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5D" w:rsidRPr="006213BE" w:rsidRDefault="009A3891" w:rsidP="00A51A63">
      <w:pPr>
        <w:pStyle w:val="Title"/>
        <w:rPr>
          <w:rFonts w:eastAsia="宋体" w:cs="Calibri"/>
          <w:sz w:val="20"/>
          <w:szCs w:val="20"/>
        </w:rPr>
      </w:pPr>
      <w:r>
        <w:t>Review Management</w:t>
      </w:r>
    </w:p>
    <w:p w:rsidR="00ED5403" w:rsidRDefault="00ED5403" w:rsidP="00ED5403">
      <w:pPr>
        <w:pStyle w:val="Heading1"/>
      </w:pPr>
      <w:r>
        <w:t>Background</w:t>
      </w:r>
    </w:p>
    <w:p w:rsidR="00ED5403" w:rsidRDefault="00ED5403" w:rsidP="00971FA9">
      <w:r w:rsidRPr="00ED5403">
        <w:t>We have many Ecom retailers selling our products in USA. Every day, a lot of consumers leave reviews on these retailers’ websites. Some of them are good, some of them are bad. In order to fix the potential quality issue or other issues, we need to have a review management system.</w:t>
      </w:r>
    </w:p>
    <w:p w:rsidR="00ED5403" w:rsidRDefault="00ED5403" w:rsidP="00971FA9"/>
    <w:p w:rsidR="00ED5403" w:rsidRDefault="00ED5403" w:rsidP="00ED5403">
      <w:pPr>
        <w:pStyle w:val="Heading1"/>
      </w:pPr>
      <w:r>
        <w:t>Workflow</w:t>
      </w:r>
    </w:p>
    <w:p w:rsidR="00617BD0" w:rsidRDefault="00ED5403" w:rsidP="00617BD0">
      <w:pPr>
        <w:rPr>
          <w:rFonts w:eastAsiaTheme="minorEastAsia"/>
        </w:rPr>
      </w:pPr>
      <w:r>
        <w:rPr>
          <w:rFonts w:ascii="Segoe UI" w:hAnsi="Segoe UI" w:cs="Segoe UI"/>
          <w:noProof/>
          <w:color w:val="262626"/>
          <w:sz w:val="20"/>
          <w:szCs w:val="20"/>
        </w:rPr>
        <w:drawing>
          <wp:inline distT="0" distB="0" distL="0" distR="0">
            <wp:extent cx="5553075" cy="6772275"/>
            <wp:effectExtent l="0" t="0" r="9525" b="9525"/>
            <wp:docPr id="1" name="Picture 1" descr="http://tfsserver:8080/tfs/DefaultCollection/7c1ea4fd-439a-4303-afde-2efd73b464a2/_apis/wit/attachments?FileNameGUID=13cdeb40-a7a5-4af6-8043-a1ded7525bda&amp;FileName=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fsserver:8080/tfs/DefaultCollection/7c1ea4fd-439a-4303-afde-2efd73b464a2/_apis/wit/attachments?FileNameGUID=13cdeb40-a7a5-4af6-8043-a1ded7525bda&amp;FileName=workflo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6772275"/>
                    </a:xfrm>
                    <a:prstGeom prst="rect">
                      <a:avLst/>
                    </a:prstGeom>
                    <a:noFill/>
                    <a:ln>
                      <a:noFill/>
                    </a:ln>
                  </pic:spPr>
                </pic:pic>
              </a:graphicData>
            </a:graphic>
          </wp:inline>
        </w:drawing>
      </w:r>
    </w:p>
    <w:p w:rsidR="00617BD0" w:rsidRDefault="00BF3B93" w:rsidP="00BF3B93">
      <w:pPr>
        <w:pStyle w:val="Heading1"/>
      </w:pPr>
      <w:r>
        <w:lastRenderedPageBreak/>
        <w:t>Procedure</w:t>
      </w:r>
    </w:p>
    <w:p w:rsidR="00816ABE" w:rsidRPr="00816ABE" w:rsidRDefault="00816ABE" w:rsidP="00816ABE">
      <w:pPr>
        <w:pStyle w:val="Heading2"/>
        <w:rPr>
          <w:rFonts w:eastAsiaTheme="minorEastAsia"/>
        </w:rPr>
      </w:pPr>
      <w:r>
        <w:t>Case Creation</w:t>
      </w:r>
    </w:p>
    <w:p w:rsidR="00816ABE" w:rsidRPr="00163C6A" w:rsidRDefault="00163C6A" w:rsidP="00163C6A">
      <w:pPr>
        <w:pStyle w:val="ListParagraph"/>
        <w:numPr>
          <w:ilvl w:val="0"/>
          <w:numId w:val="48"/>
        </w:numPr>
        <w:ind w:firstLineChars="0"/>
        <w:rPr>
          <w:rFonts w:eastAsiaTheme="minorEastAsia"/>
          <w:sz w:val="20"/>
          <w:szCs w:val="20"/>
        </w:rPr>
      </w:pPr>
      <w:r>
        <w:rPr>
          <w:rFonts w:eastAsiaTheme="minorEastAsia"/>
        </w:rPr>
        <w:t>Product Merchandiser</w:t>
      </w:r>
      <w:r w:rsidR="00BF3B93" w:rsidRPr="00163C6A">
        <w:rPr>
          <w:rFonts w:eastAsiaTheme="minorEastAsia"/>
        </w:rPr>
        <w:t xml:space="preserve"> go to Review Management page</w:t>
      </w:r>
      <w:r w:rsidR="00816ABE" w:rsidRPr="00163C6A">
        <w:rPr>
          <w:rFonts w:eastAsiaTheme="minorEastAsia"/>
        </w:rPr>
        <w:t>.</w:t>
      </w:r>
      <w:r w:rsidR="00BF3B93" w:rsidRPr="00163C6A">
        <w:rPr>
          <w:rFonts w:eastAsiaTheme="minorEastAsia"/>
        </w:rPr>
        <w:t xml:space="preserve"> </w:t>
      </w:r>
    </w:p>
    <w:p w:rsidR="00163C6A" w:rsidRPr="00163C6A" w:rsidRDefault="0061300B" w:rsidP="00163C6A">
      <w:pPr>
        <w:pStyle w:val="ListParagraph"/>
        <w:ind w:left="360" w:firstLineChars="0" w:firstLine="0"/>
        <w:rPr>
          <w:rFonts w:eastAsiaTheme="minorEastAsia" w:hint="eastAsia"/>
          <w:color w:val="FF0000"/>
          <w:sz w:val="20"/>
          <w:szCs w:val="20"/>
        </w:rPr>
      </w:pPr>
      <w:r>
        <w:rPr>
          <w:noProof/>
        </w:rPr>
        <w:drawing>
          <wp:inline distT="0" distB="0" distL="0" distR="0">
            <wp:extent cx="6438900" cy="17189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07471" cy="1737232"/>
                    </a:xfrm>
                    <a:prstGeom prst="rect">
                      <a:avLst/>
                    </a:prstGeom>
                  </pic:spPr>
                </pic:pic>
              </a:graphicData>
            </a:graphic>
          </wp:inline>
        </w:drawing>
      </w:r>
    </w:p>
    <w:p w:rsidR="00816ABE" w:rsidRPr="00816ABE" w:rsidRDefault="00816ABE" w:rsidP="00816ABE">
      <w:pPr>
        <w:pStyle w:val="ListParagraph"/>
        <w:ind w:left="360" w:firstLineChars="0" w:firstLine="0"/>
        <w:rPr>
          <w:rFonts w:eastAsiaTheme="minorEastAsia"/>
          <w:b/>
          <w:sz w:val="20"/>
          <w:szCs w:val="20"/>
        </w:rPr>
      </w:pPr>
      <w:r w:rsidRPr="00816ABE">
        <w:rPr>
          <w:rFonts w:eastAsiaTheme="minorEastAsia"/>
          <w:b/>
          <w:sz w:val="20"/>
          <w:szCs w:val="20"/>
        </w:rPr>
        <w:t>Notes</w:t>
      </w:r>
    </w:p>
    <w:p w:rsidR="00816ABE" w:rsidRPr="00816ABE" w:rsidRDefault="00816ABE" w:rsidP="00816ABE">
      <w:pPr>
        <w:pStyle w:val="ListParagraph"/>
        <w:numPr>
          <w:ilvl w:val="0"/>
          <w:numId w:val="46"/>
        </w:numPr>
        <w:ind w:firstLineChars="0"/>
        <w:rPr>
          <w:rFonts w:eastAsiaTheme="minorEastAsia"/>
          <w:sz w:val="20"/>
          <w:szCs w:val="20"/>
        </w:rPr>
      </w:pPr>
      <w:r w:rsidRPr="00816ABE">
        <w:rPr>
          <w:rFonts w:eastAsiaTheme="minorEastAsia"/>
          <w:sz w:val="20"/>
          <w:szCs w:val="20"/>
        </w:rPr>
        <w:t>The Case Owner in Search Criteria will default to current Product Merchandiser.</w:t>
      </w:r>
    </w:p>
    <w:p w:rsidR="00163C6A" w:rsidRDefault="00816ABE" w:rsidP="00163C6A">
      <w:pPr>
        <w:pStyle w:val="ListParagraph"/>
        <w:numPr>
          <w:ilvl w:val="0"/>
          <w:numId w:val="46"/>
        </w:numPr>
        <w:ind w:firstLineChars="0"/>
        <w:rPr>
          <w:rFonts w:eastAsiaTheme="minorEastAsia"/>
          <w:sz w:val="20"/>
          <w:szCs w:val="20"/>
        </w:rPr>
      </w:pPr>
      <w:r w:rsidRPr="00816ABE">
        <w:rPr>
          <w:rFonts w:eastAsiaTheme="minorEastAsia"/>
          <w:sz w:val="20"/>
          <w:szCs w:val="20"/>
        </w:rPr>
        <w:t>Case Status in Search Criteria will default to</w:t>
      </w:r>
      <w:r w:rsidR="00163C6A">
        <w:rPr>
          <w:rFonts w:eastAsiaTheme="minorEastAsia"/>
          <w:sz w:val="20"/>
          <w:szCs w:val="20"/>
        </w:rPr>
        <w:t xml:space="preserve"> </w:t>
      </w:r>
      <w:r w:rsidR="00163CCD">
        <w:rPr>
          <w:rFonts w:eastAsiaTheme="minorEastAsia"/>
          <w:sz w:val="20"/>
          <w:szCs w:val="20"/>
        </w:rPr>
        <w:t>Case Creation and Case Pending Approval</w:t>
      </w:r>
      <w:r w:rsidR="00163C6A">
        <w:rPr>
          <w:rFonts w:eastAsiaTheme="minorEastAsia"/>
          <w:sz w:val="20"/>
          <w:szCs w:val="20"/>
        </w:rPr>
        <w:t>.</w:t>
      </w:r>
    </w:p>
    <w:p w:rsidR="00816ABE" w:rsidRPr="00163C6A" w:rsidRDefault="00816ABE" w:rsidP="00163C6A">
      <w:pPr>
        <w:pStyle w:val="ListParagraph"/>
        <w:numPr>
          <w:ilvl w:val="0"/>
          <w:numId w:val="48"/>
        </w:numPr>
        <w:ind w:firstLineChars="0"/>
        <w:rPr>
          <w:rFonts w:eastAsiaTheme="minorEastAsia"/>
          <w:sz w:val="20"/>
          <w:szCs w:val="20"/>
        </w:rPr>
      </w:pPr>
      <w:r w:rsidRPr="00163C6A">
        <w:rPr>
          <w:rFonts w:eastAsiaTheme="minorEastAsia"/>
        </w:rPr>
        <w:t>Click New to open the Case Detail page to create a new case.</w:t>
      </w:r>
    </w:p>
    <w:p w:rsidR="00BF3B93" w:rsidRPr="00BF3B93" w:rsidRDefault="00BF3B93" w:rsidP="00163C6A">
      <w:pPr>
        <w:pStyle w:val="ListParagraph"/>
        <w:ind w:left="360" w:firstLineChars="0" w:firstLine="0"/>
        <w:rPr>
          <w:rFonts w:eastAsiaTheme="minorEastAsia"/>
        </w:rPr>
      </w:pPr>
      <w:r>
        <w:rPr>
          <w:noProof/>
        </w:rPr>
        <w:drawing>
          <wp:inline distT="0" distB="0" distL="0" distR="0">
            <wp:extent cx="6503035" cy="185969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08218" cy="1861179"/>
                    </a:xfrm>
                    <a:prstGeom prst="rect">
                      <a:avLst/>
                    </a:prstGeom>
                  </pic:spPr>
                </pic:pic>
              </a:graphicData>
            </a:graphic>
          </wp:inline>
        </w:drawing>
      </w:r>
    </w:p>
    <w:p w:rsidR="00BF3B93" w:rsidRDefault="00BF3B93" w:rsidP="00BF3B93">
      <w:pPr>
        <w:ind w:firstLine="360"/>
        <w:rPr>
          <w:rFonts w:eastAsiaTheme="minorEastAsia"/>
        </w:rPr>
      </w:pPr>
      <w:r>
        <w:rPr>
          <w:noProof/>
        </w:rPr>
        <w:drawing>
          <wp:inline distT="0" distB="0" distL="0" distR="0">
            <wp:extent cx="6455410" cy="283665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463243" cy="2840097"/>
                    </a:xfrm>
                    <a:prstGeom prst="rect">
                      <a:avLst/>
                    </a:prstGeom>
                  </pic:spPr>
                </pic:pic>
              </a:graphicData>
            </a:graphic>
          </wp:inline>
        </w:drawing>
      </w:r>
    </w:p>
    <w:p w:rsidR="00BF3B93" w:rsidRDefault="00BF3B93" w:rsidP="00163C6A">
      <w:pPr>
        <w:pStyle w:val="ListParagraph"/>
        <w:numPr>
          <w:ilvl w:val="0"/>
          <w:numId w:val="48"/>
        </w:numPr>
        <w:ind w:firstLineChars="0"/>
        <w:rPr>
          <w:rFonts w:eastAsiaTheme="minorEastAsia"/>
        </w:rPr>
      </w:pPr>
      <w:r>
        <w:rPr>
          <w:rFonts w:eastAsiaTheme="minorEastAsia"/>
        </w:rPr>
        <w:t>Select the Case Urgency, Customer, Item No., Review Rating, Investigator, Case Type and Responsible Team, enter the Review Content and click Save.</w:t>
      </w:r>
      <w:r w:rsidR="009C6EAF">
        <w:rPr>
          <w:rFonts w:eastAsiaTheme="minorEastAsia"/>
        </w:rPr>
        <w:t xml:space="preserve"> </w:t>
      </w:r>
    </w:p>
    <w:p w:rsidR="009C6EAF" w:rsidRDefault="009C6EAF" w:rsidP="009C6EAF">
      <w:pPr>
        <w:pStyle w:val="ListParagraph"/>
        <w:ind w:left="360" w:firstLineChars="0" w:firstLine="0"/>
        <w:rPr>
          <w:rFonts w:eastAsiaTheme="minorEastAsia"/>
        </w:rPr>
      </w:pPr>
      <w:r>
        <w:rPr>
          <w:noProof/>
        </w:rPr>
        <w:lastRenderedPageBreak/>
        <w:drawing>
          <wp:inline distT="0" distB="0" distL="0" distR="0">
            <wp:extent cx="6331585" cy="2964943"/>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335442" cy="2966749"/>
                    </a:xfrm>
                    <a:prstGeom prst="rect">
                      <a:avLst/>
                    </a:prstGeom>
                  </pic:spPr>
                </pic:pic>
              </a:graphicData>
            </a:graphic>
          </wp:inline>
        </w:drawing>
      </w:r>
    </w:p>
    <w:p w:rsidR="00BF3B93" w:rsidRPr="00816ABE" w:rsidRDefault="00816ABE" w:rsidP="00BF3B93">
      <w:pPr>
        <w:pStyle w:val="ListParagraph"/>
        <w:ind w:left="360" w:firstLineChars="0" w:firstLine="0"/>
        <w:rPr>
          <w:rFonts w:eastAsiaTheme="minorEastAsia"/>
          <w:b/>
          <w:sz w:val="20"/>
          <w:szCs w:val="20"/>
        </w:rPr>
      </w:pPr>
      <w:r w:rsidRPr="00816ABE">
        <w:rPr>
          <w:rFonts w:eastAsiaTheme="minorEastAsia"/>
          <w:b/>
          <w:sz w:val="20"/>
          <w:szCs w:val="20"/>
        </w:rPr>
        <w:t>Note</w:t>
      </w:r>
      <w:r>
        <w:rPr>
          <w:rFonts w:eastAsiaTheme="minorEastAsia"/>
          <w:b/>
          <w:sz w:val="20"/>
          <w:szCs w:val="20"/>
        </w:rPr>
        <w:t>s</w:t>
      </w:r>
    </w:p>
    <w:p w:rsidR="00BF3B93" w:rsidRPr="009C6EAF" w:rsidRDefault="00BF3B93" w:rsidP="00BF3B93">
      <w:pPr>
        <w:pStyle w:val="ListParagraph"/>
        <w:numPr>
          <w:ilvl w:val="0"/>
          <w:numId w:val="42"/>
        </w:numPr>
        <w:ind w:firstLineChars="0"/>
        <w:rPr>
          <w:rFonts w:eastAsiaTheme="minorEastAsia"/>
          <w:sz w:val="20"/>
          <w:szCs w:val="20"/>
        </w:rPr>
      </w:pPr>
      <w:r w:rsidRPr="009C6EAF">
        <w:rPr>
          <w:rFonts w:eastAsiaTheme="minorEastAsia"/>
          <w:sz w:val="20"/>
          <w:szCs w:val="20"/>
        </w:rPr>
        <w:t xml:space="preserve">Item No. selection will be available after select a Customer. </w:t>
      </w:r>
    </w:p>
    <w:p w:rsidR="009C6EAF" w:rsidRPr="009C6EAF" w:rsidRDefault="009C6EAF" w:rsidP="00BF3B93">
      <w:pPr>
        <w:pStyle w:val="ListParagraph"/>
        <w:numPr>
          <w:ilvl w:val="0"/>
          <w:numId w:val="42"/>
        </w:numPr>
        <w:ind w:firstLineChars="0"/>
        <w:rPr>
          <w:rFonts w:eastAsiaTheme="minorEastAsia"/>
          <w:sz w:val="20"/>
          <w:szCs w:val="20"/>
        </w:rPr>
      </w:pPr>
      <w:r w:rsidRPr="009C6EAF">
        <w:rPr>
          <w:rFonts w:eastAsiaTheme="minorEastAsia"/>
          <w:sz w:val="20"/>
          <w:szCs w:val="20"/>
        </w:rPr>
        <w:t>Case Owner will default to current merchandiser.</w:t>
      </w:r>
    </w:p>
    <w:p w:rsidR="009C6EAF" w:rsidRDefault="009C6EAF" w:rsidP="00163C6A">
      <w:pPr>
        <w:pStyle w:val="ListParagraph"/>
        <w:numPr>
          <w:ilvl w:val="0"/>
          <w:numId w:val="48"/>
        </w:numPr>
        <w:ind w:firstLineChars="0"/>
        <w:rPr>
          <w:rFonts w:eastAsiaTheme="minorEastAsia"/>
        </w:rPr>
      </w:pPr>
      <w:r>
        <w:rPr>
          <w:rFonts w:eastAsiaTheme="minorEastAsia"/>
        </w:rPr>
        <w:t xml:space="preserve">Click Complete, the Case Status will change </w:t>
      </w:r>
      <w:r w:rsidR="008C3EC2">
        <w:rPr>
          <w:rFonts w:eastAsiaTheme="minorEastAsia"/>
        </w:rPr>
        <w:t>to Case Review and system will send a notification email to the investigator.</w:t>
      </w:r>
    </w:p>
    <w:p w:rsidR="00816ABE" w:rsidRDefault="00A67EFF" w:rsidP="00A67EFF">
      <w:pPr>
        <w:pStyle w:val="ListParagraph"/>
        <w:ind w:left="360" w:firstLineChars="0" w:firstLine="0"/>
        <w:rPr>
          <w:rFonts w:eastAsiaTheme="minorEastAsia"/>
          <w:sz w:val="20"/>
          <w:szCs w:val="20"/>
        </w:rPr>
      </w:pPr>
      <w:r w:rsidRPr="00816ABE">
        <w:rPr>
          <w:rFonts w:eastAsiaTheme="minorEastAsia"/>
          <w:b/>
          <w:sz w:val="20"/>
          <w:szCs w:val="20"/>
        </w:rPr>
        <w:t>Note</w:t>
      </w:r>
      <w:r w:rsidR="00816ABE">
        <w:rPr>
          <w:rFonts w:eastAsiaTheme="minorEastAsia"/>
          <w:sz w:val="20"/>
          <w:szCs w:val="20"/>
        </w:rPr>
        <w:t>s</w:t>
      </w:r>
    </w:p>
    <w:p w:rsidR="00A67EFF" w:rsidRPr="00816ABE" w:rsidRDefault="00A67EFF" w:rsidP="00816ABE">
      <w:pPr>
        <w:pStyle w:val="ListParagraph"/>
        <w:numPr>
          <w:ilvl w:val="0"/>
          <w:numId w:val="43"/>
        </w:numPr>
        <w:ind w:firstLineChars="0"/>
        <w:rPr>
          <w:rFonts w:eastAsiaTheme="minorEastAsia"/>
          <w:sz w:val="20"/>
          <w:szCs w:val="20"/>
        </w:rPr>
      </w:pPr>
      <w:r w:rsidRPr="00816ABE">
        <w:rPr>
          <w:rFonts w:eastAsiaTheme="minorEastAsia"/>
          <w:sz w:val="20"/>
          <w:szCs w:val="20"/>
        </w:rPr>
        <w:t xml:space="preserve">The Case Information can’t be edited anymore in Case Review Status, Merchandiser can ask Investigator to reverse the case if need to update the information. </w:t>
      </w:r>
    </w:p>
    <w:p w:rsidR="009C6EAF" w:rsidRDefault="009C6EAF" w:rsidP="009C6EAF">
      <w:pPr>
        <w:pStyle w:val="ListParagraph"/>
        <w:ind w:left="360" w:firstLineChars="0" w:firstLine="0"/>
        <w:rPr>
          <w:rFonts w:eastAsiaTheme="minorEastAsia"/>
        </w:rPr>
      </w:pPr>
      <w:r>
        <w:rPr>
          <w:noProof/>
        </w:rPr>
        <w:drawing>
          <wp:inline distT="0" distB="0" distL="0" distR="0" wp14:anchorId="5BAA6FB4" wp14:editId="348C36CA">
            <wp:extent cx="6455410" cy="3022928"/>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459912" cy="3025036"/>
                    </a:xfrm>
                    <a:prstGeom prst="rect">
                      <a:avLst/>
                    </a:prstGeom>
                  </pic:spPr>
                </pic:pic>
              </a:graphicData>
            </a:graphic>
          </wp:inline>
        </w:drawing>
      </w:r>
    </w:p>
    <w:p w:rsidR="008C3EC2" w:rsidRPr="008C3EC2" w:rsidRDefault="008C3EC2" w:rsidP="008C3EC2">
      <w:pPr>
        <w:rPr>
          <w:rFonts w:eastAsiaTheme="minorEastAsia"/>
        </w:rPr>
      </w:pPr>
    </w:p>
    <w:p w:rsidR="00BF3B93" w:rsidRDefault="008C3EC2" w:rsidP="009C6EAF">
      <w:pPr>
        <w:ind w:left="360"/>
        <w:rPr>
          <w:rFonts w:eastAsiaTheme="minorEastAsia"/>
        </w:rPr>
      </w:pPr>
      <w:r>
        <w:rPr>
          <w:noProof/>
        </w:rPr>
        <w:lastRenderedPageBreak/>
        <w:drawing>
          <wp:inline distT="0" distB="0" distL="0" distR="0">
            <wp:extent cx="6248400" cy="29367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260604" cy="2942504"/>
                    </a:xfrm>
                    <a:prstGeom prst="rect">
                      <a:avLst/>
                    </a:prstGeom>
                  </pic:spPr>
                </pic:pic>
              </a:graphicData>
            </a:graphic>
          </wp:inline>
        </w:drawing>
      </w:r>
    </w:p>
    <w:p w:rsidR="00816ABE" w:rsidRDefault="00816ABE" w:rsidP="009C6EAF">
      <w:pPr>
        <w:ind w:left="360"/>
        <w:rPr>
          <w:rFonts w:eastAsiaTheme="minorEastAsia"/>
        </w:rPr>
      </w:pPr>
    </w:p>
    <w:p w:rsidR="00816ABE" w:rsidRPr="00816ABE" w:rsidRDefault="00816ABE" w:rsidP="00816ABE">
      <w:pPr>
        <w:pStyle w:val="Heading2"/>
      </w:pPr>
      <w:r>
        <w:t>Case Review</w:t>
      </w:r>
      <w:bookmarkStart w:id="0" w:name="_GoBack"/>
      <w:bookmarkEnd w:id="0"/>
    </w:p>
    <w:p w:rsidR="008C3EC2" w:rsidRPr="00816ABE" w:rsidRDefault="008C3EC2" w:rsidP="00816ABE">
      <w:pPr>
        <w:pStyle w:val="ListParagraph"/>
        <w:numPr>
          <w:ilvl w:val="0"/>
          <w:numId w:val="44"/>
        </w:numPr>
        <w:ind w:firstLineChars="0"/>
        <w:rPr>
          <w:rFonts w:eastAsiaTheme="minorEastAsia"/>
        </w:rPr>
      </w:pPr>
      <w:r w:rsidRPr="00816ABE">
        <w:rPr>
          <w:rFonts w:eastAsiaTheme="minorEastAsia"/>
        </w:rPr>
        <w:t>Investigator goes to Review Management page and click the Case ID to open the Case Detail page.</w:t>
      </w:r>
    </w:p>
    <w:p w:rsidR="008C3EC2" w:rsidRDefault="008C3EC2" w:rsidP="008C3EC2">
      <w:pPr>
        <w:pStyle w:val="ListParagraph"/>
        <w:ind w:left="360" w:firstLineChars="0" w:firstLine="0"/>
        <w:rPr>
          <w:rFonts w:eastAsiaTheme="minorEastAsia"/>
        </w:rPr>
      </w:pPr>
      <w:r>
        <w:rPr>
          <w:noProof/>
        </w:rPr>
        <w:drawing>
          <wp:inline distT="0" distB="0" distL="0" distR="0">
            <wp:extent cx="6455410" cy="2127954"/>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b="6504"/>
                    <a:stretch/>
                  </pic:blipFill>
                  <pic:spPr bwMode="auto">
                    <a:xfrm>
                      <a:off x="0" y="0"/>
                      <a:ext cx="6462612" cy="2130328"/>
                    </a:xfrm>
                    <a:prstGeom prst="rect">
                      <a:avLst/>
                    </a:prstGeom>
                    <a:ln>
                      <a:noFill/>
                    </a:ln>
                    <a:extLst>
                      <a:ext uri="{53640926-AAD7-44D8-BBD7-CCE9431645EC}">
                        <a14:shadowObscured xmlns:a14="http://schemas.microsoft.com/office/drawing/2010/main"/>
                      </a:ext>
                    </a:extLst>
                  </pic:spPr>
                </pic:pic>
              </a:graphicData>
            </a:graphic>
          </wp:inline>
        </w:drawing>
      </w:r>
    </w:p>
    <w:p w:rsidR="008C3EC2" w:rsidRDefault="008C3EC2" w:rsidP="00816ABE">
      <w:pPr>
        <w:pStyle w:val="ListParagraph"/>
        <w:numPr>
          <w:ilvl w:val="0"/>
          <w:numId w:val="44"/>
        </w:numPr>
        <w:ind w:firstLineChars="0"/>
        <w:rPr>
          <w:rFonts w:eastAsiaTheme="minorEastAsia"/>
        </w:rPr>
      </w:pPr>
      <w:r>
        <w:rPr>
          <w:rFonts w:eastAsiaTheme="minorEastAsia"/>
        </w:rPr>
        <w:t xml:space="preserve">Investigator can update the Investigator, Case Type and Responsible Team if </w:t>
      </w:r>
      <w:r w:rsidR="00A67EFF">
        <w:rPr>
          <w:rFonts w:eastAsiaTheme="minorEastAsia"/>
        </w:rPr>
        <w:t>necessary. Enter the Investigation Result, Solution and click Save.</w:t>
      </w:r>
    </w:p>
    <w:p w:rsidR="008C3EC2" w:rsidRDefault="008C3EC2" w:rsidP="008C3EC2">
      <w:pPr>
        <w:pStyle w:val="ListParagraph"/>
        <w:ind w:left="360" w:firstLineChars="0" w:firstLine="0"/>
        <w:rPr>
          <w:rFonts w:eastAsiaTheme="minorEastAsia"/>
        </w:rPr>
      </w:pPr>
      <w:r>
        <w:rPr>
          <w:noProof/>
        </w:rPr>
        <w:lastRenderedPageBreak/>
        <w:drawing>
          <wp:inline distT="0" distB="0" distL="0" distR="0">
            <wp:extent cx="6407785" cy="2848789"/>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417676" cy="2853186"/>
                    </a:xfrm>
                    <a:prstGeom prst="rect">
                      <a:avLst/>
                    </a:prstGeom>
                  </pic:spPr>
                </pic:pic>
              </a:graphicData>
            </a:graphic>
          </wp:inline>
        </w:drawing>
      </w:r>
    </w:p>
    <w:p w:rsidR="00A67EFF" w:rsidRPr="00816ABE" w:rsidRDefault="00816ABE" w:rsidP="008C3EC2">
      <w:pPr>
        <w:pStyle w:val="ListParagraph"/>
        <w:ind w:left="360" w:firstLineChars="0" w:firstLine="0"/>
        <w:rPr>
          <w:rFonts w:eastAsiaTheme="minorEastAsia"/>
          <w:b/>
          <w:sz w:val="20"/>
          <w:szCs w:val="20"/>
        </w:rPr>
      </w:pPr>
      <w:r>
        <w:rPr>
          <w:rFonts w:eastAsiaTheme="minorEastAsia"/>
          <w:b/>
          <w:sz w:val="20"/>
          <w:szCs w:val="20"/>
        </w:rPr>
        <w:t>Notes</w:t>
      </w:r>
    </w:p>
    <w:p w:rsidR="00A67EFF" w:rsidRPr="00816ABE" w:rsidRDefault="00A67EFF" w:rsidP="00816ABE">
      <w:pPr>
        <w:pStyle w:val="ListParagraph"/>
        <w:numPr>
          <w:ilvl w:val="0"/>
          <w:numId w:val="43"/>
        </w:numPr>
        <w:ind w:firstLineChars="0"/>
        <w:rPr>
          <w:rFonts w:eastAsiaTheme="minorEastAsia"/>
          <w:sz w:val="20"/>
          <w:szCs w:val="20"/>
        </w:rPr>
      </w:pPr>
      <w:r w:rsidRPr="00816ABE">
        <w:rPr>
          <w:rFonts w:eastAsiaTheme="minorEastAsia"/>
          <w:sz w:val="20"/>
          <w:szCs w:val="20"/>
        </w:rPr>
        <w:t>Reverse: Click to reverse the Case to Case Creation Status.</w:t>
      </w:r>
    </w:p>
    <w:p w:rsidR="00A67EFF" w:rsidRDefault="00A67EFF" w:rsidP="00816ABE">
      <w:pPr>
        <w:pStyle w:val="ListParagraph"/>
        <w:numPr>
          <w:ilvl w:val="0"/>
          <w:numId w:val="44"/>
        </w:numPr>
        <w:ind w:firstLineChars="0"/>
        <w:rPr>
          <w:rFonts w:eastAsiaTheme="minorEastAsia"/>
        </w:rPr>
      </w:pPr>
      <w:r>
        <w:rPr>
          <w:rFonts w:eastAsiaTheme="minorEastAsia"/>
        </w:rPr>
        <w:t>Click Complete, Case Status will change to Case Pending Approval. System will send a notifi</w:t>
      </w:r>
      <w:r w:rsidR="00816ABE">
        <w:rPr>
          <w:rFonts w:eastAsiaTheme="minorEastAsia"/>
        </w:rPr>
        <w:t>cation email to the Case Owner.</w:t>
      </w:r>
    </w:p>
    <w:p w:rsidR="00816ABE" w:rsidRDefault="00816ABE" w:rsidP="00816ABE">
      <w:pPr>
        <w:pStyle w:val="ListParagraph"/>
        <w:ind w:left="360" w:firstLineChars="0" w:firstLine="0"/>
        <w:rPr>
          <w:rFonts w:eastAsiaTheme="minorEastAsia"/>
        </w:rPr>
      </w:pPr>
      <w:r>
        <w:rPr>
          <w:noProof/>
        </w:rPr>
        <w:drawing>
          <wp:inline distT="0" distB="0" distL="0" distR="0">
            <wp:extent cx="6645910" cy="30937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645910" cy="3093720"/>
                    </a:xfrm>
                    <a:prstGeom prst="rect">
                      <a:avLst/>
                    </a:prstGeom>
                  </pic:spPr>
                </pic:pic>
              </a:graphicData>
            </a:graphic>
          </wp:inline>
        </w:drawing>
      </w:r>
    </w:p>
    <w:p w:rsidR="00A67EFF" w:rsidRDefault="00A67EFF" w:rsidP="00816ABE">
      <w:pPr>
        <w:rPr>
          <w:rFonts w:eastAsiaTheme="minorEastAsia"/>
        </w:rPr>
      </w:pPr>
    </w:p>
    <w:p w:rsidR="00816ABE" w:rsidRDefault="00816ABE" w:rsidP="00816ABE">
      <w:pPr>
        <w:pStyle w:val="Heading2"/>
      </w:pPr>
      <w:r>
        <w:t>Case Pending Approval</w:t>
      </w:r>
    </w:p>
    <w:p w:rsidR="00816ABE" w:rsidRDefault="00816ABE" w:rsidP="00816ABE">
      <w:pPr>
        <w:pStyle w:val="ListParagraph"/>
        <w:numPr>
          <w:ilvl w:val="0"/>
          <w:numId w:val="45"/>
        </w:numPr>
        <w:ind w:firstLineChars="0"/>
        <w:rPr>
          <w:rFonts w:eastAsiaTheme="minorEastAsia"/>
        </w:rPr>
      </w:pPr>
      <w:r>
        <w:rPr>
          <w:rFonts w:eastAsiaTheme="minorEastAsia"/>
        </w:rPr>
        <w:t xml:space="preserve">Product Merchandiser </w:t>
      </w:r>
      <w:r w:rsidRPr="00816ABE">
        <w:rPr>
          <w:rFonts w:eastAsiaTheme="minorEastAsia"/>
        </w:rPr>
        <w:t>goes to Review Management page and click the Case ID to open the Case Detail page</w:t>
      </w:r>
      <w:r>
        <w:rPr>
          <w:rFonts w:eastAsiaTheme="minorEastAsia"/>
        </w:rPr>
        <w:t>.</w:t>
      </w:r>
    </w:p>
    <w:p w:rsidR="00816ABE" w:rsidRDefault="00816ABE" w:rsidP="00816ABE">
      <w:pPr>
        <w:pStyle w:val="ListParagraph"/>
        <w:ind w:left="360" w:firstLineChars="0" w:firstLine="0"/>
        <w:rPr>
          <w:rFonts w:eastAsiaTheme="minorEastAsia"/>
        </w:rPr>
      </w:pPr>
    </w:p>
    <w:p w:rsidR="00816ABE" w:rsidRDefault="00163C6A" w:rsidP="00816ABE">
      <w:pPr>
        <w:pStyle w:val="ListParagraph"/>
        <w:ind w:left="360" w:firstLineChars="0" w:firstLine="0"/>
        <w:rPr>
          <w:rFonts w:eastAsiaTheme="minorEastAsia"/>
        </w:rPr>
      </w:pPr>
      <w:r>
        <w:rPr>
          <w:noProof/>
        </w:rPr>
        <w:lastRenderedPageBreak/>
        <w:drawing>
          <wp:inline distT="0" distB="0" distL="0" distR="0">
            <wp:extent cx="6360160" cy="1812153"/>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380673" cy="1817998"/>
                    </a:xfrm>
                    <a:prstGeom prst="rect">
                      <a:avLst/>
                    </a:prstGeom>
                  </pic:spPr>
                </pic:pic>
              </a:graphicData>
            </a:graphic>
          </wp:inline>
        </w:drawing>
      </w:r>
    </w:p>
    <w:p w:rsidR="00163C6A" w:rsidRDefault="00163C6A" w:rsidP="00163C6A">
      <w:pPr>
        <w:pStyle w:val="ListParagraph"/>
        <w:numPr>
          <w:ilvl w:val="0"/>
          <w:numId w:val="45"/>
        </w:numPr>
        <w:ind w:firstLineChars="0"/>
        <w:rPr>
          <w:rFonts w:eastAsiaTheme="minorEastAsia"/>
        </w:rPr>
      </w:pPr>
      <w:r>
        <w:rPr>
          <w:rFonts w:eastAsiaTheme="minorEastAsia"/>
        </w:rPr>
        <w:t>If accept the investigation result, click Complete to change the Case Status to Case Completed. If don’t accept the result, click Reverse to change the Case Status to Case Review and system will send a notification to Investigator.</w:t>
      </w:r>
    </w:p>
    <w:p w:rsidR="00163C6A" w:rsidRDefault="00163C6A" w:rsidP="00163C6A">
      <w:pPr>
        <w:pStyle w:val="ListParagraph"/>
        <w:ind w:left="360" w:firstLineChars="0" w:firstLine="0"/>
        <w:rPr>
          <w:rFonts w:eastAsiaTheme="minorEastAsia"/>
        </w:rPr>
      </w:pPr>
      <w:r>
        <w:rPr>
          <w:noProof/>
        </w:rPr>
        <w:drawing>
          <wp:inline distT="0" distB="0" distL="0" distR="0">
            <wp:extent cx="6522085" cy="2874055"/>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523118" cy="2874510"/>
                    </a:xfrm>
                    <a:prstGeom prst="rect">
                      <a:avLst/>
                    </a:prstGeom>
                  </pic:spPr>
                </pic:pic>
              </a:graphicData>
            </a:graphic>
          </wp:inline>
        </w:drawing>
      </w:r>
    </w:p>
    <w:p w:rsidR="00A51A63" w:rsidRDefault="00A51A63" w:rsidP="00163C6A">
      <w:pPr>
        <w:pStyle w:val="ListParagraph"/>
        <w:ind w:left="360" w:firstLineChars="0" w:firstLine="0"/>
        <w:rPr>
          <w:rFonts w:eastAsiaTheme="minorEastAsia"/>
        </w:rPr>
      </w:pPr>
    </w:p>
    <w:p w:rsidR="000C2927" w:rsidRDefault="000C2927" w:rsidP="00163C6A">
      <w:pPr>
        <w:pStyle w:val="ListParagraph"/>
        <w:ind w:left="360" w:firstLineChars="0" w:firstLine="0"/>
        <w:rPr>
          <w:rFonts w:eastAsiaTheme="minorEastAsia"/>
        </w:rPr>
      </w:pPr>
    </w:p>
    <w:p w:rsidR="00A51A63" w:rsidRDefault="00A51A63" w:rsidP="00A51A63">
      <w:pPr>
        <w:pStyle w:val="Heading1"/>
      </w:pPr>
      <w:r>
        <w:t>A</w:t>
      </w:r>
      <w:r w:rsidRPr="00A51A63">
        <w:t>ppendix</w:t>
      </w:r>
    </w:p>
    <w:p w:rsidR="00A51A63" w:rsidRPr="00A51A63" w:rsidRDefault="00A51A63" w:rsidP="00A51A63">
      <w:pPr>
        <w:pStyle w:val="Heading2"/>
      </w:pPr>
      <w:r w:rsidRPr="00A51A63">
        <w:t>How to Delete a Case</w:t>
      </w:r>
    </w:p>
    <w:p w:rsidR="00A51A63" w:rsidRDefault="00A51A63" w:rsidP="00A51A63">
      <w:r>
        <w:t>Select a case and click the Delete button on Review Management page.</w:t>
      </w:r>
    </w:p>
    <w:p w:rsidR="00A51A63" w:rsidRPr="00A51A63" w:rsidRDefault="00A51A63" w:rsidP="00A51A63">
      <w:pPr>
        <w:rPr>
          <w:b/>
          <w:sz w:val="20"/>
          <w:szCs w:val="20"/>
        </w:rPr>
      </w:pPr>
      <w:r w:rsidRPr="00A51A63">
        <w:rPr>
          <w:b/>
          <w:sz w:val="20"/>
          <w:szCs w:val="20"/>
        </w:rPr>
        <w:t>Notes</w:t>
      </w:r>
    </w:p>
    <w:p w:rsidR="00A51A63" w:rsidRPr="00A51A63" w:rsidRDefault="00A51A63" w:rsidP="00A51A63">
      <w:pPr>
        <w:rPr>
          <w:sz w:val="20"/>
          <w:szCs w:val="20"/>
        </w:rPr>
      </w:pPr>
      <w:r w:rsidRPr="00A51A63">
        <w:rPr>
          <w:sz w:val="20"/>
          <w:szCs w:val="20"/>
        </w:rPr>
        <w:t>Case must in Case Creation status.</w:t>
      </w:r>
    </w:p>
    <w:p w:rsidR="00A51A63" w:rsidRDefault="00A51A63" w:rsidP="00A51A63">
      <w:r>
        <w:rPr>
          <w:noProof/>
        </w:rPr>
        <w:lastRenderedPageBreak/>
        <w:drawing>
          <wp:inline distT="0" distB="0" distL="0" distR="0">
            <wp:extent cx="6645910" cy="255841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645910" cy="2558415"/>
                    </a:xfrm>
                    <a:prstGeom prst="rect">
                      <a:avLst/>
                    </a:prstGeom>
                  </pic:spPr>
                </pic:pic>
              </a:graphicData>
            </a:graphic>
          </wp:inline>
        </w:drawing>
      </w:r>
    </w:p>
    <w:p w:rsidR="00A51A63" w:rsidRDefault="00A51A63" w:rsidP="00A51A63"/>
    <w:p w:rsidR="00A51A63" w:rsidRPr="00A51A63" w:rsidRDefault="00A51A63" w:rsidP="00A51A63"/>
    <w:sectPr w:rsidR="00A51A63" w:rsidRPr="00A51A63" w:rsidSect="00AA1F30">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76E" w:rsidRDefault="005D576E" w:rsidP="00CE3AE9">
      <w:pPr>
        <w:spacing w:line="240" w:lineRule="auto"/>
      </w:pPr>
      <w:r>
        <w:separator/>
      </w:r>
    </w:p>
  </w:endnote>
  <w:endnote w:type="continuationSeparator" w:id="0">
    <w:p w:rsidR="005D576E" w:rsidRDefault="005D576E" w:rsidP="00CE3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891" w:rsidRDefault="009A3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2E74B5" w:themeColor="accent1" w:themeShade="BF"/>
      </w:rPr>
      <w:id w:val="-2024932763"/>
      <w:docPartObj>
        <w:docPartGallery w:val="Page Numbers (Bottom of Page)"/>
        <w:docPartUnique/>
      </w:docPartObj>
    </w:sdtPr>
    <w:sdtEndPr>
      <w:rPr>
        <w:rFonts w:ascii="Segoe UI" w:eastAsiaTheme="minorEastAsia" w:hAnsi="Segoe UI" w:cs="Segoe UI"/>
        <w:b/>
        <w:sz w:val="20"/>
        <w:szCs w:val="20"/>
      </w:rPr>
    </w:sdtEndPr>
    <w:sdtContent>
      <w:sdt>
        <w:sdtPr>
          <w:rPr>
            <w:color w:val="2E74B5" w:themeColor="accent1" w:themeShade="BF"/>
          </w:rPr>
          <w:id w:val="-1705238520"/>
          <w:docPartObj>
            <w:docPartGallery w:val="Page Numbers (Top of Page)"/>
            <w:docPartUnique/>
          </w:docPartObj>
        </w:sdtPr>
        <w:sdtEndPr>
          <w:rPr>
            <w:rFonts w:ascii="Segoe UI" w:eastAsiaTheme="minorEastAsia" w:hAnsi="Segoe UI" w:cs="Segoe UI"/>
            <w:b/>
            <w:sz w:val="20"/>
            <w:szCs w:val="20"/>
          </w:rPr>
        </w:sdtEndPr>
        <w:sdtContent>
          <w:p w:rsidR="00F5504C" w:rsidRPr="009759DC" w:rsidRDefault="00F5504C">
            <w:pPr>
              <w:pStyle w:val="Footer"/>
              <w:rPr>
                <w:color w:val="2E74B5" w:themeColor="accent1" w:themeShade="BF"/>
              </w:rPr>
            </w:pPr>
            <w:r w:rsidRPr="00661630">
              <w:rPr>
                <w:rFonts w:eastAsiaTheme="minorEastAsia" w:cs="Segoe UI"/>
                <w:b/>
                <w:color w:val="1F4E79" w:themeColor="accent1" w:themeShade="80"/>
                <w:sz w:val="20"/>
                <w:szCs w:val="20"/>
              </w:rPr>
              <w:t>Syncsoftinc.com @All rights reserved</w:t>
            </w:r>
            <w:r w:rsidRPr="00661630">
              <w:rPr>
                <w:rFonts w:ascii="Segoe UI" w:eastAsiaTheme="minorEastAsia" w:hAnsi="Segoe UI" w:cs="Segoe UI"/>
                <w:b/>
                <w:color w:val="1F4E79" w:themeColor="accent1" w:themeShade="80"/>
                <w:sz w:val="20"/>
                <w:szCs w:val="20"/>
              </w:rPr>
              <w:t xml:space="preserve">                                                       </w:t>
            </w:r>
            <w:r w:rsidRPr="00661630">
              <w:rPr>
                <w:rFonts w:eastAsiaTheme="minorEastAsia" w:cs="Segoe UI"/>
                <w:b/>
                <w:color w:val="1F4E79" w:themeColor="accent1" w:themeShade="80"/>
              </w:rPr>
              <w:t xml:space="preserve">Page </w:t>
            </w:r>
            <w:r w:rsidRPr="00661630">
              <w:rPr>
                <w:rFonts w:eastAsiaTheme="minorEastAsia" w:cs="Segoe UI"/>
                <w:b/>
                <w:color w:val="1F4E79" w:themeColor="accent1" w:themeShade="80"/>
              </w:rPr>
              <w:fldChar w:fldCharType="begin"/>
            </w:r>
            <w:r w:rsidRPr="00661630">
              <w:rPr>
                <w:rFonts w:eastAsiaTheme="minorEastAsia" w:cs="Segoe UI"/>
                <w:b/>
                <w:color w:val="1F4E79" w:themeColor="accent1" w:themeShade="80"/>
              </w:rPr>
              <w:instrText xml:space="preserve"> PAGE </w:instrText>
            </w:r>
            <w:r w:rsidRPr="00661630">
              <w:rPr>
                <w:rFonts w:eastAsiaTheme="minorEastAsia" w:cs="Segoe UI"/>
                <w:b/>
                <w:color w:val="1F4E79" w:themeColor="accent1" w:themeShade="80"/>
              </w:rPr>
              <w:fldChar w:fldCharType="separate"/>
            </w:r>
            <w:r w:rsidR="00163CCD">
              <w:rPr>
                <w:rFonts w:eastAsiaTheme="minorEastAsia" w:cs="Segoe UI"/>
                <w:b/>
                <w:noProof/>
                <w:color w:val="1F4E79" w:themeColor="accent1" w:themeShade="80"/>
              </w:rPr>
              <w:t>7</w:t>
            </w:r>
            <w:r w:rsidRPr="00661630">
              <w:rPr>
                <w:rFonts w:eastAsiaTheme="minorEastAsia" w:cs="Segoe UI"/>
                <w:b/>
                <w:color w:val="1F4E79" w:themeColor="accent1" w:themeShade="80"/>
              </w:rPr>
              <w:fldChar w:fldCharType="end"/>
            </w:r>
            <w:r w:rsidRPr="00661630">
              <w:rPr>
                <w:rFonts w:eastAsiaTheme="minorEastAsia" w:cs="Segoe UI"/>
                <w:b/>
                <w:color w:val="1F4E79" w:themeColor="accent1" w:themeShade="80"/>
              </w:rPr>
              <w:t xml:space="preserve"> of </w:t>
            </w:r>
            <w:r w:rsidRPr="00661630">
              <w:rPr>
                <w:rFonts w:eastAsiaTheme="minorEastAsia" w:cs="Segoe UI"/>
                <w:b/>
                <w:color w:val="1F4E79" w:themeColor="accent1" w:themeShade="80"/>
              </w:rPr>
              <w:fldChar w:fldCharType="begin"/>
            </w:r>
            <w:r w:rsidRPr="00661630">
              <w:rPr>
                <w:rFonts w:eastAsiaTheme="minorEastAsia" w:cs="Segoe UI"/>
                <w:b/>
                <w:color w:val="1F4E79" w:themeColor="accent1" w:themeShade="80"/>
              </w:rPr>
              <w:instrText xml:space="preserve"> NUMPAGES  </w:instrText>
            </w:r>
            <w:r w:rsidRPr="00661630">
              <w:rPr>
                <w:rFonts w:eastAsiaTheme="minorEastAsia" w:cs="Segoe UI"/>
                <w:b/>
                <w:color w:val="1F4E79" w:themeColor="accent1" w:themeShade="80"/>
              </w:rPr>
              <w:fldChar w:fldCharType="separate"/>
            </w:r>
            <w:r w:rsidR="00163CCD">
              <w:rPr>
                <w:rFonts w:eastAsiaTheme="minorEastAsia" w:cs="Segoe UI"/>
                <w:b/>
                <w:noProof/>
                <w:color w:val="1F4E79" w:themeColor="accent1" w:themeShade="80"/>
              </w:rPr>
              <w:t>7</w:t>
            </w:r>
            <w:r w:rsidRPr="00661630">
              <w:rPr>
                <w:rFonts w:eastAsiaTheme="minorEastAsia" w:cs="Segoe UI"/>
                <w:b/>
                <w:color w:val="1F4E79" w:themeColor="accent1" w:themeShade="80"/>
              </w:rPr>
              <w:fldChar w:fldCharType="end"/>
            </w:r>
          </w:p>
        </w:sdtContent>
      </w:sdt>
    </w:sdtContent>
  </w:sdt>
  <w:p w:rsidR="00F5504C" w:rsidRPr="009759DC" w:rsidRDefault="00F5504C">
    <w:pPr>
      <w:pStyle w:val="Footer"/>
      <w:rPr>
        <w:rFonts w:ascii="Segoe UI" w:hAnsi="Segoe UI" w:cs="Segoe UI"/>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891" w:rsidRDefault="009A3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76E" w:rsidRDefault="005D576E" w:rsidP="00CE3AE9">
      <w:pPr>
        <w:spacing w:line="240" w:lineRule="auto"/>
      </w:pPr>
      <w:r>
        <w:separator/>
      </w:r>
    </w:p>
  </w:footnote>
  <w:footnote w:type="continuationSeparator" w:id="0">
    <w:p w:rsidR="005D576E" w:rsidRDefault="005D576E" w:rsidP="00CE3A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891" w:rsidRDefault="009A3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04C" w:rsidRPr="001765A7" w:rsidRDefault="00F5504C" w:rsidP="00136A90">
    <w:pPr>
      <w:pStyle w:val="Header"/>
      <w:jc w:val="both"/>
      <w:rPr>
        <w:sz w:val="22"/>
        <w:szCs w:val="22"/>
      </w:rPr>
    </w:pPr>
    <w:r w:rsidRPr="00AA1F30">
      <w:rPr>
        <w:noProof/>
      </w:rPr>
      <w:drawing>
        <wp:inline distT="0" distB="0" distL="0" distR="0" wp14:anchorId="4AEEF297" wp14:editId="4BDD654B">
          <wp:extent cx="502920" cy="484632"/>
          <wp:effectExtent l="0" t="0" r="0" b="0"/>
          <wp:docPr id="5" name="Picture 5" descr="C:\Users\Wendy\Desktop\QQ图片20160713161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ndy\Desktop\QQ图片2016071316195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484632"/>
                  </a:xfrm>
                  <a:prstGeom prst="rect">
                    <a:avLst/>
                  </a:prstGeom>
                  <a:noFill/>
                  <a:ln>
                    <a:noFill/>
                  </a:ln>
                </pic:spPr>
              </pic:pic>
            </a:graphicData>
          </a:graphic>
        </wp:inline>
      </w:drawing>
    </w:r>
    <w:r>
      <w:t xml:space="preserve">                                                                                      </w:t>
    </w:r>
    <w:r w:rsidR="009A3891">
      <w:rPr>
        <w:sz w:val="20"/>
        <w:szCs w:val="20"/>
      </w:rPr>
      <w:t>Review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891" w:rsidRDefault="009A3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D85"/>
    <w:multiLevelType w:val="hybridMultilevel"/>
    <w:tmpl w:val="A5C28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A5178"/>
    <w:multiLevelType w:val="hybridMultilevel"/>
    <w:tmpl w:val="D9C4B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C27CAB"/>
    <w:multiLevelType w:val="hybridMultilevel"/>
    <w:tmpl w:val="5218DF52"/>
    <w:lvl w:ilvl="0" w:tplc="13089042">
      <w:start w:val="1"/>
      <w:numFmt w:val="decimal"/>
      <w:lvlText w:val="%1."/>
      <w:lvlJc w:val="left"/>
      <w:pPr>
        <w:ind w:left="360" w:hanging="360"/>
      </w:pPr>
      <w:rPr>
        <w:rFonts w:hint="default"/>
      </w:rPr>
    </w:lvl>
    <w:lvl w:ilvl="1" w:tplc="2F622FB2">
      <w:start w:val="1"/>
      <w:numFmt w:val="decimal"/>
      <w:lvlText w:val="%2）"/>
      <w:lvlJc w:val="left"/>
      <w:pPr>
        <w:ind w:left="1140" w:hanging="420"/>
      </w:pPr>
      <w:rPr>
        <w:rFonts w:hint="default"/>
      </w:rPr>
    </w:lvl>
    <w:lvl w:ilvl="2" w:tplc="E33E82C0">
      <w:start w:val="1"/>
      <w:numFmt w:val="decimal"/>
      <w:lvlText w:val="%3)"/>
      <w:lvlJc w:val="left"/>
      <w:pPr>
        <w:ind w:left="540" w:hanging="360"/>
      </w:pPr>
      <w:rPr>
        <w:rFonts w:hint="default"/>
        <w:sz w:val="22"/>
        <w:szCs w:val="22"/>
      </w:rPr>
    </w:lvl>
    <w:lvl w:ilvl="3" w:tplc="74F0B45E">
      <w:start w:val="1"/>
      <w:numFmt w:val="lowerLetter"/>
      <w:lvlText w:val="%4."/>
      <w:lvlJc w:val="left"/>
      <w:pPr>
        <w:ind w:left="90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F867FD"/>
    <w:multiLevelType w:val="hybridMultilevel"/>
    <w:tmpl w:val="28E89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27D31"/>
    <w:multiLevelType w:val="hybridMultilevel"/>
    <w:tmpl w:val="022E1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C3391D"/>
    <w:multiLevelType w:val="hybridMultilevel"/>
    <w:tmpl w:val="84D6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8439A"/>
    <w:multiLevelType w:val="hybridMultilevel"/>
    <w:tmpl w:val="884899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FB42129"/>
    <w:multiLevelType w:val="hybridMultilevel"/>
    <w:tmpl w:val="27CC4B68"/>
    <w:lvl w:ilvl="0" w:tplc="4F642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228DE"/>
    <w:multiLevelType w:val="hybridMultilevel"/>
    <w:tmpl w:val="AB48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8D50FA"/>
    <w:multiLevelType w:val="hybridMultilevel"/>
    <w:tmpl w:val="BF501158"/>
    <w:lvl w:ilvl="0" w:tplc="98C4210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940A95"/>
    <w:multiLevelType w:val="hybridMultilevel"/>
    <w:tmpl w:val="2ED6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39793A"/>
    <w:multiLevelType w:val="hybridMultilevel"/>
    <w:tmpl w:val="0C7C48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528F8"/>
    <w:multiLevelType w:val="hybridMultilevel"/>
    <w:tmpl w:val="63FA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276B3"/>
    <w:multiLevelType w:val="hybridMultilevel"/>
    <w:tmpl w:val="0968497E"/>
    <w:lvl w:ilvl="0" w:tplc="8C307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F693E"/>
    <w:multiLevelType w:val="hybridMultilevel"/>
    <w:tmpl w:val="AD7E2AA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7EC48EE"/>
    <w:multiLevelType w:val="hybridMultilevel"/>
    <w:tmpl w:val="2EDE5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950619"/>
    <w:multiLevelType w:val="multilevel"/>
    <w:tmpl w:val="244A8AA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937588"/>
    <w:multiLevelType w:val="hybridMultilevel"/>
    <w:tmpl w:val="44EC9F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15379F5"/>
    <w:multiLevelType w:val="hybridMultilevel"/>
    <w:tmpl w:val="7D72E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31D207FE"/>
    <w:multiLevelType w:val="hybridMultilevel"/>
    <w:tmpl w:val="F5D2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515C1"/>
    <w:multiLevelType w:val="hybridMultilevel"/>
    <w:tmpl w:val="394C8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A70CEE"/>
    <w:multiLevelType w:val="hybridMultilevel"/>
    <w:tmpl w:val="3230D8E2"/>
    <w:lvl w:ilvl="0" w:tplc="2E7214A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F6190"/>
    <w:multiLevelType w:val="hybridMultilevel"/>
    <w:tmpl w:val="20F4B2CC"/>
    <w:lvl w:ilvl="0" w:tplc="C8F0297A">
      <w:start w:val="1"/>
      <w:numFmt w:val="decimal"/>
      <w:lvlText w:val="%1)"/>
      <w:lvlJc w:val="left"/>
      <w:pPr>
        <w:ind w:left="420" w:hanging="420"/>
      </w:pPr>
      <w:rPr>
        <w:rFonts w:ascii="Cambria" w:eastAsia="Segoe UI" w:hAnsi="Cambria"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C7214F3"/>
    <w:multiLevelType w:val="hybridMultilevel"/>
    <w:tmpl w:val="67D48748"/>
    <w:lvl w:ilvl="0" w:tplc="554CC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E1D17"/>
    <w:multiLevelType w:val="hybridMultilevel"/>
    <w:tmpl w:val="5600C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6252A0"/>
    <w:multiLevelType w:val="hybridMultilevel"/>
    <w:tmpl w:val="225C6848"/>
    <w:lvl w:ilvl="0" w:tplc="554CC04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633E6"/>
    <w:multiLevelType w:val="multilevel"/>
    <w:tmpl w:val="676E5DC2"/>
    <w:lvl w:ilvl="0">
      <w:start w:val="6"/>
      <w:numFmt w:val="decimal"/>
      <w:lvlText w:val="%1"/>
      <w:lvlJc w:val="left"/>
      <w:pPr>
        <w:ind w:left="360" w:hanging="360"/>
      </w:pPr>
      <w:rPr>
        <w:rFonts w:hint="default"/>
      </w:rPr>
    </w:lvl>
    <w:lvl w:ilvl="1">
      <w:start w:val="2"/>
      <w:numFmt w:val="decimal"/>
      <w:pStyle w:val="Heading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3829B8"/>
    <w:multiLevelType w:val="hybridMultilevel"/>
    <w:tmpl w:val="4E9040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A08560C"/>
    <w:multiLevelType w:val="hybridMultilevel"/>
    <w:tmpl w:val="49A83BD6"/>
    <w:lvl w:ilvl="0" w:tplc="9F8093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6E3984"/>
    <w:multiLevelType w:val="hybridMultilevel"/>
    <w:tmpl w:val="84D2DB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4E3D3F8B"/>
    <w:multiLevelType w:val="hybridMultilevel"/>
    <w:tmpl w:val="BF92C8CE"/>
    <w:lvl w:ilvl="0" w:tplc="0409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1D81EF7"/>
    <w:multiLevelType w:val="hybridMultilevel"/>
    <w:tmpl w:val="A15A78CA"/>
    <w:lvl w:ilvl="0" w:tplc="49000B4C">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C5F04"/>
    <w:multiLevelType w:val="hybridMultilevel"/>
    <w:tmpl w:val="562E7D3E"/>
    <w:lvl w:ilvl="0" w:tplc="04090011">
      <w:start w:val="1"/>
      <w:numFmt w:val="decimal"/>
      <w:lvlText w:val="%1)"/>
      <w:lvlJc w:val="left"/>
      <w:pPr>
        <w:ind w:left="720" w:hanging="360"/>
      </w:pPr>
      <w:rPr>
        <w:rFonts w:hint="default"/>
      </w:rPr>
    </w:lvl>
    <w:lvl w:ilvl="1" w:tplc="1D36F458">
      <w:start w:val="1"/>
      <w:numFmt w:val="decimal"/>
      <w:lvlText w:val="%2."/>
      <w:lvlJc w:val="left"/>
      <w:pPr>
        <w:ind w:left="420" w:hanging="4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E0B94"/>
    <w:multiLevelType w:val="hybridMultilevel"/>
    <w:tmpl w:val="B43E22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BF37FC"/>
    <w:multiLevelType w:val="hybridMultilevel"/>
    <w:tmpl w:val="6F84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B01129"/>
    <w:multiLevelType w:val="hybridMultilevel"/>
    <w:tmpl w:val="40FC5F94"/>
    <w:lvl w:ilvl="0" w:tplc="04090011">
      <w:start w:val="1"/>
      <w:numFmt w:val="decimal"/>
      <w:lvlText w:val="%1)"/>
      <w:lvlJc w:val="left"/>
      <w:pPr>
        <w:ind w:left="720" w:hanging="360"/>
      </w:pPr>
      <w:rPr>
        <w:rFonts w:hint="default"/>
      </w:rPr>
    </w:lvl>
    <w:lvl w:ilvl="1" w:tplc="110AF29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20F1A"/>
    <w:multiLevelType w:val="hybridMultilevel"/>
    <w:tmpl w:val="012AF3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0C75B2"/>
    <w:multiLevelType w:val="multilevel"/>
    <w:tmpl w:val="F8B49D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DBC3036"/>
    <w:multiLevelType w:val="hybridMultilevel"/>
    <w:tmpl w:val="84B2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DA7CBC"/>
    <w:multiLevelType w:val="hybridMultilevel"/>
    <w:tmpl w:val="22962C34"/>
    <w:lvl w:ilvl="0" w:tplc="150E401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675FF5"/>
    <w:multiLevelType w:val="hybridMultilevel"/>
    <w:tmpl w:val="2BBE83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855FD2"/>
    <w:multiLevelType w:val="hybridMultilevel"/>
    <w:tmpl w:val="969ED8D0"/>
    <w:lvl w:ilvl="0" w:tplc="04090001">
      <w:start w:val="1"/>
      <w:numFmt w:val="bullet"/>
      <w:lvlText w:val=""/>
      <w:lvlJc w:val="left"/>
      <w:pPr>
        <w:ind w:left="420" w:hanging="420"/>
      </w:pPr>
      <w:rPr>
        <w:rFonts w:ascii="Symbol" w:hAnsi="Symbol" w:hint="default"/>
      </w:rPr>
    </w:lvl>
    <w:lvl w:ilvl="1" w:tplc="3F9C9900">
      <w:numFmt w:val="bullet"/>
      <w:lvlText w:val="•"/>
      <w:lvlJc w:val="left"/>
      <w:pPr>
        <w:ind w:left="450" w:hanging="36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7C51B0E"/>
    <w:multiLevelType w:val="hybridMultilevel"/>
    <w:tmpl w:val="FAD202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41947"/>
    <w:multiLevelType w:val="hybridMultilevel"/>
    <w:tmpl w:val="C190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43C61"/>
    <w:multiLevelType w:val="hybridMultilevel"/>
    <w:tmpl w:val="513CE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6F6F40"/>
    <w:multiLevelType w:val="hybridMultilevel"/>
    <w:tmpl w:val="5CAC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7"/>
  </w:num>
  <w:num w:numId="4">
    <w:abstractNumId w:val="35"/>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num>
  <w:num w:numId="8">
    <w:abstractNumId w:val="2"/>
    <w:lvlOverride w:ilvl="0">
      <w:startOverride w:val="1"/>
    </w:lvlOverride>
    <w:lvlOverride w:ilvl="1">
      <w:startOverride w:val="1"/>
    </w:lvlOverride>
    <w:lvlOverride w:ilvl="2">
      <w:startOverride w:val="1"/>
    </w:lvlOverride>
  </w:num>
  <w:num w:numId="9">
    <w:abstractNumId w:val="40"/>
  </w:num>
  <w:num w:numId="10">
    <w:abstractNumId w:val="32"/>
  </w:num>
  <w:num w:numId="11">
    <w:abstractNumId w:val="17"/>
  </w:num>
  <w:num w:numId="12">
    <w:abstractNumId w:val="22"/>
  </w:num>
  <w:num w:numId="13">
    <w:abstractNumId w:val="45"/>
  </w:num>
  <w:num w:numId="14">
    <w:abstractNumId w:val="42"/>
  </w:num>
  <w:num w:numId="15">
    <w:abstractNumId w:val="5"/>
  </w:num>
  <w:num w:numId="16">
    <w:abstractNumId w:val="34"/>
  </w:num>
  <w:num w:numId="17">
    <w:abstractNumId w:val="43"/>
  </w:num>
  <w:num w:numId="18">
    <w:abstractNumId w:val="7"/>
  </w:num>
  <w:num w:numId="19">
    <w:abstractNumId w:val="1"/>
  </w:num>
  <w:num w:numId="20">
    <w:abstractNumId w:val="18"/>
  </w:num>
  <w:num w:numId="21">
    <w:abstractNumId w:val="31"/>
  </w:num>
  <w:num w:numId="22">
    <w:abstractNumId w:val="37"/>
  </w:num>
  <w:num w:numId="23">
    <w:abstractNumId w:val="11"/>
  </w:num>
  <w:num w:numId="24">
    <w:abstractNumId w:val="29"/>
  </w:num>
  <w:num w:numId="25">
    <w:abstractNumId w:val="24"/>
  </w:num>
  <w:num w:numId="26">
    <w:abstractNumId w:val="8"/>
  </w:num>
  <w:num w:numId="27">
    <w:abstractNumId w:val="41"/>
  </w:num>
  <w:num w:numId="28">
    <w:abstractNumId w:val="30"/>
  </w:num>
  <w:num w:numId="29">
    <w:abstractNumId w:val="9"/>
  </w:num>
  <w:num w:numId="30">
    <w:abstractNumId w:val="2"/>
    <w:lvlOverride w:ilvl="0">
      <w:startOverride w:val="1"/>
    </w:lvlOverride>
    <w:lvlOverride w:ilvl="1">
      <w:startOverride w:val="1"/>
    </w:lvlOverride>
    <w:lvlOverride w:ilvl="2">
      <w:startOverride w:val="1"/>
    </w:lvlOverride>
  </w:num>
  <w:num w:numId="31">
    <w:abstractNumId w:val="13"/>
  </w:num>
  <w:num w:numId="32">
    <w:abstractNumId w:val="25"/>
  </w:num>
  <w:num w:numId="33">
    <w:abstractNumId w:val="23"/>
  </w:num>
  <w:num w:numId="34">
    <w:abstractNumId w:val="44"/>
  </w:num>
  <w:num w:numId="35">
    <w:abstractNumId w:val="36"/>
  </w:num>
  <w:num w:numId="36">
    <w:abstractNumId w:val="26"/>
  </w:num>
  <w:num w:numId="37">
    <w:abstractNumId w:val="33"/>
  </w:num>
  <w:num w:numId="38">
    <w:abstractNumId w:val="16"/>
  </w:num>
  <w:num w:numId="39">
    <w:abstractNumId w:val="21"/>
  </w:num>
  <w:num w:numId="40">
    <w:abstractNumId w:val="19"/>
  </w:num>
  <w:num w:numId="41">
    <w:abstractNumId w:val="15"/>
  </w:num>
  <w:num w:numId="42">
    <w:abstractNumId w:val="10"/>
  </w:num>
  <w:num w:numId="43">
    <w:abstractNumId w:val="12"/>
  </w:num>
  <w:num w:numId="44">
    <w:abstractNumId w:val="3"/>
  </w:num>
  <w:num w:numId="45">
    <w:abstractNumId w:val="20"/>
  </w:num>
  <w:num w:numId="46">
    <w:abstractNumId w:val="38"/>
  </w:num>
  <w:num w:numId="47">
    <w:abstractNumId w:val="28"/>
  </w:num>
  <w:num w:numId="48">
    <w:abstractNumId w:val="39"/>
  </w:num>
  <w:num w:numId="49">
    <w:abstractNumId w:val="0"/>
  </w:num>
  <w:num w:numId="5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72"/>
    <w:rsid w:val="00003943"/>
    <w:rsid w:val="00017F8A"/>
    <w:rsid w:val="000210B2"/>
    <w:rsid w:val="00032118"/>
    <w:rsid w:val="00041274"/>
    <w:rsid w:val="00041523"/>
    <w:rsid w:val="00053154"/>
    <w:rsid w:val="00061098"/>
    <w:rsid w:val="0006144B"/>
    <w:rsid w:val="00064E2D"/>
    <w:rsid w:val="0007502F"/>
    <w:rsid w:val="00082BB4"/>
    <w:rsid w:val="0008748C"/>
    <w:rsid w:val="00090DC1"/>
    <w:rsid w:val="00090DD7"/>
    <w:rsid w:val="00091DC4"/>
    <w:rsid w:val="000A0870"/>
    <w:rsid w:val="000A372B"/>
    <w:rsid w:val="000B1DAA"/>
    <w:rsid w:val="000B6A43"/>
    <w:rsid w:val="000B6B41"/>
    <w:rsid w:val="000C2927"/>
    <w:rsid w:val="000C71BC"/>
    <w:rsid w:val="000D1608"/>
    <w:rsid w:val="000D2576"/>
    <w:rsid w:val="000D576B"/>
    <w:rsid w:val="000E0CE0"/>
    <w:rsid w:val="000E2002"/>
    <w:rsid w:val="000E2CFD"/>
    <w:rsid w:val="000F5698"/>
    <w:rsid w:val="000F5C25"/>
    <w:rsid w:val="00106E19"/>
    <w:rsid w:val="00111750"/>
    <w:rsid w:val="001161CB"/>
    <w:rsid w:val="00121033"/>
    <w:rsid w:val="0012150E"/>
    <w:rsid w:val="00126E3F"/>
    <w:rsid w:val="001270AB"/>
    <w:rsid w:val="00132C78"/>
    <w:rsid w:val="001330B8"/>
    <w:rsid w:val="00136A90"/>
    <w:rsid w:val="001519C9"/>
    <w:rsid w:val="00153E17"/>
    <w:rsid w:val="00163C6A"/>
    <w:rsid w:val="00163CCD"/>
    <w:rsid w:val="0016504B"/>
    <w:rsid w:val="0017013C"/>
    <w:rsid w:val="00175885"/>
    <w:rsid w:val="001765A7"/>
    <w:rsid w:val="001847CD"/>
    <w:rsid w:val="00187157"/>
    <w:rsid w:val="00192454"/>
    <w:rsid w:val="00195130"/>
    <w:rsid w:val="001A01A6"/>
    <w:rsid w:val="001A0B2F"/>
    <w:rsid w:val="001B3278"/>
    <w:rsid w:val="001C0C67"/>
    <w:rsid w:val="001C49D9"/>
    <w:rsid w:val="001D07D0"/>
    <w:rsid w:val="001F4186"/>
    <w:rsid w:val="001F578B"/>
    <w:rsid w:val="0020271B"/>
    <w:rsid w:val="00204F3C"/>
    <w:rsid w:val="0021185A"/>
    <w:rsid w:val="00217B9F"/>
    <w:rsid w:val="002367C0"/>
    <w:rsid w:val="0024152C"/>
    <w:rsid w:val="002438A0"/>
    <w:rsid w:val="00247885"/>
    <w:rsid w:val="00260C81"/>
    <w:rsid w:val="00262C2B"/>
    <w:rsid w:val="00271907"/>
    <w:rsid w:val="00274E77"/>
    <w:rsid w:val="00282C59"/>
    <w:rsid w:val="00287202"/>
    <w:rsid w:val="00290F70"/>
    <w:rsid w:val="0029222C"/>
    <w:rsid w:val="002933A4"/>
    <w:rsid w:val="00295F6A"/>
    <w:rsid w:val="002A5178"/>
    <w:rsid w:val="002A5E2E"/>
    <w:rsid w:val="002B7A41"/>
    <w:rsid w:val="002E2792"/>
    <w:rsid w:val="002F56B7"/>
    <w:rsid w:val="00304A02"/>
    <w:rsid w:val="0030634F"/>
    <w:rsid w:val="00312EAC"/>
    <w:rsid w:val="0031692D"/>
    <w:rsid w:val="00321564"/>
    <w:rsid w:val="00322BA3"/>
    <w:rsid w:val="0033650C"/>
    <w:rsid w:val="00337540"/>
    <w:rsid w:val="003410B8"/>
    <w:rsid w:val="003437EA"/>
    <w:rsid w:val="00350033"/>
    <w:rsid w:val="00350CA1"/>
    <w:rsid w:val="003604C0"/>
    <w:rsid w:val="00364DD2"/>
    <w:rsid w:val="00377B2B"/>
    <w:rsid w:val="00387E08"/>
    <w:rsid w:val="003A5973"/>
    <w:rsid w:val="003A6874"/>
    <w:rsid w:val="003B22D3"/>
    <w:rsid w:val="003B6CFF"/>
    <w:rsid w:val="003B7618"/>
    <w:rsid w:val="003D443A"/>
    <w:rsid w:val="003E0953"/>
    <w:rsid w:val="003E24F4"/>
    <w:rsid w:val="003F26F6"/>
    <w:rsid w:val="00406990"/>
    <w:rsid w:val="0042523B"/>
    <w:rsid w:val="00425732"/>
    <w:rsid w:val="00426333"/>
    <w:rsid w:val="00435586"/>
    <w:rsid w:val="00456FCF"/>
    <w:rsid w:val="00461F1D"/>
    <w:rsid w:val="00477965"/>
    <w:rsid w:val="00493520"/>
    <w:rsid w:val="00494930"/>
    <w:rsid w:val="004A0D1D"/>
    <w:rsid w:val="004A0F59"/>
    <w:rsid w:val="004A76D8"/>
    <w:rsid w:val="004A7934"/>
    <w:rsid w:val="004B1101"/>
    <w:rsid w:val="004B1C87"/>
    <w:rsid w:val="004B368C"/>
    <w:rsid w:val="004C05A1"/>
    <w:rsid w:val="004C2D95"/>
    <w:rsid w:val="004C4BB9"/>
    <w:rsid w:val="004D6FD8"/>
    <w:rsid w:val="004E54D1"/>
    <w:rsid w:val="004F2ED6"/>
    <w:rsid w:val="004F791E"/>
    <w:rsid w:val="0050053D"/>
    <w:rsid w:val="00502F8D"/>
    <w:rsid w:val="00503FC6"/>
    <w:rsid w:val="005100BB"/>
    <w:rsid w:val="00510A9F"/>
    <w:rsid w:val="0051209B"/>
    <w:rsid w:val="00512F34"/>
    <w:rsid w:val="00512FBD"/>
    <w:rsid w:val="00514F58"/>
    <w:rsid w:val="00521F94"/>
    <w:rsid w:val="00523EB2"/>
    <w:rsid w:val="0052671A"/>
    <w:rsid w:val="00530533"/>
    <w:rsid w:val="00531B4E"/>
    <w:rsid w:val="0053480A"/>
    <w:rsid w:val="00534C19"/>
    <w:rsid w:val="005355EA"/>
    <w:rsid w:val="00535D34"/>
    <w:rsid w:val="0053730B"/>
    <w:rsid w:val="0054074C"/>
    <w:rsid w:val="00543767"/>
    <w:rsid w:val="005460BA"/>
    <w:rsid w:val="00556E31"/>
    <w:rsid w:val="00567E6A"/>
    <w:rsid w:val="0057306C"/>
    <w:rsid w:val="00573C70"/>
    <w:rsid w:val="005740A1"/>
    <w:rsid w:val="00576427"/>
    <w:rsid w:val="00580BE5"/>
    <w:rsid w:val="00592557"/>
    <w:rsid w:val="005A178A"/>
    <w:rsid w:val="005A198A"/>
    <w:rsid w:val="005B1EFE"/>
    <w:rsid w:val="005C2E4A"/>
    <w:rsid w:val="005C62F8"/>
    <w:rsid w:val="005C6730"/>
    <w:rsid w:val="005D576E"/>
    <w:rsid w:val="005E0395"/>
    <w:rsid w:val="005E1099"/>
    <w:rsid w:val="005E6F24"/>
    <w:rsid w:val="005F577D"/>
    <w:rsid w:val="0060030C"/>
    <w:rsid w:val="0061300B"/>
    <w:rsid w:val="006155CB"/>
    <w:rsid w:val="00617BD0"/>
    <w:rsid w:val="006213BE"/>
    <w:rsid w:val="0062635D"/>
    <w:rsid w:val="00647673"/>
    <w:rsid w:val="006523C9"/>
    <w:rsid w:val="00661630"/>
    <w:rsid w:val="0066243D"/>
    <w:rsid w:val="006637A8"/>
    <w:rsid w:val="006645F6"/>
    <w:rsid w:val="006658DE"/>
    <w:rsid w:val="00672503"/>
    <w:rsid w:val="00676094"/>
    <w:rsid w:val="00676F54"/>
    <w:rsid w:val="00681F73"/>
    <w:rsid w:val="006845C0"/>
    <w:rsid w:val="006932BF"/>
    <w:rsid w:val="0069795D"/>
    <w:rsid w:val="006A1AA4"/>
    <w:rsid w:val="006A3126"/>
    <w:rsid w:val="006C15A9"/>
    <w:rsid w:val="006C2AB3"/>
    <w:rsid w:val="006C3450"/>
    <w:rsid w:val="006D7AC3"/>
    <w:rsid w:val="006E05BB"/>
    <w:rsid w:val="006E6F60"/>
    <w:rsid w:val="006F4440"/>
    <w:rsid w:val="006F5BB2"/>
    <w:rsid w:val="006F6154"/>
    <w:rsid w:val="006F68E2"/>
    <w:rsid w:val="00705A27"/>
    <w:rsid w:val="007071C1"/>
    <w:rsid w:val="00744D6D"/>
    <w:rsid w:val="007749A7"/>
    <w:rsid w:val="0078232C"/>
    <w:rsid w:val="00784A0E"/>
    <w:rsid w:val="00784E0F"/>
    <w:rsid w:val="00785920"/>
    <w:rsid w:val="00794179"/>
    <w:rsid w:val="00797ED8"/>
    <w:rsid w:val="007A0279"/>
    <w:rsid w:val="007B5070"/>
    <w:rsid w:val="007C04BC"/>
    <w:rsid w:val="007C3003"/>
    <w:rsid w:val="007D3DE9"/>
    <w:rsid w:val="007E4C00"/>
    <w:rsid w:val="008033B4"/>
    <w:rsid w:val="0081116E"/>
    <w:rsid w:val="008134A2"/>
    <w:rsid w:val="00816ABE"/>
    <w:rsid w:val="00821FC6"/>
    <w:rsid w:val="00845B95"/>
    <w:rsid w:val="008551B4"/>
    <w:rsid w:val="00856B7F"/>
    <w:rsid w:val="00863681"/>
    <w:rsid w:val="00864501"/>
    <w:rsid w:val="00871EAE"/>
    <w:rsid w:val="008732C3"/>
    <w:rsid w:val="00873F94"/>
    <w:rsid w:val="00887CA0"/>
    <w:rsid w:val="008C1D74"/>
    <w:rsid w:val="008C37FE"/>
    <w:rsid w:val="008C3EC2"/>
    <w:rsid w:val="008C5C6B"/>
    <w:rsid w:val="008C5E7F"/>
    <w:rsid w:val="008C6854"/>
    <w:rsid w:val="008C6CCC"/>
    <w:rsid w:val="008D206B"/>
    <w:rsid w:val="008F1430"/>
    <w:rsid w:val="00904220"/>
    <w:rsid w:val="00904802"/>
    <w:rsid w:val="0091313E"/>
    <w:rsid w:val="009131C4"/>
    <w:rsid w:val="00915019"/>
    <w:rsid w:val="00917554"/>
    <w:rsid w:val="009210F4"/>
    <w:rsid w:val="00955655"/>
    <w:rsid w:val="00955B1A"/>
    <w:rsid w:val="00962A1F"/>
    <w:rsid w:val="00971FA9"/>
    <w:rsid w:val="009759DC"/>
    <w:rsid w:val="0098053A"/>
    <w:rsid w:val="009822F0"/>
    <w:rsid w:val="00985603"/>
    <w:rsid w:val="00986455"/>
    <w:rsid w:val="00987A29"/>
    <w:rsid w:val="009911C3"/>
    <w:rsid w:val="009950BC"/>
    <w:rsid w:val="009951D1"/>
    <w:rsid w:val="00995E88"/>
    <w:rsid w:val="009A37BE"/>
    <w:rsid w:val="009A3891"/>
    <w:rsid w:val="009A77E4"/>
    <w:rsid w:val="009B1142"/>
    <w:rsid w:val="009B7C58"/>
    <w:rsid w:val="009C1F29"/>
    <w:rsid w:val="009C6EAF"/>
    <w:rsid w:val="009D226F"/>
    <w:rsid w:val="009E08EE"/>
    <w:rsid w:val="00A06476"/>
    <w:rsid w:val="00A10FBD"/>
    <w:rsid w:val="00A13960"/>
    <w:rsid w:val="00A17F87"/>
    <w:rsid w:val="00A2069E"/>
    <w:rsid w:val="00A210FB"/>
    <w:rsid w:val="00A22C9E"/>
    <w:rsid w:val="00A35C97"/>
    <w:rsid w:val="00A4457C"/>
    <w:rsid w:val="00A45644"/>
    <w:rsid w:val="00A458BB"/>
    <w:rsid w:val="00A509F2"/>
    <w:rsid w:val="00A512A0"/>
    <w:rsid w:val="00A51A63"/>
    <w:rsid w:val="00A56D13"/>
    <w:rsid w:val="00A6728D"/>
    <w:rsid w:val="00A67EFF"/>
    <w:rsid w:val="00A82D29"/>
    <w:rsid w:val="00A83931"/>
    <w:rsid w:val="00A86ABD"/>
    <w:rsid w:val="00A95399"/>
    <w:rsid w:val="00AA1F30"/>
    <w:rsid w:val="00AA729C"/>
    <w:rsid w:val="00AB1285"/>
    <w:rsid w:val="00AB31DC"/>
    <w:rsid w:val="00AB5157"/>
    <w:rsid w:val="00AC5FA2"/>
    <w:rsid w:val="00AC7154"/>
    <w:rsid w:val="00AD3516"/>
    <w:rsid w:val="00AE52AD"/>
    <w:rsid w:val="00AF5EAC"/>
    <w:rsid w:val="00AF707A"/>
    <w:rsid w:val="00B212AE"/>
    <w:rsid w:val="00B2147D"/>
    <w:rsid w:val="00B30A4D"/>
    <w:rsid w:val="00B34C3A"/>
    <w:rsid w:val="00B4200A"/>
    <w:rsid w:val="00B44C2C"/>
    <w:rsid w:val="00B465EE"/>
    <w:rsid w:val="00B518DA"/>
    <w:rsid w:val="00B53AC6"/>
    <w:rsid w:val="00B556E9"/>
    <w:rsid w:val="00B56AA7"/>
    <w:rsid w:val="00B71D1C"/>
    <w:rsid w:val="00B76D5D"/>
    <w:rsid w:val="00B858FB"/>
    <w:rsid w:val="00B92C49"/>
    <w:rsid w:val="00B95D9E"/>
    <w:rsid w:val="00BA142B"/>
    <w:rsid w:val="00BA1964"/>
    <w:rsid w:val="00BA3D0B"/>
    <w:rsid w:val="00BB60E0"/>
    <w:rsid w:val="00BB703D"/>
    <w:rsid w:val="00BC33FB"/>
    <w:rsid w:val="00BD2DEE"/>
    <w:rsid w:val="00BD3762"/>
    <w:rsid w:val="00BD475A"/>
    <w:rsid w:val="00BD5850"/>
    <w:rsid w:val="00BD6AEC"/>
    <w:rsid w:val="00BD6E42"/>
    <w:rsid w:val="00BE515F"/>
    <w:rsid w:val="00BF3B93"/>
    <w:rsid w:val="00C03AFC"/>
    <w:rsid w:val="00C058DA"/>
    <w:rsid w:val="00C116AD"/>
    <w:rsid w:val="00C14530"/>
    <w:rsid w:val="00C15A14"/>
    <w:rsid w:val="00C162CC"/>
    <w:rsid w:val="00C2566F"/>
    <w:rsid w:val="00C26668"/>
    <w:rsid w:val="00C30E7B"/>
    <w:rsid w:val="00C45D89"/>
    <w:rsid w:val="00C54043"/>
    <w:rsid w:val="00C66E10"/>
    <w:rsid w:val="00C84565"/>
    <w:rsid w:val="00C84715"/>
    <w:rsid w:val="00C864CB"/>
    <w:rsid w:val="00C866AA"/>
    <w:rsid w:val="00C96AD9"/>
    <w:rsid w:val="00CA27D3"/>
    <w:rsid w:val="00CA4C94"/>
    <w:rsid w:val="00CA5013"/>
    <w:rsid w:val="00CB0162"/>
    <w:rsid w:val="00CB3B4E"/>
    <w:rsid w:val="00CB4B6D"/>
    <w:rsid w:val="00CB50F1"/>
    <w:rsid w:val="00CC3F6B"/>
    <w:rsid w:val="00CC51D9"/>
    <w:rsid w:val="00CC7023"/>
    <w:rsid w:val="00CE182C"/>
    <w:rsid w:val="00CE3AE9"/>
    <w:rsid w:val="00CE430C"/>
    <w:rsid w:val="00CE64BF"/>
    <w:rsid w:val="00CE7287"/>
    <w:rsid w:val="00CF4464"/>
    <w:rsid w:val="00D0039A"/>
    <w:rsid w:val="00D06CA8"/>
    <w:rsid w:val="00D07256"/>
    <w:rsid w:val="00D10576"/>
    <w:rsid w:val="00D10A0A"/>
    <w:rsid w:val="00D21DE3"/>
    <w:rsid w:val="00D260C0"/>
    <w:rsid w:val="00D27A68"/>
    <w:rsid w:val="00D3682E"/>
    <w:rsid w:val="00D6290D"/>
    <w:rsid w:val="00D81430"/>
    <w:rsid w:val="00D87BF4"/>
    <w:rsid w:val="00D950FA"/>
    <w:rsid w:val="00D957D3"/>
    <w:rsid w:val="00D97CC8"/>
    <w:rsid w:val="00DA3B48"/>
    <w:rsid w:val="00DA5AAF"/>
    <w:rsid w:val="00DA6A8E"/>
    <w:rsid w:val="00DB50C9"/>
    <w:rsid w:val="00DB5A84"/>
    <w:rsid w:val="00DB6D1F"/>
    <w:rsid w:val="00DC61D6"/>
    <w:rsid w:val="00DD14B0"/>
    <w:rsid w:val="00DE2F3D"/>
    <w:rsid w:val="00DE78E1"/>
    <w:rsid w:val="00DF37BE"/>
    <w:rsid w:val="00DF5669"/>
    <w:rsid w:val="00DF5D16"/>
    <w:rsid w:val="00E061D8"/>
    <w:rsid w:val="00E12870"/>
    <w:rsid w:val="00E12D8D"/>
    <w:rsid w:val="00E14B01"/>
    <w:rsid w:val="00E15525"/>
    <w:rsid w:val="00E25792"/>
    <w:rsid w:val="00E27B3A"/>
    <w:rsid w:val="00E316BA"/>
    <w:rsid w:val="00E40BAE"/>
    <w:rsid w:val="00E417C2"/>
    <w:rsid w:val="00E423F2"/>
    <w:rsid w:val="00E42A8E"/>
    <w:rsid w:val="00E4497F"/>
    <w:rsid w:val="00E52158"/>
    <w:rsid w:val="00E53D41"/>
    <w:rsid w:val="00E5539B"/>
    <w:rsid w:val="00E61F1A"/>
    <w:rsid w:val="00E7062A"/>
    <w:rsid w:val="00E7075E"/>
    <w:rsid w:val="00E71232"/>
    <w:rsid w:val="00E77604"/>
    <w:rsid w:val="00E85787"/>
    <w:rsid w:val="00E9011D"/>
    <w:rsid w:val="00E9416C"/>
    <w:rsid w:val="00E956C8"/>
    <w:rsid w:val="00E967AE"/>
    <w:rsid w:val="00EA6125"/>
    <w:rsid w:val="00EB1234"/>
    <w:rsid w:val="00EB282D"/>
    <w:rsid w:val="00EB4709"/>
    <w:rsid w:val="00EB7AB0"/>
    <w:rsid w:val="00ED0D42"/>
    <w:rsid w:val="00ED1F2A"/>
    <w:rsid w:val="00ED5403"/>
    <w:rsid w:val="00EE7B72"/>
    <w:rsid w:val="00EF2B98"/>
    <w:rsid w:val="00F00A08"/>
    <w:rsid w:val="00F11922"/>
    <w:rsid w:val="00F15D23"/>
    <w:rsid w:val="00F15D57"/>
    <w:rsid w:val="00F205A5"/>
    <w:rsid w:val="00F31D2D"/>
    <w:rsid w:val="00F332A0"/>
    <w:rsid w:val="00F35CA8"/>
    <w:rsid w:val="00F36AE3"/>
    <w:rsid w:val="00F41911"/>
    <w:rsid w:val="00F47385"/>
    <w:rsid w:val="00F52C3D"/>
    <w:rsid w:val="00F5504C"/>
    <w:rsid w:val="00F80C38"/>
    <w:rsid w:val="00F8695D"/>
    <w:rsid w:val="00F86CA0"/>
    <w:rsid w:val="00F8734C"/>
    <w:rsid w:val="00F87821"/>
    <w:rsid w:val="00FA65C9"/>
    <w:rsid w:val="00FA688A"/>
    <w:rsid w:val="00FB3D5F"/>
    <w:rsid w:val="00FB67B6"/>
    <w:rsid w:val="00FE59BC"/>
    <w:rsid w:val="00FE6650"/>
    <w:rsid w:val="00FE7C80"/>
    <w:rsid w:val="00FF13AE"/>
    <w:rsid w:val="00FF23D0"/>
    <w:rsid w:val="00FF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D549E1-855F-4EFE-A3CC-49561B27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D29"/>
    <w:pPr>
      <w:widowControl w:val="0"/>
      <w:spacing w:line="320" w:lineRule="atLeast"/>
      <w:jc w:val="both"/>
    </w:pPr>
    <w:rPr>
      <w:rFonts w:ascii="Cambria" w:eastAsia="Segoe UI" w:hAnsi="Cambria"/>
      <w:sz w:val="22"/>
    </w:rPr>
  </w:style>
  <w:style w:type="paragraph" w:styleId="Heading1">
    <w:name w:val="heading 1"/>
    <w:basedOn w:val="Normal"/>
    <w:next w:val="Normal"/>
    <w:link w:val="Heading1Char"/>
    <w:uiPriority w:val="9"/>
    <w:qFormat/>
    <w:rsid w:val="00A82D29"/>
    <w:pPr>
      <w:keepNext/>
      <w:keepLines/>
      <w:spacing w:before="120" w:after="120"/>
      <w:outlineLvl w:val="0"/>
    </w:pPr>
    <w:rPr>
      <w:rFonts w:ascii="Georgia" w:eastAsia="Georgia" w:hAnsi="Georgia"/>
      <w:b/>
      <w:bCs/>
      <w:kern w:val="44"/>
      <w:sz w:val="28"/>
      <w:szCs w:val="44"/>
    </w:rPr>
  </w:style>
  <w:style w:type="paragraph" w:styleId="Heading2">
    <w:name w:val="heading 2"/>
    <w:basedOn w:val="Normal"/>
    <w:next w:val="Normal"/>
    <w:link w:val="Heading2Char"/>
    <w:uiPriority w:val="9"/>
    <w:unhideWhenUsed/>
    <w:qFormat/>
    <w:rsid w:val="00111750"/>
    <w:pPr>
      <w:keepNext/>
      <w:keepLines/>
      <w:shd w:val="clear" w:color="auto" w:fill="5B9BD5" w:themeFill="accent1"/>
      <w:spacing w:before="120" w:after="120"/>
      <w:outlineLvl w:val="1"/>
    </w:pPr>
    <w:rPr>
      <w:rFonts w:ascii="Georgia" w:eastAsia="Georgia" w:hAnsi="Georgia" w:cstheme="majorBidi"/>
      <w:b/>
      <w:bCs/>
      <w:color w:val="FFFFFF" w:themeColor="background1"/>
      <w:sz w:val="24"/>
      <w:szCs w:val="32"/>
    </w:rPr>
  </w:style>
  <w:style w:type="paragraph" w:styleId="Heading3">
    <w:name w:val="heading 3"/>
    <w:basedOn w:val="Normal"/>
    <w:next w:val="Normal"/>
    <w:link w:val="Heading3Char"/>
    <w:autoRedefine/>
    <w:uiPriority w:val="9"/>
    <w:unhideWhenUsed/>
    <w:qFormat/>
    <w:rsid w:val="00A51A63"/>
    <w:pPr>
      <w:keepNext/>
      <w:keepLines/>
      <w:spacing w:before="40"/>
      <w:ind w:left="360" w:hanging="360"/>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8C6854"/>
    <w:pPr>
      <w:keepNext/>
      <w:keepLines/>
      <w:numPr>
        <w:ilvl w:val="1"/>
        <w:numId w:val="36"/>
      </w:numPr>
      <w:spacing w:before="40"/>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6658DE"/>
    <w:pPr>
      <w:keepNext/>
      <w:keepLines/>
      <w:spacing w:before="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B72"/>
    <w:pPr>
      <w:widowControl/>
      <w:spacing w:before="100" w:beforeAutospacing="1" w:after="100" w:afterAutospacing="1"/>
      <w:jc w:val="left"/>
    </w:pPr>
    <w:rPr>
      <w:rFonts w:ascii="宋体" w:eastAsia="宋体" w:hAnsi="宋体" w:cs="宋体"/>
      <w:kern w:val="0"/>
      <w:szCs w:val="24"/>
    </w:rPr>
  </w:style>
  <w:style w:type="paragraph" w:styleId="Title">
    <w:name w:val="Title"/>
    <w:basedOn w:val="Normal"/>
    <w:next w:val="Normal"/>
    <w:link w:val="TitleChar"/>
    <w:qFormat/>
    <w:rsid w:val="006F68E2"/>
    <w:pPr>
      <w:spacing w:before="240" w:after="240"/>
      <w:jc w:val="center"/>
      <w:outlineLvl w:val="0"/>
    </w:pPr>
    <w:rPr>
      <w:rFonts w:ascii="Georgia" w:eastAsia="Georgia" w:hAnsi="Georgia" w:cstheme="majorBidi"/>
      <w:b/>
      <w:bCs/>
      <w:color w:val="000000" w:themeColor="text1"/>
      <w:sz w:val="32"/>
      <w:szCs w:val="32"/>
    </w:rPr>
  </w:style>
  <w:style w:type="character" w:customStyle="1" w:styleId="TitleChar">
    <w:name w:val="Title Char"/>
    <w:basedOn w:val="DefaultParagraphFont"/>
    <w:link w:val="Title"/>
    <w:uiPriority w:val="10"/>
    <w:rsid w:val="006F68E2"/>
    <w:rPr>
      <w:rFonts w:ascii="Georgia" w:eastAsia="Georgia" w:hAnsi="Georgia" w:cstheme="majorBidi"/>
      <w:b/>
      <w:bCs/>
      <w:color w:val="000000" w:themeColor="text1"/>
      <w:sz w:val="32"/>
      <w:szCs w:val="32"/>
    </w:rPr>
  </w:style>
  <w:style w:type="paragraph" w:styleId="BalloonText">
    <w:name w:val="Balloon Text"/>
    <w:basedOn w:val="Normal"/>
    <w:link w:val="BalloonTextChar"/>
    <w:uiPriority w:val="99"/>
    <w:semiHidden/>
    <w:unhideWhenUsed/>
    <w:rsid w:val="00503FC6"/>
    <w:rPr>
      <w:sz w:val="18"/>
      <w:szCs w:val="18"/>
    </w:rPr>
  </w:style>
  <w:style w:type="character" w:customStyle="1" w:styleId="BalloonTextChar">
    <w:name w:val="Balloon Text Char"/>
    <w:basedOn w:val="DefaultParagraphFont"/>
    <w:link w:val="BalloonText"/>
    <w:uiPriority w:val="99"/>
    <w:semiHidden/>
    <w:rsid w:val="00503FC6"/>
    <w:rPr>
      <w:sz w:val="18"/>
      <w:szCs w:val="18"/>
    </w:rPr>
  </w:style>
  <w:style w:type="paragraph" w:styleId="ListParagraph">
    <w:name w:val="List Paragraph"/>
    <w:basedOn w:val="Normal"/>
    <w:uiPriority w:val="34"/>
    <w:qFormat/>
    <w:rsid w:val="00503FC6"/>
    <w:pPr>
      <w:ind w:firstLineChars="200" w:firstLine="420"/>
    </w:pPr>
  </w:style>
  <w:style w:type="paragraph" w:styleId="NoSpacing">
    <w:name w:val="No Spacing"/>
    <w:uiPriority w:val="1"/>
    <w:qFormat/>
    <w:rsid w:val="00503FC6"/>
    <w:pPr>
      <w:widowControl w:val="0"/>
      <w:jc w:val="both"/>
    </w:pPr>
  </w:style>
  <w:style w:type="character" w:customStyle="1" w:styleId="Heading2Char">
    <w:name w:val="Heading 2 Char"/>
    <w:basedOn w:val="DefaultParagraphFont"/>
    <w:link w:val="Heading2"/>
    <w:uiPriority w:val="9"/>
    <w:rsid w:val="00111750"/>
    <w:rPr>
      <w:rFonts w:ascii="Georgia" w:eastAsia="Georgia" w:hAnsi="Georgia" w:cstheme="majorBidi"/>
      <w:b/>
      <w:bCs/>
      <w:color w:val="FFFFFF" w:themeColor="background1"/>
      <w:sz w:val="24"/>
      <w:szCs w:val="32"/>
      <w:shd w:val="clear" w:color="auto" w:fill="5B9BD5" w:themeFill="accent1"/>
    </w:rPr>
  </w:style>
  <w:style w:type="character" w:customStyle="1" w:styleId="Heading1Char">
    <w:name w:val="Heading 1 Char"/>
    <w:basedOn w:val="DefaultParagraphFont"/>
    <w:link w:val="Heading1"/>
    <w:uiPriority w:val="9"/>
    <w:rsid w:val="00A82D29"/>
    <w:rPr>
      <w:rFonts w:ascii="Georgia" w:eastAsia="Georgia" w:hAnsi="Georgia"/>
      <w:b/>
      <w:bCs/>
      <w:kern w:val="44"/>
      <w:sz w:val="28"/>
      <w:szCs w:val="44"/>
    </w:rPr>
  </w:style>
  <w:style w:type="paragraph" w:styleId="Header">
    <w:name w:val="header"/>
    <w:basedOn w:val="Normal"/>
    <w:link w:val="HeaderChar"/>
    <w:uiPriority w:val="99"/>
    <w:unhideWhenUsed/>
    <w:rsid w:val="00064E2D"/>
    <w:pPr>
      <w:pBdr>
        <w:bottom w:val="single" w:sz="12" w:space="1" w:color="2E74B5" w:themeColor="accent1" w:themeShade="BF"/>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064E2D"/>
    <w:rPr>
      <w:rFonts w:eastAsia="Segoe UI"/>
      <w:sz w:val="18"/>
      <w:szCs w:val="18"/>
    </w:rPr>
  </w:style>
  <w:style w:type="paragraph" w:styleId="Footer">
    <w:name w:val="footer"/>
    <w:basedOn w:val="Normal"/>
    <w:link w:val="FooterChar"/>
    <w:uiPriority w:val="99"/>
    <w:unhideWhenUsed/>
    <w:rsid w:val="00064E2D"/>
    <w:pPr>
      <w:pBdr>
        <w:top w:val="single" w:sz="12" w:space="1" w:color="1F4E79" w:themeColor="accent1" w:themeShade="80"/>
      </w:pBd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rsid w:val="00064E2D"/>
    <w:rPr>
      <w:rFonts w:eastAsia="Segoe UI"/>
      <w:sz w:val="18"/>
      <w:szCs w:val="18"/>
    </w:rPr>
  </w:style>
  <w:style w:type="character" w:styleId="Hyperlink">
    <w:name w:val="Hyperlink"/>
    <w:basedOn w:val="DefaultParagraphFont"/>
    <w:uiPriority w:val="99"/>
    <w:unhideWhenUsed/>
    <w:rsid w:val="00985603"/>
    <w:rPr>
      <w:color w:val="0563C1" w:themeColor="hyperlink"/>
      <w:u w:val="single"/>
    </w:rPr>
  </w:style>
  <w:style w:type="character" w:styleId="PlaceholderText">
    <w:name w:val="Placeholder Text"/>
    <w:basedOn w:val="DefaultParagraphFont"/>
    <w:uiPriority w:val="99"/>
    <w:semiHidden/>
    <w:rsid w:val="00136A90"/>
    <w:rPr>
      <w:color w:val="808080"/>
    </w:rPr>
  </w:style>
  <w:style w:type="character" w:customStyle="1" w:styleId="Heading3Char">
    <w:name w:val="Heading 3 Char"/>
    <w:basedOn w:val="DefaultParagraphFont"/>
    <w:link w:val="Heading3"/>
    <w:uiPriority w:val="9"/>
    <w:rsid w:val="00A51A63"/>
    <w:rPr>
      <w:rFonts w:ascii="Cambria" w:eastAsiaTheme="majorEastAsia" w:hAnsi="Cambria" w:cstheme="majorBidi"/>
      <w:b/>
      <w:sz w:val="22"/>
      <w:szCs w:val="24"/>
    </w:rPr>
  </w:style>
  <w:style w:type="paragraph" w:styleId="Caption">
    <w:name w:val="caption"/>
    <w:basedOn w:val="Normal"/>
    <w:next w:val="Normal"/>
    <w:unhideWhenUsed/>
    <w:qFormat/>
    <w:rsid w:val="00B95D9E"/>
    <w:pPr>
      <w:widowControl/>
      <w:spacing w:line="240" w:lineRule="auto"/>
      <w:jc w:val="left"/>
    </w:pPr>
    <w:rPr>
      <w:rFonts w:ascii="Calibri Light" w:eastAsia="黑体" w:hAnsi="Calibri Light" w:cs="Times New Roman"/>
      <w:kern w:val="0"/>
      <w:sz w:val="20"/>
      <w:szCs w:val="20"/>
      <w:lang w:eastAsia="en-US"/>
    </w:rPr>
  </w:style>
  <w:style w:type="character" w:customStyle="1" w:styleId="Heading4Char">
    <w:name w:val="Heading 4 Char"/>
    <w:basedOn w:val="DefaultParagraphFont"/>
    <w:link w:val="Heading4"/>
    <w:uiPriority w:val="9"/>
    <w:rsid w:val="008C6854"/>
    <w:rPr>
      <w:rFonts w:ascii="Cambria" w:eastAsiaTheme="majorEastAsia" w:hAnsi="Cambria" w:cstheme="majorBidi"/>
      <w:b/>
      <w:iCs/>
      <w:sz w:val="22"/>
    </w:rPr>
  </w:style>
  <w:style w:type="character" w:customStyle="1" w:styleId="Heading5Char">
    <w:name w:val="Heading 5 Char"/>
    <w:basedOn w:val="DefaultParagraphFont"/>
    <w:link w:val="Heading5"/>
    <w:uiPriority w:val="9"/>
    <w:rsid w:val="006658DE"/>
    <w:rPr>
      <w:rFonts w:ascii="Cambria" w:eastAsiaTheme="majorEastAsia" w:hAnsi="Cambria" w:cstheme="majorBidi"/>
      <w:b/>
      <w:sz w:val="22"/>
    </w:rPr>
  </w:style>
  <w:style w:type="character" w:styleId="FollowedHyperlink">
    <w:name w:val="FollowedHyperlink"/>
    <w:basedOn w:val="DefaultParagraphFont"/>
    <w:uiPriority w:val="99"/>
    <w:semiHidden/>
    <w:unhideWhenUsed/>
    <w:rsid w:val="0008748C"/>
    <w:rPr>
      <w:color w:val="954F72" w:themeColor="followedHyperlink"/>
      <w:u w:val="single"/>
    </w:rPr>
  </w:style>
  <w:style w:type="table" w:styleId="TableGrid">
    <w:name w:val="Table Grid"/>
    <w:basedOn w:val="TableNormal"/>
    <w:uiPriority w:val="39"/>
    <w:rsid w:val="00CC3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7126">
      <w:bodyDiv w:val="1"/>
      <w:marLeft w:val="0"/>
      <w:marRight w:val="0"/>
      <w:marTop w:val="0"/>
      <w:marBottom w:val="0"/>
      <w:divBdr>
        <w:top w:val="single" w:sz="6" w:space="0" w:color="C6C6C6"/>
        <w:left w:val="single" w:sz="6" w:space="0" w:color="C6C6C6"/>
        <w:bottom w:val="single" w:sz="6" w:space="0" w:color="C6C6C6"/>
        <w:right w:val="single" w:sz="6" w:space="0" w:color="C6C6C6"/>
      </w:divBdr>
      <w:divsChild>
        <w:div w:id="1450276005">
          <w:marLeft w:val="0"/>
          <w:marRight w:val="0"/>
          <w:marTop w:val="0"/>
          <w:marBottom w:val="0"/>
          <w:divBdr>
            <w:top w:val="none" w:sz="0" w:space="0" w:color="auto"/>
            <w:left w:val="none" w:sz="0" w:space="0" w:color="auto"/>
            <w:bottom w:val="none" w:sz="0" w:space="0" w:color="auto"/>
            <w:right w:val="none" w:sz="0" w:space="0" w:color="auto"/>
          </w:divBdr>
        </w:div>
      </w:divsChild>
    </w:div>
    <w:div w:id="131944676">
      <w:bodyDiv w:val="1"/>
      <w:marLeft w:val="0"/>
      <w:marRight w:val="0"/>
      <w:marTop w:val="0"/>
      <w:marBottom w:val="0"/>
      <w:divBdr>
        <w:top w:val="none" w:sz="0" w:space="0" w:color="auto"/>
        <w:left w:val="none" w:sz="0" w:space="0" w:color="auto"/>
        <w:bottom w:val="none" w:sz="0" w:space="0" w:color="auto"/>
        <w:right w:val="none" w:sz="0" w:space="0" w:color="auto"/>
      </w:divBdr>
    </w:div>
    <w:div w:id="163251519">
      <w:bodyDiv w:val="1"/>
      <w:marLeft w:val="0"/>
      <w:marRight w:val="0"/>
      <w:marTop w:val="0"/>
      <w:marBottom w:val="0"/>
      <w:divBdr>
        <w:top w:val="none" w:sz="0" w:space="0" w:color="auto"/>
        <w:left w:val="none" w:sz="0" w:space="0" w:color="auto"/>
        <w:bottom w:val="none" w:sz="0" w:space="0" w:color="auto"/>
        <w:right w:val="none" w:sz="0" w:space="0" w:color="auto"/>
      </w:divBdr>
    </w:div>
    <w:div w:id="210775195">
      <w:bodyDiv w:val="1"/>
      <w:marLeft w:val="0"/>
      <w:marRight w:val="0"/>
      <w:marTop w:val="0"/>
      <w:marBottom w:val="0"/>
      <w:divBdr>
        <w:top w:val="none" w:sz="0" w:space="0" w:color="auto"/>
        <w:left w:val="none" w:sz="0" w:space="0" w:color="auto"/>
        <w:bottom w:val="none" w:sz="0" w:space="0" w:color="auto"/>
        <w:right w:val="none" w:sz="0" w:space="0" w:color="auto"/>
      </w:divBdr>
    </w:div>
    <w:div w:id="306712065">
      <w:bodyDiv w:val="1"/>
      <w:marLeft w:val="0"/>
      <w:marRight w:val="0"/>
      <w:marTop w:val="0"/>
      <w:marBottom w:val="0"/>
      <w:divBdr>
        <w:top w:val="none" w:sz="0" w:space="0" w:color="auto"/>
        <w:left w:val="none" w:sz="0" w:space="0" w:color="auto"/>
        <w:bottom w:val="none" w:sz="0" w:space="0" w:color="auto"/>
        <w:right w:val="none" w:sz="0" w:space="0" w:color="auto"/>
      </w:divBdr>
    </w:div>
    <w:div w:id="360975003">
      <w:bodyDiv w:val="1"/>
      <w:marLeft w:val="0"/>
      <w:marRight w:val="0"/>
      <w:marTop w:val="0"/>
      <w:marBottom w:val="0"/>
      <w:divBdr>
        <w:top w:val="none" w:sz="0" w:space="0" w:color="auto"/>
        <w:left w:val="none" w:sz="0" w:space="0" w:color="auto"/>
        <w:bottom w:val="none" w:sz="0" w:space="0" w:color="auto"/>
        <w:right w:val="none" w:sz="0" w:space="0" w:color="auto"/>
      </w:divBdr>
      <w:divsChild>
        <w:div w:id="512691638">
          <w:marLeft w:val="0"/>
          <w:marRight w:val="0"/>
          <w:marTop w:val="0"/>
          <w:marBottom w:val="0"/>
          <w:divBdr>
            <w:top w:val="none" w:sz="0" w:space="0" w:color="auto"/>
            <w:left w:val="none" w:sz="0" w:space="0" w:color="auto"/>
            <w:bottom w:val="none" w:sz="0" w:space="0" w:color="auto"/>
            <w:right w:val="none" w:sz="0" w:space="0" w:color="auto"/>
          </w:divBdr>
          <w:divsChild>
            <w:div w:id="1591281572">
              <w:marLeft w:val="0"/>
              <w:marRight w:val="0"/>
              <w:marTop w:val="0"/>
              <w:marBottom w:val="0"/>
              <w:divBdr>
                <w:top w:val="none" w:sz="0" w:space="0" w:color="auto"/>
                <w:left w:val="none" w:sz="0" w:space="0" w:color="auto"/>
                <w:bottom w:val="none" w:sz="0" w:space="0" w:color="auto"/>
                <w:right w:val="none" w:sz="0" w:space="0" w:color="auto"/>
              </w:divBdr>
              <w:divsChild>
                <w:div w:id="130825309">
                  <w:marLeft w:val="0"/>
                  <w:marRight w:val="0"/>
                  <w:marTop w:val="0"/>
                  <w:marBottom w:val="0"/>
                  <w:divBdr>
                    <w:top w:val="none" w:sz="0" w:space="0" w:color="auto"/>
                    <w:left w:val="none" w:sz="0" w:space="0" w:color="auto"/>
                    <w:bottom w:val="none" w:sz="0" w:space="0" w:color="auto"/>
                    <w:right w:val="none" w:sz="0" w:space="0" w:color="auto"/>
                  </w:divBdr>
                  <w:divsChild>
                    <w:div w:id="84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364279">
      <w:bodyDiv w:val="1"/>
      <w:marLeft w:val="0"/>
      <w:marRight w:val="0"/>
      <w:marTop w:val="0"/>
      <w:marBottom w:val="0"/>
      <w:divBdr>
        <w:top w:val="none" w:sz="0" w:space="0" w:color="auto"/>
        <w:left w:val="none" w:sz="0" w:space="0" w:color="auto"/>
        <w:bottom w:val="none" w:sz="0" w:space="0" w:color="auto"/>
        <w:right w:val="none" w:sz="0" w:space="0" w:color="auto"/>
      </w:divBdr>
    </w:div>
    <w:div w:id="513768549">
      <w:bodyDiv w:val="1"/>
      <w:marLeft w:val="0"/>
      <w:marRight w:val="0"/>
      <w:marTop w:val="0"/>
      <w:marBottom w:val="0"/>
      <w:divBdr>
        <w:top w:val="none" w:sz="0" w:space="0" w:color="auto"/>
        <w:left w:val="none" w:sz="0" w:space="0" w:color="auto"/>
        <w:bottom w:val="none" w:sz="0" w:space="0" w:color="auto"/>
        <w:right w:val="none" w:sz="0" w:space="0" w:color="auto"/>
      </w:divBdr>
    </w:div>
    <w:div w:id="604338912">
      <w:bodyDiv w:val="1"/>
      <w:marLeft w:val="0"/>
      <w:marRight w:val="0"/>
      <w:marTop w:val="0"/>
      <w:marBottom w:val="0"/>
      <w:divBdr>
        <w:top w:val="none" w:sz="0" w:space="0" w:color="auto"/>
        <w:left w:val="none" w:sz="0" w:space="0" w:color="auto"/>
        <w:bottom w:val="none" w:sz="0" w:space="0" w:color="auto"/>
        <w:right w:val="none" w:sz="0" w:space="0" w:color="auto"/>
      </w:divBdr>
    </w:div>
    <w:div w:id="611087528">
      <w:bodyDiv w:val="1"/>
      <w:marLeft w:val="0"/>
      <w:marRight w:val="0"/>
      <w:marTop w:val="0"/>
      <w:marBottom w:val="0"/>
      <w:divBdr>
        <w:top w:val="none" w:sz="0" w:space="0" w:color="auto"/>
        <w:left w:val="none" w:sz="0" w:space="0" w:color="auto"/>
        <w:bottom w:val="none" w:sz="0" w:space="0" w:color="auto"/>
        <w:right w:val="none" w:sz="0" w:space="0" w:color="auto"/>
      </w:divBdr>
    </w:div>
    <w:div w:id="1003780638">
      <w:bodyDiv w:val="1"/>
      <w:marLeft w:val="0"/>
      <w:marRight w:val="0"/>
      <w:marTop w:val="0"/>
      <w:marBottom w:val="0"/>
      <w:divBdr>
        <w:top w:val="none" w:sz="0" w:space="0" w:color="auto"/>
        <w:left w:val="none" w:sz="0" w:space="0" w:color="auto"/>
        <w:bottom w:val="none" w:sz="0" w:space="0" w:color="auto"/>
        <w:right w:val="none" w:sz="0" w:space="0" w:color="auto"/>
      </w:divBdr>
    </w:div>
    <w:div w:id="1016881093">
      <w:bodyDiv w:val="1"/>
      <w:marLeft w:val="0"/>
      <w:marRight w:val="0"/>
      <w:marTop w:val="0"/>
      <w:marBottom w:val="0"/>
      <w:divBdr>
        <w:top w:val="none" w:sz="0" w:space="0" w:color="auto"/>
        <w:left w:val="none" w:sz="0" w:space="0" w:color="auto"/>
        <w:bottom w:val="none" w:sz="0" w:space="0" w:color="auto"/>
        <w:right w:val="none" w:sz="0" w:space="0" w:color="auto"/>
      </w:divBdr>
    </w:div>
    <w:div w:id="1238520736">
      <w:bodyDiv w:val="1"/>
      <w:marLeft w:val="0"/>
      <w:marRight w:val="0"/>
      <w:marTop w:val="0"/>
      <w:marBottom w:val="0"/>
      <w:divBdr>
        <w:top w:val="none" w:sz="0" w:space="0" w:color="auto"/>
        <w:left w:val="none" w:sz="0" w:space="0" w:color="auto"/>
        <w:bottom w:val="none" w:sz="0" w:space="0" w:color="auto"/>
        <w:right w:val="none" w:sz="0" w:space="0" w:color="auto"/>
      </w:divBdr>
    </w:div>
    <w:div w:id="1288199323">
      <w:bodyDiv w:val="1"/>
      <w:marLeft w:val="0"/>
      <w:marRight w:val="0"/>
      <w:marTop w:val="0"/>
      <w:marBottom w:val="0"/>
      <w:divBdr>
        <w:top w:val="single" w:sz="6" w:space="0" w:color="C6C6C6"/>
        <w:left w:val="single" w:sz="6" w:space="0" w:color="C6C6C6"/>
        <w:bottom w:val="single" w:sz="6" w:space="0" w:color="C6C6C6"/>
        <w:right w:val="single" w:sz="6" w:space="0" w:color="C6C6C6"/>
      </w:divBdr>
      <w:divsChild>
        <w:div w:id="57215149">
          <w:marLeft w:val="0"/>
          <w:marRight w:val="0"/>
          <w:marTop w:val="0"/>
          <w:marBottom w:val="0"/>
          <w:divBdr>
            <w:top w:val="none" w:sz="0" w:space="0" w:color="auto"/>
            <w:left w:val="none" w:sz="0" w:space="0" w:color="auto"/>
            <w:bottom w:val="none" w:sz="0" w:space="0" w:color="auto"/>
            <w:right w:val="none" w:sz="0" w:space="0" w:color="auto"/>
          </w:divBdr>
        </w:div>
      </w:divsChild>
    </w:div>
    <w:div w:id="1576238758">
      <w:bodyDiv w:val="1"/>
      <w:marLeft w:val="0"/>
      <w:marRight w:val="0"/>
      <w:marTop w:val="0"/>
      <w:marBottom w:val="0"/>
      <w:divBdr>
        <w:top w:val="none" w:sz="0" w:space="0" w:color="auto"/>
        <w:left w:val="none" w:sz="0" w:space="0" w:color="auto"/>
        <w:bottom w:val="none" w:sz="0" w:space="0" w:color="auto"/>
        <w:right w:val="none" w:sz="0" w:space="0" w:color="auto"/>
      </w:divBdr>
      <w:divsChild>
        <w:div w:id="1294018335">
          <w:marLeft w:val="0"/>
          <w:marRight w:val="0"/>
          <w:marTop w:val="0"/>
          <w:marBottom w:val="0"/>
          <w:divBdr>
            <w:top w:val="none" w:sz="0" w:space="0" w:color="auto"/>
            <w:left w:val="none" w:sz="0" w:space="0" w:color="auto"/>
            <w:bottom w:val="none" w:sz="0" w:space="0" w:color="auto"/>
            <w:right w:val="none" w:sz="0" w:space="0" w:color="auto"/>
          </w:divBdr>
        </w:div>
      </w:divsChild>
    </w:div>
    <w:div w:id="1588270936">
      <w:bodyDiv w:val="1"/>
      <w:marLeft w:val="0"/>
      <w:marRight w:val="0"/>
      <w:marTop w:val="0"/>
      <w:marBottom w:val="0"/>
      <w:divBdr>
        <w:top w:val="none" w:sz="0" w:space="0" w:color="auto"/>
        <w:left w:val="none" w:sz="0" w:space="0" w:color="auto"/>
        <w:bottom w:val="none" w:sz="0" w:space="0" w:color="auto"/>
        <w:right w:val="none" w:sz="0" w:space="0" w:color="auto"/>
      </w:divBdr>
    </w:div>
    <w:div w:id="1623918597">
      <w:bodyDiv w:val="1"/>
      <w:marLeft w:val="0"/>
      <w:marRight w:val="0"/>
      <w:marTop w:val="0"/>
      <w:marBottom w:val="0"/>
      <w:divBdr>
        <w:top w:val="single" w:sz="6" w:space="0" w:color="C6C6C6"/>
        <w:left w:val="single" w:sz="6" w:space="0" w:color="C6C6C6"/>
        <w:bottom w:val="single" w:sz="6" w:space="0" w:color="C6C6C6"/>
        <w:right w:val="single" w:sz="6" w:space="0" w:color="C6C6C6"/>
      </w:divBdr>
      <w:divsChild>
        <w:div w:id="1634826214">
          <w:marLeft w:val="0"/>
          <w:marRight w:val="0"/>
          <w:marTop w:val="0"/>
          <w:marBottom w:val="0"/>
          <w:divBdr>
            <w:top w:val="none" w:sz="0" w:space="0" w:color="auto"/>
            <w:left w:val="none" w:sz="0" w:space="0" w:color="auto"/>
            <w:bottom w:val="none" w:sz="0" w:space="0" w:color="auto"/>
            <w:right w:val="none" w:sz="0" w:space="0" w:color="auto"/>
          </w:divBdr>
        </w:div>
      </w:divsChild>
    </w:div>
    <w:div w:id="1673335440">
      <w:bodyDiv w:val="1"/>
      <w:marLeft w:val="0"/>
      <w:marRight w:val="0"/>
      <w:marTop w:val="0"/>
      <w:marBottom w:val="0"/>
      <w:divBdr>
        <w:top w:val="single" w:sz="6" w:space="0" w:color="C6C6C6"/>
        <w:left w:val="single" w:sz="6" w:space="0" w:color="C6C6C6"/>
        <w:bottom w:val="single" w:sz="6" w:space="0" w:color="C6C6C6"/>
        <w:right w:val="single" w:sz="6" w:space="0" w:color="C6C6C6"/>
      </w:divBdr>
      <w:divsChild>
        <w:div w:id="309554460">
          <w:marLeft w:val="0"/>
          <w:marRight w:val="0"/>
          <w:marTop w:val="0"/>
          <w:marBottom w:val="0"/>
          <w:divBdr>
            <w:top w:val="none" w:sz="0" w:space="0" w:color="auto"/>
            <w:left w:val="none" w:sz="0" w:space="0" w:color="auto"/>
            <w:bottom w:val="none" w:sz="0" w:space="0" w:color="auto"/>
            <w:right w:val="none" w:sz="0" w:space="0" w:color="auto"/>
          </w:divBdr>
        </w:div>
      </w:divsChild>
    </w:div>
    <w:div w:id="1682976406">
      <w:bodyDiv w:val="1"/>
      <w:marLeft w:val="0"/>
      <w:marRight w:val="0"/>
      <w:marTop w:val="0"/>
      <w:marBottom w:val="0"/>
      <w:divBdr>
        <w:top w:val="none" w:sz="0" w:space="0" w:color="auto"/>
        <w:left w:val="none" w:sz="0" w:space="0" w:color="auto"/>
        <w:bottom w:val="none" w:sz="0" w:space="0" w:color="auto"/>
        <w:right w:val="none" w:sz="0" w:space="0" w:color="auto"/>
      </w:divBdr>
      <w:divsChild>
        <w:div w:id="2109613968">
          <w:marLeft w:val="0"/>
          <w:marRight w:val="0"/>
          <w:marTop w:val="0"/>
          <w:marBottom w:val="0"/>
          <w:divBdr>
            <w:top w:val="none" w:sz="0" w:space="0" w:color="auto"/>
            <w:left w:val="none" w:sz="0" w:space="0" w:color="auto"/>
            <w:bottom w:val="none" w:sz="0" w:space="0" w:color="auto"/>
            <w:right w:val="none" w:sz="0" w:space="0" w:color="auto"/>
          </w:divBdr>
        </w:div>
        <w:div w:id="1686176380">
          <w:marLeft w:val="0"/>
          <w:marRight w:val="0"/>
          <w:marTop w:val="0"/>
          <w:marBottom w:val="0"/>
          <w:divBdr>
            <w:top w:val="none" w:sz="0" w:space="0" w:color="auto"/>
            <w:left w:val="none" w:sz="0" w:space="0" w:color="auto"/>
            <w:bottom w:val="none" w:sz="0" w:space="0" w:color="auto"/>
            <w:right w:val="none" w:sz="0" w:space="0" w:color="auto"/>
          </w:divBdr>
        </w:div>
        <w:div w:id="1209799402">
          <w:marLeft w:val="0"/>
          <w:marRight w:val="0"/>
          <w:marTop w:val="0"/>
          <w:marBottom w:val="0"/>
          <w:divBdr>
            <w:top w:val="none" w:sz="0" w:space="0" w:color="auto"/>
            <w:left w:val="none" w:sz="0" w:space="0" w:color="auto"/>
            <w:bottom w:val="none" w:sz="0" w:space="0" w:color="auto"/>
            <w:right w:val="none" w:sz="0" w:space="0" w:color="auto"/>
          </w:divBdr>
        </w:div>
        <w:div w:id="850489181">
          <w:marLeft w:val="0"/>
          <w:marRight w:val="0"/>
          <w:marTop w:val="0"/>
          <w:marBottom w:val="0"/>
          <w:divBdr>
            <w:top w:val="none" w:sz="0" w:space="0" w:color="auto"/>
            <w:left w:val="none" w:sz="0" w:space="0" w:color="auto"/>
            <w:bottom w:val="none" w:sz="0" w:space="0" w:color="auto"/>
            <w:right w:val="none" w:sz="0" w:space="0" w:color="auto"/>
          </w:divBdr>
        </w:div>
        <w:div w:id="1526403622">
          <w:marLeft w:val="0"/>
          <w:marRight w:val="0"/>
          <w:marTop w:val="0"/>
          <w:marBottom w:val="0"/>
          <w:divBdr>
            <w:top w:val="none" w:sz="0" w:space="0" w:color="auto"/>
            <w:left w:val="none" w:sz="0" w:space="0" w:color="auto"/>
            <w:bottom w:val="none" w:sz="0" w:space="0" w:color="auto"/>
            <w:right w:val="none" w:sz="0" w:space="0" w:color="auto"/>
          </w:divBdr>
        </w:div>
        <w:div w:id="1067613194">
          <w:marLeft w:val="0"/>
          <w:marRight w:val="0"/>
          <w:marTop w:val="0"/>
          <w:marBottom w:val="0"/>
          <w:divBdr>
            <w:top w:val="none" w:sz="0" w:space="0" w:color="auto"/>
            <w:left w:val="none" w:sz="0" w:space="0" w:color="auto"/>
            <w:bottom w:val="none" w:sz="0" w:space="0" w:color="auto"/>
            <w:right w:val="none" w:sz="0" w:space="0" w:color="auto"/>
          </w:divBdr>
        </w:div>
        <w:div w:id="1163424123">
          <w:marLeft w:val="0"/>
          <w:marRight w:val="0"/>
          <w:marTop w:val="0"/>
          <w:marBottom w:val="0"/>
          <w:divBdr>
            <w:top w:val="none" w:sz="0" w:space="0" w:color="auto"/>
            <w:left w:val="none" w:sz="0" w:space="0" w:color="auto"/>
            <w:bottom w:val="none" w:sz="0" w:space="0" w:color="auto"/>
            <w:right w:val="none" w:sz="0" w:space="0" w:color="auto"/>
          </w:divBdr>
        </w:div>
        <w:div w:id="822241055">
          <w:marLeft w:val="0"/>
          <w:marRight w:val="0"/>
          <w:marTop w:val="0"/>
          <w:marBottom w:val="0"/>
          <w:divBdr>
            <w:top w:val="none" w:sz="0" w:space="0" w:color="auto"/>
            <w:left w:val="none" w:sz="0" w:space="0" w:color="auto"/>
            <w:bottom w:val="none" w:sz="0" w:space="0" w:color="auto"/>
            <w:right w:val="none" w:sz="0" w:space="0" w:color="auto"/>
          </w:divBdr>
        </w:div>
        <w:div w:id="1002664615">
          <w:marLeft w:val="0"/>
          <w:marRight w:val="0"/>
          <w:marTop w:val="0"/>
          <w:marBottom w:val="0"/>
          <w:divBdr>
            <w:top w:val="none" w:sz="0" w:space="0" w:color="auto"/>
            <w:left w:val="none" w:sz="0" w:space="0" w:color="auto"/>
            <w:bottom w:val="none" w:sz="0" w:space="0" w:color="auto"/>
            <w:right w:val="none" w:sz="0" w:space="0" w:color="auto"/>
          </w:divBdr>
        </w:div>
        <w:div w:id="146869246">
          <w:marLeft w:val="0"/>
          <w:marRight w:val="0"/>
          <w:marTop w:val="0"/>
          <w:marBottom w:val="0"/>
          <w:divBdr>
            <w:top w:val="none" w:sz="0" w:space="0" w:color="auto"/>
            <w:left w:val="none" w:sz="0" w:space="0" w:color="auto"/>
            <w:bottom w:val="none" w:sz="0" w:space="0" w:color="auto"/>
            <w:right w:val="none" w:sz="0" w:space="0" w:color="auto"/>
          </w:divBdr>
        </w:div>
        <w:div w:id="530727324">
          <w:marLeft w:val="0"/>
          <w:marRight w:val="0"/>
          <w:marTop w:val="0"/>
          <w:marBottom w:val="0"/>
          <w:divBdr>
            <w:top w:val="none" w:sz="0" w:space="0" w:color="auto"/>
            <w:left w:val="none" w:sz="0" w:space="0" w:color="auto"/>
            <w:bottom w:val="none" w:sz="0" w:space="0" w:color="auto"/>
            <w:right w:val="none" w:sz="0" w:space="0" w:color="auto"/>
          </w:divBdr>
        </w:div>
        <w:div w:id="733623105">
          <w:marLeft w:val="0"/>
          <w:marRight w:val="0"/>
          <w:marTop w:val="0"/>
          <w:marBottom w:val="0"/>
          <w:divBdr>
            <w:top w:val="none" w:sz="0" w:space="0" w:color="auto"/>
            <w:left w:val="none" w:sz="0" w:space="0" w:color="auto"/>
            <w:bottom w:val="none" w:sz="0" w:space="0" w:color="auto"/>
            <w:right w:val="none" w:sz="0" w:space="0" w:color="auto"/>
          </w:divBdr>
        </w:div>
        <w:div w:id="1841383023">
          <w:marLeft w:val="0"/>
          <w:marRight w:val="0"/>
          <w:marTop w:val="0"/>
          <w:marBottom w:val="0"/>
          <w:divBdr>
            <w:top w:val="none" w:sz="0" w:space="0" w:color="auto"/>
            <w:left w:val="none" w:sz="0" w:space="0" w:color="auto"/>
            <w:bottom w:val="none" w:sz="0" w:space="0" w:color="auto"/>
            <w:right w:val="none" w:sz="0" w:space="0" w:color="auto"/>
          </w:divBdr>
        </w:div>
        <w:div w:id="631791908">
          <w:marLeft w:val="0"/>
          <w:marRight w:val="0"/>
          <w:marTop w:val="0"/>
          <w:marBottom w:val="0"/>
          <w:divBdr>
            <w:top w:val="none" w:sz="0" w:space="0" w:color="auto"/>
            <w:left w:val="none" w:sz="0" w:space="0" w:color="auto"/>
            <w:bottom w:val="none" w:sz="0" w:space="0" w:color="auto"/>
            <w:right w:val="none" w:sz="0" w:space="0" w:color="auto"/>
          </w:divBdr>
        </w:div>
        <w:div w:id="972633478">
          <w:marLeft w:val="0"/>
          <w:marRight w:val="0"/>
          <w:marTop w:val="0"/>
          <w:marBottom w:val="0"/>
          <w:divBdr>
            <w:top w:val="none" w:sz="0" w:space="0" w:color="auto"/>
            <w:left w:val="none" w:sz="0" w:space="0" w:color="auto"/>
            <w:bottom w:val="none" w:sz="0" w:space="0" w:color="auto"/>
            <w:right w:val="none" w:sz="0" w:space="0" w:color="auto"/>
          </w:divBdr>
        </w:div>
        <w:div w:id="2065987730">
          <w:marLeft w:val="0"/>
          <w:marRight w:val="0"/>
          <w:marTop w:val="0"/>
          <w:marBottom w:val="0"/>
          <w:divBdr>
            <w:top w:val="none" w:sz="0" w:space="0" w:color="auto"/>
            <w:left w:val="none" w:sz="0" w:space="0" w:color="auto"/>
            <w:bottom w:val="none" w:sz="0" w:space="0" w:color="auto"/>
            <w:right w:val="none" w:sz="0" w:space="0" w:color="auto"/>
          </w:divBdr>
        </w:div>
        <w:div w:id="517936361">
          <w:marLeft w:val="0"/>
          <w:marRight w:val="0"/>
          <w:marTop w:val="0"/>
          <w:marBottom w:val="0"/>
          <w:divBdr>
            <w:top w:val="none" w:sz="0" w:space="0" w:color="auto"/>
            <w:left w:val="none" w:sz="0" w:space="0" w:color="auto"/>
            <w:bottom w:val="none" w:sz="0" w:space="0" w:color="auto"/>
            <w:right w:val="none" w:sz="0" w:space="0" w:color="auto"/>
          </w:divBdr>
        </w:div>
        <w:div w:id="932856989">
          <w:marLeft w:val="0"/>
          <w:marRight w:val="0"/>
          <w:marTop w:val="0"/>
          <w:marBottom w:val="0"/>
          <w:divBdr>
            <w:top w:val="none" w:sz="0" w:space="0" w:color="auto"/>
            <w:left w:val="none" w:sz="0" w:space="0" w:color="auto"/>
            <w:bottom w:val="none" w:sz="0" w:space="0" w:color="auto"/>
            <w:right w:val="none" w:sz="0" w:space="0" w:color="auto"/>
          </w:divBdr>
        </w:div>
        <w:div w:id="1348167814">
          <w:marLeft w:val="0"/>
          <w:marRight w:val="0"/>
          <w:marTop w:val="0"/>
          <w:marBottom w:val="0"/>
          <w:divBdr>
            <w:top w:val="none" w:sz="0" w:space="0" w:color="auto"/>
            <w:left w:val="none" w:sz="0" w:space="0" w:color="auto"/>
            <w:bottom w:val="none" w:sz="0" w:space="0" w:color="auto"/>
            <w:right w:val="none" w:sz="0" w:space="0" w:color="auto"/>
          </w:divBdr>
        </w:div>
        <w:div w:id="1902249569">
          <w:marLeft w:val="0"/>
          <w:marRight w:val="0"/>
          <w:marTop w:val="0"/>
          <w:marBottom w:val="0"/>
          <w:divBdr>
            <w:top w:val="none" w:sz="0" w:space="0" w:color="auto"/>
            <w:left w:val="none" w:sz="0" w:space="0" w:color="auto"/>
            <w:bottom w:val="none" w:sz="0" w:space="0" w:color="auto"/>
            <w:right w:val="none" w:sz="0" w:space="0" w:color="auto"/>
          </w:divBdr>
        </w:div>
        <w:div w:id="980303689">
          <w:marLeft w:val="0"/>
          <w:marRight w:val="0"/>
          <w:marTop w:val="0"/>
          <w:marBottom w:val="0"/>
          <w:divBdr>
            <w:top w:val="none" w:sz="0" w:space="0" w:color="auto"/>
            <w:left w:val="none" w:sz="0" w:space="0" w:color="auto"/>
            <w:bottom w:val="none" w:sz="0" w:space="0" w:color="auto"/>
            <w:right w:val="none" w:sz="0" w:space="0" w:color="auto"/>
          </w:divBdr>
        </w:div>
        <w:div w:id="1687822876">
          <w:marLeft w:val="0"/>
          <w:marRight w:val="0"/>
          <w:marTop w:val="0"/>
          <w:marBottom w:val="0"/>
          <w:divBdr>
            <w:top w:val="none" w:sz="0" w:space="0" w:color="auto"/>
            <w:left w:val="none" w:sz="0" w:space="0" w:color="auto"/>
            <w:bottom w:val="none" w:sz="0" w:space="0" w:color="auto"/>
            <w:right w:val="none" w:sz="0" w:space="0" w:color="auto"/>
          </w:divBdr>
        </w:div>
        <w:div w:id="306060003">
          <w:marLeft w:val="0"/>
          <w:marRight w:val="0"/>
          <w:marTop w:val="0"/>
          <w:marBottom w:val="0"/>
          <w:divBdr>
            <w:top w:val="none" w:sz="0" w:space="0" w:color="auto"/>
            <w:left w:val="none" w:sz="0" w:space="0" w:color="auto"/>
            <w:bottom w:val="none" w:sz="0" w:space="0" w:color="auto"/>
            <w:right w:val="none" w:sz="0" w:space="0" w:color="auto"/>
          </w:divBdr>
        </w:div>
        <w:div w:id="1949072465">
          <w:marLeft w:val="0"/>
          <w:marRight w:val="0"/>
          <w:marTop w:val="0"/>
          <w:marBottom w:val="0"/>
          <w:divBdr>
            <w:top w:val="none" w:sz="0" w:space="0" w:color="auto"/>
            <w:left w:val="none" w:sz="0" w:space="0" w:color="auto"/>
            <w:bottom w:val="none" w:sz="0" w:space="0" w:color="auto"/>
            <w:right w:val="none" w:sz="0" w:space="0" w:color="auto"/>
          </w:divBdr>
        </w:div>
        <w:div w:id="1643538077">
          <w:marLeft w:val="0"/>
          <w:marRight w:val="0"/>
          <w:marTop w:val="0"/>
          <w:marBottom w:val="0"/>
          <w:divBdr>
            <w:top w:val="none" w:sz="0" w:space="0" w:color="auto"/>
            <w:left w:val="none" w:sz="0" w:space="0" w:color="auto"/>
            <w:bottom w:val="none" w:sz="0" w:space="0" w:color="auto"/>
            <w:right w:val="none" w:sz="0" w:space="0" w:color="auto"/>
          </w:divBdr>
        </w:div>
        <w:div w:id="945697197">
          <w:marLeft w:val="0"/>
          <w:marRight w:val="0"/>
          <w:marTop w:val="0"/>
          <w:marBottom w:val="0"/>
          <w:divBdr>
            <w:top w:val="none" w:sz="0" w:space="0" w:color="auto"/>
            <w:left w:val="none" w:sz="0" w:space="0" w:color="auto"/>
            <w:bottom w:val="none" w:sz="0" w:space="0" w:color="auto"/>
            <w:right w:val="none" w:sz="0" w:space="0" w:color="auto"/>
          </w:divBdr>
        </w:div>
        <w:div w:id="1621718911">
          <w:marLeft w:val="0"/>
          <w:marRight w:val="0"/>
          <w:marTop w:val="0"/>
          <w:marBottom w:val="0"/>
          <w:divBdr>
            <w:top w:val="none" w:sz="0" w:space="0" w:color="auto"/>
            <w:left w:val="none" w:sz="0" w:space="0" w:color="auto"/>
            <w:bottom w:val="none" w:sz="0" w:space="0" w:color="auto"/>
            <w:right w:val="none" w:sz="0" w:space="0" w:color="auto"/>
          </w:divBdr>
        </w:div>
        <w:div w:id="1688945264">
          <w:marLeft w:val="0"/>
          <w:marRight w:val="0"/>
          <w:marTop w:val="0"/>
          <w:marBottom w:val="0"/>
          <w:divBdr>
            <w:top w:val="none" w:sz="0" w:space="0" w:color="auto"/>
            <w:left w:val="none" w:sz="0" w:space="0" w:color="auto"/>
            <w:bottom w:val="none" w:sz="0" w:space="0" w:color="auto"/>
            <w:right w:val="none" w:sz="0" w:space="0" w:color="auto"/>
          </w:divBdr>
        </w:div>
        <w:div w:id="1576285088">
          <w:marLeft w:val="0"/>
          <w:marRight w:val="0"/>
          <w:marTop w:val="0"/>
          <w:marBottom w:val="0"/>
          <w:divBdr>
            <w:top w:val="none" w:sz="0" w:space="0" w:color="auto"/>
            <w:left w:val="none" w:sz="0" w:space="0" w:color="auto"/>
            <w:bottom w:val="none" w:sz="0" w:space="0" w:color="auto"/>
            <w:right w:val="none" w:sz="0" w:space="0" w:color="auto"/>
          </w:divBdr>
        </w:div>
        <w:div w:id="135923066">
          <w:marLeft w:val="0"/>
          <w:marRight w:val="0"/>
          <w:marTop w:val="0"/>
          <w:marBottom w:val="0"/>
          <w:divBdr>
            <w:top w:val="none" w:sz="0" w:space="0" w:color="auto"/>
            <w:left w:val="none" w:sz="0" w:space="0" w:color="auto"/>
            <w:bottom w:val="none" w:sz="0" w:space="0" w:color="auto"/>
            <w:right w:val="none" w:sz="0" w:space="0" w:color="auto"/>
          </w:divBdr>
        </w:div>
        <w:div w:id="604460549">
          <w:marLeft w:val="0"/>
          <w:marRight w:val="0"/>
          <w:marTop w:val="0"/>
          <w:marBottom w:val="0"/>
          <w:divBdr>
            <w:top w:val="none" w:sz="0" w:space="0" w:color="auto"/>
            <w:left w:val="none" w:sz="0" w:space="0" w:color="auto"/>
            <w:bottom w:val="none" w:sz="0" w:space="0" w:color="auto"/>
            <w:right w:val="none" w:sz="0" w:space="0" w:color="auto"/>
          </w:divBdr>
        </w:div>
        <w:div w:id="490171874">
          <w:marLeft w:val="0"/>
          <w:marRight w:val="0"/>
          <w:marTop w:val="0"/>
          <w:marBottom w:val="0"/>
          <w:divBdr>
            <w:top w:val="none" w:sz="0" w:space="0" w:color="auto"/>
            <w:left w:val="none" w:sz="0" w:space="0" w:color="auto"/>
            <w:bottom w:val="none" w:sz="0" w:space="0" w:color="auto"/>
            <w:right w:val="none" w:sz="0" w:space="0" w:color="auto"/>
          </w:divBdr>
        </w:div>
        <w:div w:id="254218130">
          <w:marLeft w:val="0"/>
          <w:marRight w:val="0"/>
          <w:marTop w:val="0"/>
          <w:marBottom w:val="0"/>
          <w:divBdr>
            <w:top w:val="none" w:sz="0" w:space="0" w:color="auto"/>
            <w:left w:val="none" w:sz="0" w:space="0" w:color="auto"/>
            <w:bottom w:val="none" w:sz="0" w:space="0" w:color="auto"/>
            <w:right w:val="none" w:sz="0" w:space="0" w:color="auto"/>
          </w:divBdr>
        </w:div>
        <w:div w:id="1826631288">
          <w:marLeft w:val="0"/>
          <w:marRight w:val="0"/>
          <w:marTop w:val="0"/>
          <w:marBottom w:val="0"/>
          <w:divBdr>
            <w:top w:val="none" w:sz="0" w:space="0" w:color="auto"/>
            <w:left w:val="none" w:sz="0" w:space="0" w:color="auto"/>
            <w:bottom w:val="none" w:sz="0" w:space="0" w:color="auto"/>
            <w:right w:val="none" w:sz="0" w:space="0" w:color="auto"/>
          </w:divBdr>
        </w:div>
        <w:div w:id="1431202748">
          <w:marLeft w:val="0"/>
          <w:marRight w:val="0"/>
          <w:marTop w:val="0"/>
          <w:marBottom w:val="0"/>
          <w:divBdr>
            <w:top w:val="none" w:sz="0" w:space="0" w:color="auto"/>
            <w:left w:val="none" w:sz="0" w:space="0" w:color="auto"/>
            <w:bottom w:val="none" w:sz="0" w:space="0" w:color="auto"/>
            <w:right w:val="none" w:sz="0" w:space="0" w:color="auto"/>
          </w:divBdr>
        </w:div>
        <w:div w:id="631249777">
          <w:marLeft w:val="0"/>
          <w:marRight w:val="0"/>
          <w:marTop w:val="0"/>
          <w:marBottom w:val="0"/>
          <w:divBdr>
            <w:top w:val="none" w:sz="0" w:space="0" w:color="auto"/>
            <w:left w:val="none" w:sz="0" w:space="0" w:color="auto"/>
            <w:bottom w:val="none" w:sz="0" w:space="0" w:color="auto"/>
            <w:right w:val="none" w:sz="0" w:space="0" w:color="auto"/>
          </w:divBdr>
        </w:div>
        <w:div w:id="1150905167">
          <w:marLeft w:val="0"/>
          <w:marRight w:val="0"/>
          <w:marTop w:val="0"/>
          <w:marBottom w:val="0"/>
          <w:divBdr>
            <w:top w:val="none" w:sz="0" w:space="0" w:color="auto"/>
            <w:left w:val="none" w:sz="0" w:space="0" w:color="auto"/>
            <w:bottom w:val="none" w:sz="0" w:space="0" w:color="auto"/>
            <w:right w:val="none" w:sz="0" w:space="0" w:color="auto"/>
          </w:divBdr>
        </w:div>
        <w:div w:id="1282221357">
          <w:marLeft w:val="0"/>
          <w:marRight w:val="0"/>
          <w:marTop w:val="0"/>
          <w:marBottom w:val="0"/>
          <w:divBdr>
            <w:top w:val="none" w:sz="0" w:space="0" w:color="auto"/>
            <w:left w:val="none" w:sz="0" w:space="0" w:color="auto"/>
            <w:bottom w:val="none" w:sz="0" w:space="0" w:color="auto"/>
            <w:right w:val="none" w:sz="0" w:space="0" w:color="auto"/>
          </w:divBdr>
        </w:div>
        <w:div w:id="965744636">
          <w:marLeft w:val="0"/>
          <w:marRight w:val="0"/>
          <w:marTop w:val="0"/>
          <w:marBottom w:val="0"/>
          <w:divBdr>
            <w:top w:val="none" w:sz="0" w:space="0" w:color="auto"/>
            <w:left w:val="none" w:sz="0" w:space="0" w:color="auto"/>
            <w:bottom w:val="none" w:sz="0" w:space="0" w:color="auto"/>
            <w:right w:val="none" w:sz="0" w:space="0" w:color="auto"/>
          </w:divBdr>
        </w:div>
        <w:div w:id="615718862">
          <w:marLeft w:val="0"/>
          <w:marRight w:val="0"/>
          <w:marTop w:val="0"/>
          <w:marBottom w:val="0"/>
          <w:divBdr>
            <w:top w:val="none" w:sz="0" w:space="0" w:color="auto"/>
            <w:left w:val="none" w:sz="0" w:space="0" w:color="auto"/>
            <w:bottom w:val="none" w:sz="0" w:space="0" w:color="auto"/>
            <w:right w:val="none" w:sz="0" w:space="0" w:color="auto"/>
          </w:divBdr>
        </w:div>
        <w:div w:id="1166482633">
          <w:marLeft w:val="0"/>
          <w:marRight w:val="0"/>
          <w:marTop w:val="0"/>
          <w:marBottom w:val="0"/>
          <w:divBdr>
            <w:top w:val="none" w:sz="0" w:space="0" w:color="auto"/>
            <w:left w:val="none" w:sz="0" w:space="0" w:color="auto"/>
            <w:bottom w:val="none" w:sz="0" w:space="0" w:color="auto"/>
            <w:right w:val="none" w:sz="0" w:space="0" w:color="auto"/>
          </w:divBdr>
        </w:div>
        <w:div w:id="1661276893">
          <w:marLeft w:val="0"/>
          <w:marRight w:val="0"/>
          <w:marTop w:val="0"/>
          <w:marBottom w:val="0"/>
          <w:divBdr>
            <w:top w:val="none" w:sz="0" w:space="0" w:color="auto"/>
            <w:left w:val="none" w:sz="0" w:space="0" w:color="auto"/>
            <w:bottom w:val="none" w:sz="0" w:space="0" w:color="auto"/>
            <w:right w:val="none" w:sz="0" w:space="0" w:color="auto"/>
          </w:divBdr>
        </w:div>
        <w:div w:id="1172141811">
          <w:marLeft w:val="0"/>
          <w:marRight w:val="0"/>
          <w:marTop w:val="0"/>
          <w:marBottom w:val="0"/>
          <w:divBdr>
            <w:top w:val="none" w:sz="0" w:space="0" w:color="auto"/>
            <w:left w:val="none" w:sz="0" w:space="0" w:color="auto"/>
            <w:bottom w:val="none" w:sz="0" w:space="0" w:color="auto"/>
            <w:right w:val="none" w:sz="0" w:space="0" w:color="auto"/>
          </w:divBdr>
        </w:div>
        <w:div w:id="1673948656">
          <w:marLeft w:val="0"/>
          <w:marRight w:val="0"/>
          <w:marTop w:val="0"/>
          <w:marBottom w:val="0"/>
          <w:divBdr>
            <w:top w:val="none" w:sz="0" w:space="0" w:color="auto"/>
            <w:left w:val="none" w:sz="0" w:space="0" w:color="auto"/>
            <w:bottom w:val="none" w:sz="0" w:space="0" w:color="auto"/>
            <w:right w:val="none" w:sz="0" w:space="0" w:color="auto"/>
          </w:divBdr>
        </w:div>
        <w:div w:id="1090152580">
          <w:marLeft w:val="0"/>
          <w:marRight w:val="0"/>
          <w:marTop w:val="0"/>
          <w:marBottom w:val="0"/>
          <w:divBdr>
            <w:top w:val="none" w:sz="0" w:space="0" w:color="auto"/>
            <w:left w:val="none" w:sz="0" w:space="0" w:color="auto"/>
            <w:bottom w:val="none" w:sz="0" w:space="0" w:color="auto"/>
            <w:right w:val="none" w:sz="0" w:space="0" w:color="auto"/>
          </w:divBdr>
        </w:div>
        <w:div w:id="757360976">
          <w:marLeft w:val="0"/>
          <w:marRight w:val="0"/>
          <w:marTop w:val="0"/>
          <w:marBottom w:val="0"/>
          <w:divBdr>
            <w:top w:val="none" w:sz="0" w:space="0" w:color="auto"/>
            <w:left w:val="none" w:sz="0" w:space="0" w:color="auto"/>
            <w:bottom w:val="none" w:sz="0" w:space="0" w:color="auto"/>
            <w:right w:val="none" w:sz="0" w:space="0" w:color="auto"/>
          </w:divBdr>
        </w:div>
        <w:div w:id="954679567">
          <w:marLeft w:val="0"/>
          <w:marRight w:val="0"/>
          <w:marTop w:val="0"/>
          <w:marBottom w:val="0"/>
          <w:divBdr>
            <w:top w:val="none" w:sz="0" w:space="0" w:color="auto"/>
            <w:left w:val="none" w:sz="0" w:space="0" w:color="auto"/>
            <w:bottom w:val="none" w:sz="0" w:space="0" w:color="auto"/>
            <w:right w:val="none" w:sz="0" w:space="0" w:color="auto"/>
          </w:divBdr>
        </w:div>
        <w:div w:id="1970889583">
          <w:marLeft w:val="0"/>
          <w:marRight w:val="0"/>
          <w:marTop w:val="0"/>
          <w:marBottom w:val="0"/>
          <w:divBdr>
            <w:top w:val="none" w:sz="0" w:space="0" w:color="auto"/>
            <w:left w:val="none" w:sz="0" w:space="0" w:color="auto"/>
            <w:bottom w:val="none" w:sz="0" w:space="0" w:color="auto"/>
            <w:right w:val="none" w:sz="0" w:space="0" w:color="auto"/>
          </w:divBdr>
        </w:div>
        <w:div w:id="1101102877">
          <w:marLeft w:val="0"/>
          <w:marRight w:val="0"/>
          <w:marTop w:val="0"/>
          <w:marBottom w:val="0"/>
          <w:divBdr>
            <w:top w:val="none" w:sz="0" w:space="0" w:color="auto"/>
            <w:left w:val="none" w:sz="0" w:space="0" w:color="auto"/>
            <w:bottom w:val="none" w:sz="0" w:space="0" w:color="auto"/>
            <w:right w:val="none" w:sz="0" w:space="0" w:color="auto"/>
          </w:divBdr>
        </w:div>
        <w:div w:id="909999667">
          <w:marLeft w:val="0"/>
          <w:marRight w:val="0"/>
          <w:marTop w:val="0"/>
          <w:marBottom w:val="0"/>
          <w:divBdr>
            <w:top w:val="none" w:sz="0" w:space="0" w:color="auto"/>
            <w:left w:val="none" w:sz="0" w:space="0" w:color="auto"/>
            <w:bottom w:val="none" w:sz="0" w:space="0" w:color="auto"/>
            <w:right w:val="none" w:sz="0" w:space="0" w:color="auto"/>
          </w:divBdr>
        </w:div>
        <w:div w:id="343897846">
          <w:marLeft w:val="0"/>
          <w:marRight w:val="0"/>
          <w:marTop w:val="0"/>
          <w:marBottom w:val="0"/>
          <w:divBdr>
            <w:top w:val="none" w:sz="0" w:space="0" w:color="auto"/>
            <w:left w:val="none" w:sz="0" w:space="0" w:color="auto"/>
            <w:bottom w:val="none" w:sz="0" w:space="0" w:color="auto"/>
            <w:right w:val="none" w:sz="0" w:space="0" w:color="auto"/>
          </w:divBdr>
        </w:div>
        <w:div w:id="1741097160">
          <w:marLeft w:val="0"/>
          <w:marRight w:val="0"/>
          <w:marTop w:val="0"/>
          <w:marBottom w:val="0"/>
          <w:divBdr>
            <w:top w:val="none" w:sz="0" w:space="0" w:color="auto"/>
            <w:left w:val="none" w:sz="0" w:space="0" w:color="auto"/>
            <w:bottom w:val="none" w:sz="0" w:space="0" w:color="auto"/>
            <w:right w:val="none" w:sz="0" w:space="0" w:color="auto"/>
          </w:divBdr>
        </w:div>
        <w:div w:id="1905525983">
          <w:marLeft w:val="0"/>
          <w:marRight w:val="0"/>
          <w:marTop w:val="0"/>
          <w:marBottom w:val="0"/>
          <w:divBdr>
            <w:top w:val="none" w:sz="0" w:space="0" w:color="auto"/>
            <w:left w:val="none" w:sz="0" w:space="0" w:color="auto"/>
            <w:bottom w:val="none" w:sz="0" w:space="0" w:color="auto"/>
            <w:right w:val="none" w:sz="0" w:space="0" w:color="auto"/>
          </w:divBdr>
        </w:div>
        <w:div w:id="1485852391">
          <w:marLeft w:val="0"/>
          <w:marRight w:val="0"/>
          <w:marTop w:val="0"/>
          <w:marBottom w:val="0"/>
          <w:divBdr>
            <w:top w:val="none" w:sz="0" w:space="0" w:color="auto"/>
            <w:left w:val="none" w:sz="0" w:space="0" w:color="auto"/>
            <w:bottom w:val="none" w:sz="0" w:space="0" w:color="auto"/>
            <w:right w:val="none" w:sz="0" w:space="0" w:color="auto"/>
          </w:divBdr>
        </w:div>
        <w:div w:id="70784952">
          <w:marLeft w:val="0"/>
          <w:marRight w:val="0"/>
          <w:marTop w:val="0"/>
          <w:marBottom w:val="0"/>
          <w:divBdr>
            <w:top w:val="none" w:sz="0" w:space="0" w:color="auto"/>
            <w:left w:val="none" w:sz="0" w:space="0" w:color="auto"/>
            <w:bottom w:val="none" w:sz="0" w:space="0" w:color="auto"/>
            <w:right w:val="none" w:sz="0" w:space="0" w:color="auto"/>
          </w:divBdr>
        </w:div>
        <w:div w:id="1921912403">
          <w:marLeft w:val="0"/>
          <w:marRight w:val="0"/>
          <w:marTop w:val="0"/>
          <w:marBottom w:val="0"/>
          <w:divBdr>
            <w:top w:val="none" w:sz="0" w:space="0" w:color="auto"/>
            <w:left w:val="none" w:sz="0" w:space="0" w:color="auto"/>
            <w:bottom w:val="none" w:sz="0" w:space="0" w:color="auto"/>
            <w:right w:val="none" w:sz="0" w:space="0" w:color="auto"/>
          </w:divBdr>
        </w:div>
        <w:div w:id="476454445">
          <w:marLeft w:val="0"/>
          <w:marRight w:val="0"/>
          <w:marTop w:val="0"/>
          <w:marBottom w:val="0"/>
          <w:divBdr>
            <w:top w:val="none" w:sz="0" w:space="0" w:color="auto"/>
            <w:left w:val="none" w:sz="0" w:space="0" w:color="auto"/>
            <w:bottom w:val="none" w:sz="0" w:space="0" w:color="auto"/>
            <w:right w:val="none" w:sz="0" w:space="0" w:color="auto"/>
          </w:divBdr>
        </w:div>
        <w:div w:id="1034042389">
          <w:marLeft w:val="0"/>
          <w:marRight w:val="0"/>
          <w:marTop w:val="0"/>
          <w:marBottom w:val="0"/>
          <w:divBdr>
            <w:top w:val="none" w:sz="0" w:space="0" w:color="auto"/>
            <w:left w:val="none" w:sz="0" w:space="0" w:color="auto"/>
            <w:bottom w:val="none" w:sz="0" w:space="0" w:color="auto"/>
            <w:right w:val="none" w:sz="0" w:space="0" w:color="auto"/>
          </w:divBdr>
        </w:div>
        <w:div w:id="405811737">
          <w:marLeft w:val="0"/>
          <w:marRight w:val="0"/>
          <w:marTop w:val="0"/>
          <w:marBottom w:val="0"/>
          <w:divBdr>
            <w:top w:val="none" w:sz="0" w:space="0" w:color="auto"/>
            <w:left w:val="none" w:sz="0" w:space="0" w:color="auto"/>
            <w:bottom w:val="none" w:sz="0" w:space="0" w:color="auto"/>
            <w:right w:val="none" w:sz="0" w:space="0" w:color="auto"/>
          </w:divBdr>
        </w:div>
        <w:div w:id="248659428">
          <w:marLeft w:val="0"/>
          <w:marRight w:val="0"/>
          <w:marTop w:val="0"/>
          <w:marBottom w:val="0"/>
          <w:divBdr>
            <w:top w:val="none" w:sz="0" w:space="0" w:color="auto"/>
            <w:left w:val="none" w:sz="0" w:space="0" w:color="auto"/>
            <w:bottom w:val="none" w:sz="0" w:space="0" w:color="auto"/>
            <w:right w:val="none" w:sz="0" w:space="0" w:color="auto"/>
          </w:divBdr>
        </w:div>
        <w:div w:id="1612475925">
          <w:marLeft w:val="0"/>
          <w:marRight w:val="0"/>
          <w:marTop w:val="0"/>
          <w:marBottom w:val="0"/>
          <w:divBdr>
            <w:top w:val="none" w:sz="0" w:space="0" w:color="auto"/>
            <w:left w:val="none" w:sz="0" w:space="0" w:color="auto"/>
            <w:bottom w:val="none" w:sz="0" w:space="0" w:color="auto"/>
            <w:right w:val="none" w:sz="0" w:space="0" w:color="auto"/>
          </w:divBdr>
        </w:div>
        <w:div w:id="1356954385">
          <w:marLeft w:val="0"/>
          <w:marRight w:val="0"/>
          <w:marTop w:val="0"/>
          <w:marBottom w:val="0"/>
          <w:divBdr>
            <w:top w:val="none" w:sz="0" w:space="0" w:color="auto"/>
            <w:left w:val="none" w:sz="0" w:space="0" w:color="auto"/>
            <w:bottom w:val="none" w:sz="0" w:space="0" w:color="auto"/>
            <w:right w:val="none" w:sz="0" w:space="0" w:color="auto"/>
          </w:divBdr>
        </w:div>
        <w:div w:id="1459714517">
          <w:marLeft w:val="0"/>
          <w:marRight w:val="0"/>
          <w:marTop w:val="0"/>
          <w:marBottom w:val="0"/>
          <w:divBdr>
            <w:top w:val="none" w:sz="0" w:space="0" w:color="auto"/>
            <w:left w:val="none" w:sz="0" w:space="0" w:color="auto"/>
            <w:bottom w:val="none" w:sz="0" w:space="0" w:color="auto"/>
            <w:right w:val="none" w:sz="0" w:space="0" w:color="auto"/>
          </w:divBdr>
        </w:div>
        <w:div w:id="368147972">
          <w:marLeft w:val="0"/>
          <w:marRight w:val="0"/>
          <w:marTop w:val="0"/>
          <w:marBottom w:val="0"/>
          <w:divBdr>
            <w:top w:val="none" w:sz="0" w:space="0" w:color="auto"/>
            <w:left w:val="none" w:sz="0" w:space="0" w:color="auto"/>
            <w:bottom w:val="none" w:sz="0" w:space="0" w:color="auto"/>
            <w:right w:val="none" w:sz="0" w:space="0" w:color="auto"/>
          </w:divBdr>
        </w:div>
        <w:div w:id="81462235">
          <w:marLeft w:val="0"/>
          <w:marRight w:val="0"/>
          <w:marTop w:val="0"/>
          <w:marBottom w:val="0"/>
          <w:divBdr>
            <w:top w:val="none" w:sz="0" w:space="0" w:color="auto"/>
            <w:left w:val="none" w:sz="0" w:space="0" w:color="auto"/>
            <w:bottom w:val="none" w:sz="0" w:space="0" w:color="auto"/>
            <w:right w:val="none" w:sz="0" w:space="0" w:color="auto"/>
          </w:divBdr>
        </w:div>
        <w:div w:id="1735081454">
          <w:marLeft w:val="0"/>
          <w:marRight w:val="0"/>
          <w:marTop w:val="0"/>
          <w:marBottom w:val="0"/>
          <w:divBdr>
            <w:top w:val="none" w:sz="0" w:space="0" w:color="auto"/>
            <w:left w:val="none" w:sz="0" w:space="0" w:color="auto"/>
            <w:bottom w:val="none" w:sz="0" w:space="0" w:color="auto"/>
            <w:right w:val="none" w:sz="0" w:space="0" w:color="auto"/>
          </w:divBdr>
        </w:div>
        <w:div w:id="1616673048">
          <w:marLeft w:val="0"/>
          <w:marRight w:val="0"/>
          <w:marTop w:val="0"/>
          <w:marBottom w:val="0"/>
          <w:divBdr>
            <w:top w:val="none" w:sz="0" w:space="0" w:color="auto"/>
            <w:left w:val="none" w:sz="0" w:space="0" w:color="auto"/>
            <w:bottom w:val="none" w:sz="0" w:space="0" w:color="auto"/>
            <w:right w:val="none" w:sz="0" w:space="0" w:color="auto"/>
          </w:divBdr>
        </w:div>
        <w:div w:id="1264067556">
          <w:marLeft w:val="0"/>
          <w:marRight w:val="0"/>
          <w:marTop w:val="0"/>
          <w:marBottom w:val="0"/>
          <w:divBdr>
            <w:top w:val="none" w:sz="0" w:space="0" w:color="auto"/>
            <w:left w:val="none" w:sz="0" w:space="0" w:color="auto"/>
            <w:bottom w:val="none" w:sz="0" w:space="0" w:color="auto"/>
            <w:right w:val="none" w:sz="0" w:space="0" w:color="auto"/>
          </w:divBdr>
        </w:div>
        <w:div w:id="1959875204">
          <w:marLeft w:val="0"/>
          <w:marRight w:val="0"/>
          <w:marTop w:val="0"/>
          <w:marBottom w:val="0"/>
          <w:divBdr>
            <w:top w:val="none" w:sz="0" w:space="0" w:color="auto"/>
            <w:left w:val="none" w:sz="0" w:space="0" w:color="auto"/>
            <w:bottom w:val="none" w:sz="0" w:space="0" w:color="auto"/>
            <w:right w:val="none" w:sz="0" w:space="0" w:color="auto"/>
          </w:divBdr>
        </w:div>
        <w:div w:id="589972949">
          <w:marLeft w:val="0"/>
          <w:marRight w:val="0"/>
          <w:marTop w:val="0"/>
          <w:marBottom w:val="0"/>
          <w:divBdr>
            <w:top w:val="none" w:sz="0" w:space="0" w:color="auto"/>
            <w:left w:val="none" w:sz="0" w:space="0" w:color="auto"/>
            <w:bottom w:val="none" w:sz="0" w:space="0" w:color="auto"/>
            <w:right w:val="none" w:sz="0" w:space="0" w:color="auto"/>
          </w:divBdr>
        </w:div>
        <w:div w:id="278488295">
          <w:marLeft w:val="0"/>
          <w:marRight w:val="0"/>
          <w:marTop w:val="0"/>
          <w:marBottom w:val="0"/>
          <w:divBdr>
            <w:top w:val="none" w:sz="0" w:space="0" w:color="auto"/>
            <w:left w:val="none" w:sz="0" w:space="0" w:color="auto"/>
            <w:bottom w:val="none" w:sz="0" w:space="0" w:color="auto"/>
            <w:right w:val="none" w:sz="0" w:space="0" w:color="auto"/>
          </w:divBdr>
        </w:div>
        <w:div w:id="106043895">
          <w:marLeft w:val="0"/>
          <w:marRight w:val="0"/>
          <w:marTop w:val="0"/>
          <w:marBottom w:val="0"/>
          <w:divBdr>
            <w:top w:val="none" w:sz="0" w:space="0" w:color="auto"/>
            <w:left w:val="none" w:sz="0" w:space="0" w:color="auto"/>
            <w:bottom w:val="none" w:sz="0" w:space="0" w:color="auto"/>
            <w:right w:val="none" w:sz="0" w:space="0" w:color="auto"/>
          </w:divBdr>
        </w:div>
        <w:div w:id="666900438">
          <w:marLeft w:val="0"/>
          <w:marRight w:val="0"/>
          <w:marTop w:val="0"/>
          <w:marBottom w:val="0"/>
          <w:divBdr>
            <w:top w:val="none" w:sz="0" w:space="0" w:color="auto"/>
            <w:left w:val="none" w:sz="0" w:space="0" w:color="auto"/>
            <w:bottom w:val="none" w:sz="0" w:space="0" w:color="auto"/>
            <w:right w:val="none" w:sz="0" w:space="0" w:color="auto"/>
          </w:divBdr>
        </w:div>
        <w:div w:id="2044553900">
          <w:marLeft w:val="0"/>
          <w:marRight w:val="0"/>
          <w:marTop w:val="0"/>
          <w:marBottom w:val="0"/>
          <w:divBdr>
            <w:top w:val="none" w:sz="0" w:space="0" w:color="auto"/>
            <w:left w:val="none" w:sz="0" w:space="0" w:color="auto"/>
            <w:bottom w:val="none" w:sz="0" w:space="0" w:color="auto"/>
            <w:right w:val="none" w:sz="0" w:space="0" w:color="auto"/>
          </w:divBdr>
        </w:div>
        <w:div w:id="1700474788">
          <w:marLeft w:val="0"/>
          <w:marRight w:val="0"/>
          <w:marTop w:val="0"/>
          <w:marBottom w:val="0"/>
          <w:divBdr>
            <w:top w:val="none" w:sz="0" w:space="0" w:color="auto"/>
            <w:left w:val="none" w:sz="0" w:space="0" w:color="auto"/>
            <w:bottom w:val="none" w:sz="0" w:space="0" w:color="auto"/>
            <w:right w:val="none" w:sz="0" w:space="0" w:color="auto"/>
          </w:divBdr>
        </w:div>
        <w:div w:id="712194298">
          <w:marLeft w:val="0"/>
          <w:marRight w:val="0"/>
          <w:marTop w:val="0"/>
          <w:marBottom w:val="0"/>
          <w:divBdr>
            <w:top w:val="none" w:sz="0" w:space="0" w:color="auto"/>
            <w:left w:val="none" w:sz="0" w:space="0" w:color="auto"/>
            <w:bottom w:val="none" w:sz="0" w:space="0" w:color="auto"/>
            <w:right w:val="none" w:sz="0" w:space="0" w:color="auto"/>
          </w:divBdr>
        </w:div>
        <w:div w:id="1758594379">
          <w:marLeft w:val="0"/>
          <w:marRight w:val="0"/>
          <w:marTop w:val="0"/>
          <w:marBottom w:val="0"/>
          <w:divBdr>
            <w:top w:val="none" w:sz="0" w:space="0" w:color="auto"/>
            <w:left w:val="none" w:sz="0" w:space="0" w:color="auto"/>
            <w:bottom w:val="none" w:sz="0" w:space="0" w:color="auto"/>
            <w:right w:val="none" w:sz="0" w:space="0" w:color="auto"/>
          </w:divBdr>
        </w:div>
        <w:div w:id="382751534">
          <w:marLeft w:val="0"/>
          <w:marRight w:val="0"/>
          <w:marTop w:val="0"/>
          <w:marBottom w:val="0"/>
          <w:divBdr>
            <w:top w:val="none" w:sz="0" w:space="0" w:color="auto"/>
            <w:left w:val="none" w:sz="0" w:space="0" w:color="auto"/>
            <w:bottom w:val="none" w:sz="0" w:space="0" w:color="auto"/>
            <w:right w:val="none" w:sz="0" w:space="0" w:color="auto"/>
          </w:divBdr>
        </w:div>
        <w:div w:id="1047533373">
          <w:marLeft w:val="0"/>
          <w:marRight w:val="0"/>
          <w:marTop w:val="0"/>
          <w:marBottom w:val="0"/>
          <w:divBdr>
            <w:top w:val="none" w:sz="0" w:space="0" w:color="auto"/>
            <w:left w:val="none" w:sz="0" w:space="0" w:color="auto"/>
            <w:bottom w:val="none" w:sz="0" w:space="0" w:color="auto"/>
            <w:right w:val="none" w:sz="0" w:space="0" w:color="auto"/>
          </w:divBdr>
        </w:div>
        <w:div w:id="2141989982">
          <w:marLeft w:val="0"/>
          <w:marRight w:val="0"/>
          <w:marTop w:val="0"/>
          <w:marBottom w:val="0"/>
          <w:divBdr>
            <w:top w:val="none" w:sz="0" w:space="0" w:color="auto"/>
            <w:left w:val="none" w:sz="0" w:space="0" w:color="auto"/>
            <w:bottom w:val="none" w:sz="0" w:space="0" w:color="auto"/>
            <w:right w:val="none" w:sz="0" w:space="0" w:color="auto"/>
          </w:divBdr>
        </w:div>
        <w:div w:id="747312016">
          <w:marLeft w:val="0"/>
          <w:marRight w:val="0"/>
          <w:marTop w:val="0"/>
          <w:marBottom w:val="0"/>
          <w:divBdr>
            <w:top w:val="none" w:sz="0" w:space="0" w:color="auto"/>
            <w:left w:val="none" w:sz="0" w:space="0" w:color="auto"/>
            <w:bottom w:val="none" w:sz="0" w:space="0" w:color="auto"/>
            <w:right w:val="none" w:sz="0" w:space="0" w:color="auto"/>
          </w:divBdr>
        </w:div>
        <w:div w:id="2059090762">
          <w:marLeft w:val="0"/>
          <w:marRight w:val="0"/>
          <w:marTop w:val="0"/>
          <w:marBottom w:val="0"/>
          <w:divBdr>
            <w:top w:val="none" w:sz="0" w:space="0" w:color="auto"/>
            <w:left w:val="none" w:sz="0" w:space="0" w:color="auto"/>
            <w:bottom w:val="none" w:sz="0" w:space="0" w:color="auto"/>
            <w:right w:val="none" w:sz="0" w:space="0" w:color="auto"/>
          </w:divBdr>
        </w:div>
        <w:div w:id="745999055">
          <w:marLeft w:val="0"/>
          <w:marRight w:val="0"/>
          <w:marTop w:val="0"/>
          <w:marBottom w:val="0"/>
          <w:divBdr>
            <w:top w:val="none" w:sz="0" w:space="0" w:color="auto"/>
            <w:left w:val="none" w:sz="0" w:space="0" w:color="auto"/>
            <w:bottom w:val="none" w:sz="0" w:space="0" w:color="auto"/>
            <w:right w:val="none" w:sz="0" w:space="0" w:color="auto"/>
          </w:divBdr>
        </w:div>
        <w:div w:id="533083530">
          <w:marLeft w:val="0"/>
          <w:marRight w:val="0"/>
          <w:marTop w:val="0"/>
          <w:marBottom w:val="0"/>
          <w:divBdr>
            <w:top w:val="none" w:sz="0" w:space="0" w:color="auto"/>
            <w:left w:val="none" w:sz="0" w:space="0" w:color="auto"/>
            <w:bottom w:val="none" w:sz="0" w:space="0" w:color="auto"/>
            <w:right w:val="none" w:sz="0" w:space="0" w:color="auto"/>
          </w:divBdr>
        </w:div>
        <w:div w:id="195194441">
          <w:marLeft w:val="0"/>
          <w:marRight w:val="0"/>
          <w:marTop w:val="0"/>
          <w:marBottom w:val="0"/>
          <w:divBdr>
            <w:top w:val="none" w:sz="0" w:space="0" w:color="auto"/>
            <w:left w:val="none" w:sz="0" w:space="0" w:color="auto"/>
            <w:bottom w:val="none" w:sz="0" w:space="0" w:color="auto"/>
            <w:right w:val="none" w:sz="0" w:space="0" w:color="auto"/>
          </w:divBdr>
        </w:div>
        <w:div w:id="133522525">
          <w:marLeft w:val="0"/>
          <w:marRight w:val="0"/>
          <w:marTop w:val="0"/>
          <w:marBottom w:val="0"/>
          <w:divBdr>
            <w:top w:val="none" w:sz="0" w:space="0" w:color="auto"/>
            <w:left w:val="none" w:sz="0" w:space="0" w:color="auto"/>
            <w:bottom w:val="none" w:sz="0" w:space="0" w:color="auto"/>
            <w:right w:val="none" w:sz="0" w:space="0" w:color="auto"/>
          </w:divBdr>
        </w:div>
        <w:div w:id="1933390003">
          <w:marLeft w:val="0"/>
          <w:marRight w:val="0"/>
          <w:marTop w:val="0"/>
          <w:marBottom w:val="0"/>
          <w:divBdr>
            <w:top w:val="none" w:sz="0" w:space="0" w:color="auto"/>
            <w:left w:val="none" w:sz="0" w:space="0" w:color="auto"/>
            <w:bottom w:val="none" w:sz="0" w:space="0" w:color="auto"/>
            <w:right w:val="none" w:sz="0" w:space="0" w:color="auto"/>
          </w:divBdr>
        </w:div>
        <w:div w:id="1708794346">
          <w:marLeft w:val="0"/>
          <w:marRight w:val="0"/>
          <w:marTop w:val="0"/>
          <w:marBottom w:val="0"/>
          <w:divBdr>
            <w:top w:val="none" w:sz="0" w:space="0" w:color="auto"/>
            <w:left w:val="none" w:sz="0" w:space="0" w:color="auto"/>
            <w:bottom w:val="none" w:sz="0" w:space="0" w:color="auto"/>
            <w:right w:val="none" w:sz="0" w:space="0" w:color="auto"/>
          </w:divBdr>
        </w:div>
        <w:div w:id="664675231">
          <w:marLeft w:val="0"/>
          <w:marRight w:val="0"/>
          <w:marTop w:val="0"/>
          <w:marBottom w:val="0"/>
          <w:divBdr>
            <w:top w:val="none" w:sz="0" w:space="0" w:color="auto"/>
            <w:left w:val="none" w:sz="0" w:space="0" w:color="auto"/>
            <w:bottom w:val="none" w:sz="0" w:space="0" w:color="auto"/>
            <w:right w:val="none" w:sz="0" w:space="0" w:color="auto"/>
          </w:divBdr>
        </w:div>
        <w:div w:id="690882005">
          <w:marLeft w:val="0"/>
          <w:marRight w:val="0"/>
          <w:marTop w:val="0"/>
          <w:marBottom w:val="0"/>
          <w:divBdr>
            <w:top w:val="none" w:sz="0" w:space="0" w:color="auto"/>
            <w:left w:val="none" w:sz="0" w:space="0" w:color="auto"/>
            <w:bottom w:val="none" w:sz="0" w:space="0" w:color="auto"/>
            <w:right w:val="none" w:sz="0" w:space="0" w:color="auto"/>
          </w:divBdr>
        </w:div>
        <w:div w:id="1349059844">
          <w:marLeft w:val="0"/>
          <w:marRight w:val="0"/>
          <w:marTop w:val="0"/>
          <w:marBottom w:val="0"/>
          <w:divBdr>
            <w:top w:val="none" w:sz="0" w:space="0" w:color="auto"/>
            <w:left w:val="none" w:sz="0" w:space="0" w:color="auto"/>
            <w:bottom w:val="none" w:sz="0" w:space="0" w:color="auto"/>
            <w:right w:val="none" w:sz="0" w:space="0" w:color="auto"/>
          </w:divBdr>
        </w:div>
      </w:divsChild>
    </w:div>
    <w:div w:id="1764835396">
      <w:bodyDiv w:val="1"/>
      <w:marLeft w:val="0"/>
      <w:marRight w:val="0"/>
      <w:marTop w:val="0"/>
      <w:marBottom w:val="0"/>
      <w:divBdr>
        <w:top w:val="none" w:sz="0" w:space="0" w:color="auto"/>
        <w:left w:val="none" w:sz="0" w:space="0" w:color="auto"/>
        <w:bottom w:val="none" w:sz="0" w:space="0" w:color="auto"/>
        <w:right w:val="none" w:sz="0" w:space="0" w:color="auto"/>
      </w:divBdr>
    </w:div>
    <w:div w:id="1890335951">
      <w:bodyDiv w:val="1"/>
      <w:marLeft w:val="0"/>
      <w:marRight w:val="0"/>
      <w:marTop w:val="0"/>
      <w:marBottom w:val="0"/>
      <w:divBdr>
        <w:top w:val="none" w:sz="0" w:space="0" w:color="auto"/>
        <w:left w:val="none" w:sz="0" w:space="0" w:color="auto"/>
        <w:bottom w:val="none" w:sz="0" w:space="0" w:color="auto"/>
        <w:right w:val="none" w:sz="0" w:space="0" w:color="auto"/>
      </w:divBdr>
    </w:div>
    <w:div w:id="2007517981">
      <w:bodyDiv w:val="1"/>
      <w:marLeft w:val="0"/>
      <w:marRight w:val="0"/>
      <w:marTop w:val="0"/>
      <w:marBottom w:val="0"/>
      <w:divBdr>
        <w:top w:val="none" w:sz="0" w:space="0" w:color="auto"/>
        <w:left w:val="none" w:sz="0" w:space="0" w:color="auto"/>
        <w:bottom w:val="none" w:sz="0" w:space="0" w:color="auto"/>
        <w:right w:val="none" w:sz="0" w:space="0" w:color="auto"/>
      </w:divBdr>
    </w:div>
    <w:div w:id="2008898835">
      <w:bodyDiv w:val="1"/>
      <w:marLeft w:val="0"/>
      <w:marRight w:val="0"/>
      <w:marTop w:val="0"/>
      <w:marBottom w:val="0"/>
      <w:divBdr>
        <w:top w:val="none" w:sz="0" w:space="0" w:color="auto"/>
        <w:left w:val="none" w:sz="0" w:space="0" w:color="auto"/>
        <w:bottom w:val="none" w:sz="0" w:space="0" w:color="auto"/>
        <w:right w:val="none" w:sz="0" w:space="0" w:color="auto"/>
      </w:divBdr>
    </w:div>
    <w:div w:id="2057504071">
      <w:bodyDiv w:val="1"/>
      <w:marLeft w:val="0"/>
      <w:marRight w:val="0"/>
      <w:marTop w:val="0"/>
      <w:marBottom w:val="0"/>
      <w:divBdr>
        <w:top w:val="none" w:sz="0" w:space="0" w:color="auto"/>
        <w:left w:val="none" w:sz="0" w:space="0" w:color="auto"/>
        <w:bottom w:val="none" w:sz="0" w:space="0" w:color="auto"/>
        <w:right w:val="none" w:sz="0" w:space="0" w:color="auto"/>
      </w:divBdr>
      <w:divsChild>
        <w:div w:id="57437368">
          <w:marLeft w:val="0"/>
          <w:marRight w:val="0"/>
          <w:marTop w:val="0"/>
          <w:marBottom w:val="0"/>
          <w:divBdr>
            <w:top w:val="none" w:sz="0" w:space="0" w:color="auto"/>
            <w:left w:val="none" w:sz="0" w:space="0" w:color="auto"/>
            <w:bottom w:val="none" w:sz="0" w:space="0" w:color="auto"/>
            <w:right w:val="none" w:sz="0" w:space="0" w:color="auto"/>
          </w:divBdr>
        </w:div>
      </w:divsChild>
    </w:div>
    <w:div w:id="2090997545">
      <w:bodyDiv w:val="1"/>
      <w:marLeft w:val="0"/>
      <w:marRight w:val="0"/>
      <w:marTop w:val="0"/>
      <w:marBottom w:val="0"/>
      <w:divBdr>
        <w:top w:val="none" w:sz="0" w:space="0" w:color="auto"/>
        <w:left w:val="none" w:sz="0" w:space="0" w:color="auto"/>
        <w:bottom w:val="none" w:sz="0" w:space="0" w:color="auto"/>
        <w:right w:val="none" w:sz="0" w:space="0" w:color="auto"/>
      </w:divBdr>
    </w:div>
    <w:div w:id="20955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8090-3576-4CCF-B9A3-58774F76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6629</TotalTime>
  <Pages>7</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Manual Write Requirement</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Write Requirement</dc:title>
  <dc:subject/>
  <dc:creator>towerwolf@hotmail.com</dc:creator>
  <cp:keywords/>
  <dc:description/>
  <cp:lastModifiedBy>zhuwenting</cp:lastModifiedBy>
  <cp:revision>105</cp:revision>
  <dcterms:created xsi:type="dcterms:W3CDTF">2018-03-23T08:33:00Z</dcterms:created>
  <dcterms:modified xsi:type="dcterms:W3CDTF">2019-08-15T11:17:00Z</dcterms:modified>
</cp:coreProperties>
</file>