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8E" w:rsidRPr="004B04FA" w:rsidRDefault="00184786" w:rsidP="004B04FA">
      <w:pPr>
        <w:jc w:val="center"/>
        <w:rPr>
          <w:b/>
          <w:sz w:val="32"/>
          <w:szCs w:val="32"/>
        </w:rPr>
      </w:pPr>
      <w:r w:rsidRPr="004B04FA">
        <w:rPr>
          <w:rFonts w:hint="eastAsia"/>
          <w:b/>
          <w:sz w:val="32"/>
          <w:szCs w:val="32"/>
        </w:rPr>
        <w:t>Pick and Pack Manual</w:t>
      </w:r>
    </w:p>
    <w:p w:rsidR="00184786" w:rsidRPr="004B04FA" w:rsidRDefault="00D0384E" w:rsidP="00D0384E">
      <w:pPr>
        <w:pStyle w:val="a6"/>
        <w:numPr>
          <w:ilvl w:val="0"/>
          <w:numId w:val="1"/>
        </w:numPr>
        <w:ind w:firstLineChars="0"/>
        <w:rPr>
          <w:szCs w:val="21"/>
        </w:rPr>
      </w:pPr>
      <w:r w:rsidRPr="004B04FA">
        <w:rPr>
          <w:szCs w:val="21"/>
        </w:rPr>
        <w:t>S</w:t>
      </w:r>
      <w:r w:rsidRPr="004B04FA">
        <w:rPr>
          <w:rFonts w:hint="eastAsia"/>
          <w:szCs w:val="21"/>
        </w:rPr>
        <w:t xml:space="preserve">et order </w:t>
      </w:r>
      <w:r w:rsidRPr="004B04FA">
        <w:rPr>
          <w:szCs w:val="21"/>
        </w:rPr>
        <w:t>type</w:t>
      </w:r>
      <w:r w:rsidRPr="004B04FA">
        <w:rPr>
          <w:rFonts w:hint="eastAsia"/>
          <w:szCs w:val="21"/>
        </w:rPr>
        <w:t xml:space="preserve"> in EEC </w:t>
      </w:r>
      <w:r w:rsidRPr="004B04FA">
        <w:rPr>
          <w:szCs w:val="21"/>
        </w:rPr>
        <w:t>–</w:t>
      </w:r>
      <w:r w:rsidRPr="004B04FA">
        <w:rPr>
          <w:rFonts w:hint="eastAsia"/>
          <w:szCs w:val="21"/>
        </w:rPr>
        <w:t xml:space="preserve"> Distribution </w:t>
      </w:r>
      <w:r w:rsidRPr="004B04FA">
        <w:rPr>
          <w:szCs w:val="21"/>
        </w:rPr>
        <w:t>–</w:t>
      </w:r>
      <w:r w:rsidRPr="004B04FA">
        <w:rPr>
          <w:rFonts w:hint="eastAsia"/>
          <w:szCs w:val="21"/>
        </w:rPr>
        <w:t xml:space="preserve"> Wholesale Sales Order List</w:t>
      </w:r>
    </w:p>
    <w:p w:rsidR="00D0384E" w:rsidRDefault="00A12A53">
      <w:r>
        <w:rPr>
          <w:noProof/>
        </w:rPr>
        <w:drawing>
          <wp:inline distT="0" distB="0" distL="0" distR="0">
            <wp:extent cx="6556678" cy="2011680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678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E61" w:rsidRDefault="00E50E61"/>
    <w:p w:rsidR="00E50E61" w:rsidRDefault="00E50E61" w:rsidP="00E50E61">
      <w:pPr>
        <w:pStyle w:val="a6"/>
        <w:numPr>
          <w:ilvl w:val="0"/>
          <w:numId w:val="1"/>
        </w:numPr>
        <w:ind w:firstLineChars="0"/>
      </w:pPr>
      <w:r>
        <w:t>C</w:t>
      </w:r>
      <w:r>
        <w:rPr>
          <w:rFonts w:hint="eastAsia"/>
        </w:rPr>
        <w:t>reate batch for pick and pack orders</w:t>
      </w:r>
      <w:r w:rsidR="00D96AB8">
        <w:rPr>
          <w:rFonts w:hint="eastAsia"/>
        </w:rPr>
        <w:t xml:space="preserve">. </w:t>
      </w:r>
      <w:r w:rsidR="00D96AB8">
        <w:t>A</w:t>
      </w:r>
      <w:r w:rsidR="008567D0">
        <w:rPr>
          <w:rFonts w:hint="eastAsia"/>
        </w:rPr>
        <w:t xml:space="preserve">fter click create, batch status = pending. </w:t>
      </w:r>
      <w:r w:rsidR="008567D0">
        <w:t>A</w:t>
      </w:r>
      <w:r w:rsidR="008567D0">
        <w:rPr>
          <w:rFonts w:hint="eastAsia"/>
        </w:rPr>
        <w:t xml:space="preserve">fter click release, the batch will be released </w:t>
      </w:r>
      <w:r w:rsidR="008567D0">
        <w:t>successfully</w:t>
      </w:r>
      <w:r w:rsidR="008567D0">
        <w:rPr>
          <w:rFonts w:hint="eastAsia"/>
        </w:rPr>
        <w:t>.</w:t>
      </w:r>
    </w:p>
    <w:p w:rsidR="002A6858" w:rsidRDefault="006B55B2" w:rsidP="002A6858">
      <w:r>
        <w:rPr>
          <w:noProof/>
        </w:rPr>
        <w:drawing>
          <wp:inline distT="0" distB="0" distL="0" distR="0">
            <wp:extent cx="6556678" cy="2154803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1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678" cy="2154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5B2" w:rsidRDefault="008567D0" w:rsidP="002A6858">
      <w:r>
        <w:rPr>
          <w:noProof/>
        </w:rPr>
        <w:drawing>
          <wp:inline distT="0" distB="0" distL="0" distR="0">
            <wp:extent cx="6556043" cy="1733384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4535" t="4878" r="1234" b="49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043" cy="1733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7D0" w:rsidRDefault="008567D0" w:rsidP="002A6858">
      <w:r>
        <w:rPr>
          <w:noProof/>
        </w:rPr>
        <w:drawing>
          <wp:inline distT="0" distB="0" distL="0" distR="0">
            <wp:extent cx="6552219" cy="2067339"/>
            <wp:effectExtent l="19050" t="0" r="981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1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219" cy="2067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7D0" w:rsidRDefault="008567D0" w:rsidP="002A6858"/>
    <w:p w:rsidR="004D5CDF" w:rsidRDefault="004D5CDF" w:rsidP="004D5CDF">
      <w:pPr>
        <w:pStyle w:val="a6"/>
        <w:numPr>
          <w:ilvl w:val="0"/>
          <w:numId w:val="1"/>
        </w:numPr>
        <w:ind w:firstLineChars="0"/>
      </w:pPr>
      <w:r>
        <w:lastRenderedPageBreak/>
        <w:t>D</w:t>
      </w:r>
      <w:r>
        <w:rPr>
          <w:rFonts w:hint="eastAsia"/>
        </w:rPr>
        <w:t xml:space="preserve">o the pick &amp; pack in </w:t>
      </w:r>
      <w:proofErr w:type="spellStart"/>
      <w:r>
        <w:t>USwarehouse</w:t>
      </w:r>
      <w:proofErr w:type="spellEnd"/>
      <w:r>
        <w:rPr>
          <w:rFonts w:hint="eastAsia"/>
        </w:rPr>
        <w:t>.</w:t>
      </w:r>
    </w:p>
    <w:p w:rsidR="004D5CDF" w:rsidRPr="004D5CDF" w:rsidRDefault="004D5CDF" w:rsidP="004D5CDF">
      <w:pPr>
        <w:pStyle w:val="a6"/>
        <w:numPr>
          <w:ilvl w:val="0"/>
          <w:numId w:val="2"/>
        </w:numPr>
        <w:ind w:firstLineChars="0"/>
        <w:rPr>
          <w:vanish/>
        </w:rPr>
      </w:pPr>
    </w:p>
    <w:p w:rsidR="004D5CDF" w:rsidRPr="004D5CDF" w:rsidRDefault="004D5CDF" w:rsidP="004D5CDF">
      <w:pPr>
        <w:pStyle w:val="a6"/>
        <w:numPr>
          <w:ilvl w:val="0"/>
          <w:numId w:val="2"/>
        </w:numPr>
        <w:ind w:firstLineChars="0"/>
        <w:rPr>
          <w:vanish/>
        </w:rPr>
      </w:pPr>
    </w:p>
    <w:p w:rsidR="004D5CDF" w:rsidRPr="004D5CDF" w:rsidRDefault="004D5CDF" w:rsidP="004D5CDF">
      <w:pPr>
        <w:pStyle w:val="a6"/>
        <w:numPr>
          <w:ilvl w:val="0"/>
          <w:numId w:val="2"/>
        </w:numPr>
        <w:ind w:firstLineChars="0"/>
        <w:rPr>
          <w:vanish/>
        </w:rPr>
      </w:pPr>
    </w:p>
    <w:p w:rsidR="004D5CDF" w:rsidRDefault="004D5CDF" w:rsidP="004D5CDF">
      <w:pPr>
        <w:pStyle w:val="a6"/>
        <w:numPr>
          <w:ilvl w:val="1"/>
          <w:numId w:val="2"/>
        </w:numPr>
        <w:ind w:firstLineChars="0"/>
      </w:pPr>
      <w:r w:rsidRPr="004D5CDF">
        <w:t xml:space="preserve">Find the </w:t>
      </w:r>
      <w:proofErr w:type="spellStart"/>
      <w:r w:rsidRPr="004D5CDF">
        <w:t>USwarehouse</w:t>
      </w:r>
      <w:proofErr w:type="spellEnd"/>
      <w:r w:rsidRPr="004D5CDF">
        <w:t xml:space="preserve"> application and enter the username and password</w:t>
      </w:r>
      <w:r>
        <w:rPr>
          <w:rFonts w:hint="eastAsia"/>
        </w:rPr>
        <w:t>.</w:t>
      </w:r>
    </w:p>
    <w:p w:rsidR="004D5CDF" w:rsidRDefault="004D5CDF" w:rsidP="004D5CDF">
      <w:pPr>
        <w:pStyle w:val="a6"/>
        <w:ind w:left="425" w:firstLineChars="0" w:firstLine="0"/>
      </w:pPr>
      <w:r w:rsidRPr="004D5CDF">
        <w:rPr>
          <w:noProof/>
        </w:rPr>
        <w:drawing>
          <wp:inline distT="0" distB="0" distL="0" distR="0">
            <wp:extent cx="5939905" cy="2350000"/>
            <wp:effectExtent l="19050" t="0" r="369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905" cy="2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09A" w:rsidRDefault="00C3309A" w:rsidP="004D5CDF">
      <w:pPr>
        <w:pStyle w:val="a6"/>
        <w:ind w:left="425" w:firstLineChars="0" w:firstLine="0"/>
      </w:pPr>
    </w:p>
    <w:p w:rsidR="004D5CDF" w:rsidRDefault="004D5CDF" w:rsidP="004D5CDF">
      <w:pPr>
        <w:pStyle w:val="a6"/>
        <w:numPr>
          <w:ilvl w:val="1"/>
          <w:numId w:val="2"/>
        </w:numPr>
        <w:ind w:firstLineChars="0"/>
      </w:pPr>
      <w:r>
        <w:rPr>
          <w:rFonts w:hint="eastAsia"/>
        </w:rPr>
        <w:t xml:space="preserve">Login </w:t>
      </w:r>
      <w:proofErr w:type="spellStart"/>
      <w:r>
        <w:rPr>
          <w:rFonts w:hint="eastAsia"/>
        </w:rPr>
        <w:t>USwarehouse</w:t>
      </w:r>
      <w:proofErr w:type="spellEnd"/>
      <w:r>
        <w:rPr>
          <w:rFonts w:hint="eastAsia"/>
        </w:rPr>
        <w:t xml:space="preserve"> </w:t>
      </w:r>
      <w:r w:rsidR="00F5787E">
        <w:t>and click “pick and pack”</w:t>
      </w:r>
      <w:r w:rsidR="00F5787E">
        <w:rPr>
          <w:rFonts w:hint="eastAsia"/>
        </w:rPr>
        <w:t>. T</w:t>
      </w:r>
      <w:r w:rsidR="00DC1E51">
        <w:rPr>
          <w:rFonts w:hint="eastAsia"/>
        </w:rPr>
        <w:t>he batch</w:t>
      </w:r>
      <w:r w:rsidR="0004742C">
        <w:rPr>
          <w:rFonts w:hint="eastAsia"/>
        </w:rPr>
        <w:t xml:space="preserve"> </w:t>
      </w:r>
      <w:r w:rsidR="0004742C">
        <w:t>released</w:t>
      </w:r>
      <w:r w:rsidR="0004742C">
        <w:rPr>
          <w:rFonts w:hint="eastAsia"/>
        </w:rPr>
        <w:t xml:space="preserve"> is sitting there. S</w:t>
      </w:r>
      <w:r>
        <w:t xml:space="preserve">elect </w:t>
      </w:r>
      <w:r w:rsidR="0004742C">
        <w:rPr>
          <w:rFonts w:hint="eastAsia"/>
        </w:rPr>
        <w:t>the</w:t>
      </w:r>
      <w:r w:rsidR="0004742C">
        <w:t xml:space="preserve"> batch and click</w:t>
      </w:r>
      <w:r w:rsidR="0004742C">
        <w:rPr>
          <w:rFonts w:hint="eastAsia"/>
        </w:rPr>
        <w:t xml:space="preserve"> </w:t>
      </w:r>
      <w:r w:rsidR="0004742C">
        <w:t>“</w:t>
      </w:r>
      <w:r w:rsidR="0004742C">
        <w:rPr>
          <w:rFonts w:hint="eastAsia"/>
        </w:rPr>
        <w:t>Pack</w:t>
      </w:r>
      <w:r w:rsidR="0004742C">
        <w:t>”</w:t>
      </w:r>
      <w:r w:rsidR="0004742C">
        <w:rPr>
          <w:rFonts w:hint="eastAsia"/>
        </w:rPr>
        <w:t>.</w:t>
      </w:r>
    </w:p>
    <w:p w:rsidR="00C3309A" w:rsidRDefault="00C3309A" w:rsidP="00C3309A">
      <w:pPr>
        <w:pStyle w:val="a6"/>
        <w:ind w:left="567" w:firstLineChars="0" w:firstLine="0"/>
      </w:pPr>
      <w:r>
        <w:rPr>
          <w:noProof/>
        </w:rPr>
        <w:drawing>
          <wp:inline distT="0" distB="0" distL="0" distR="0">
            <wp:extent cx="6374667" cy="1792000"/>
            <wp:effectExtent l="19050" t="0" r="7083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667" cy="17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CDF" w:rsidRDefault="00282D9C" w:rsidP="004D5CDF">
      <w:pPr>
        <w:pStyle w:val="a6"/>
        <w:numPr>
          <w:ilvl w:val="1"/>
          <w:numId w:val="2"/>
        </w:numPr>
        <w:ind w:firstLineChars="0"/>
      </w:pPr>
      <w:r>
        <w:rPr>
          <w:rFonts w:hint="eastAsia"/>
        </w:rPr>
        <w:t xml:space="preserve">Select one </w:t>
      </w:r>
      <w:r w:rsidR="00C3309A">
        <w:rPr>
          <w:rFonts w:hint="eastAsia"/>
        </w:rPr>
        <w:t xml:space="preserve">so no. and carton size, </w:t>
      </w:r>
      <w:r>
        <w:rPr>
          <w:rFonts w:hint="eastAsia"/>
        </w:rPr>
        <w:t>m</w:t>
      </w:r>
      <w:r w:rsidR="00C3309A">
        <w:rPr>
          <w:rFonts w:hint="eastAsia"/>
        </w:rPr>
        <w:t>ove the</w:t>
      </w:r>
      <w:r w:rsidR="00F5787E">
        <w:rPr>
          <w:rFonts w:hint="eastAsia"/>
        </w:rPr>
        <w:t xml:space="preserve"> selected</w:t>
      </w:r>
      <w:r w:rsidR="00C3309A">
        <w:rPr>
          <w:rFonts w:hint="eastAsia"/>
        </w:rPr>
        <w:t xml:space="preserve"> item into the carton.</w:t>
      </w:r>
    </w:p>
    <w:p w:rsidR="00C3309A" w:rsidRDefault="00282D9C" w:rsidP="00C3309A">
      <w:pPr>
        <w:pStyle w:val="a6"/>
        <w:ind w:left="567" w:firstLineChars="0" w:firstLine="0"/>
      </w:pPr>
      <w:r>
        <w:rPr>
          <w:noProof/>
        </w:rPr>
        <w:drawing>
          <wp:inline distT="0" distB="0" distL="0" distR="0">
            <wp:extent cx="6374667" cy="2459334"/>
            <wp:effectExtent l="19050" t="0" r="7083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667" cy="2459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D9C" w:rsidRDefault="00282D9C" w:rsidP="00C3309A">
      <w:pPr>
        <w:pStyle w:val="a6"/>
        <w:ind w:left="567" w:firstLineChars="0" w:firstLine="0"/>
      </w:pPr>
      <w:r>
        <w:rPr>
          <w:rFonts w:hint="eastAsia"/>
        </w:rPr>
        <w:t>Notes: If one item qty is too large to pack into one carton, we can create a new carton to pack.</w:t>
      </w:r>
    </w:p>
    <w:p w:rsidR="00282D9C" w:rsidRDefault="00282D9C" w:rsidP="00C3309A">
      <w:pPr>
        <w:pStyle w:val="a6"/>
        <w:ind w:left="567" w:firstLineChars="0" w:firstLine="0"/>
      </w:pPr>
    </w:p>
    <w:p w:rsidR="00282D9C" w:rsidRDefault="00282D9C" w:rsidP="00C3309A">
      <w:pPr>
        <w:pStyle w:val="a6"/>
        <w:ind w:left="567" w:firstLineChars="0" w:firstLine="0"/>
      </w:pPr>
    </w:p>
    <w:p w:rsidR="00282D9C" w:rsidRDefault="00282D9C" w:rsidP="00C3309A">
      <w:pPr>
        <w:pStyle w:val="a6"/>
        <w:ind w:left="567" w:firstLineChars="0" w:firstLine="0"/>
      </w:pPr>
    </w:p>
    <w:p w:rsidR="00282D9C" w:rsidRDefault="00282D9C" w:rsidP="00C3309A">
      <w:pPr>
        <w:pStyle w:val="a6"/>
        <w:ind w:left="567" w:firstLineChars="0" w:firstLine="0"/>
      </w:pPr>
    </w:p>
    <w:p w:rsidR="00282D9C" w:rsidRDefault="00282D9C" w:rsidP="00C3309A">
      <w:pPr>
        <w:pStyle w:val="a6"/>
        <w:ind w:left="567" w:firstLineChars="0" w:firstLine="0"/>
      </w:pPr>
    </w:p>
    <w:p w:rsidR="00282D9C" w:rsidRDefault="00282D9C" w:rsidP="00C3309A">
      <w:pPr>
        <w:pStyle w:val="a6"/>
        <w:ind w:left="567" w:firstLineChars="0" w:firstLine="0"/>
      </w:pPr>
    </w:p>
    <w:p w:rsidR="00282D9C" w:rsidRDefault="00282D9C" w:rsidP="00C3309A">
      <w:pPr>
        <w:pStyle w:val="a6"/>
        <w:ind w:left="567" w:firstLineChars="0" w:firstLine="0"/>
        <w:rPr>
          <w:rFonts w:hint="eastAsia"/>
        </w:rPr>
      </w:pPr>
    </w:p>
    <w:p w:rsidR="00DC1E51" w:rsidRDefault="00DC1E51" w:rsidP="00C3309A">
      <w:pPr>
        <w:pStyle w:val="a6"/>
        <w:ind w:left="567" w:firstLineChars="0" w:firstLine="0"/>
      </w:pPr>
    </w:p>
    <w:p w:rsidR="00282D9C" w:rsidRDefault="00F5787E" w:rsidP="00282D9C">
      <w:pPr>
        <w:pStyle w:val="a6"/>
        <w:numPr>
          <w:ilvl w:val="1"/>
          <w:numId w:val="2"/>
        </w:numPr>
        <w:ind w:firstLineChars="0"/>
      </w:pPr>
      <w:r>
        <w:rPr>
          <w:rFonts w:hint="eastAsia"/>
        </w:rPr>
        <w:lastRenderedPageBreak/>
        <w:t>After packed one carton</w:t>
      </w:r>
      <w:r w:rsidR="00282D9C">
        <w:rPr>
          <w:rFonts w:hint="eastAsia"/>
        </w:rPr>
        <w:t xml:space="preserve">, enter the carton weight and click </w:t>
      </w:r>
      <w:r w:rsidR="00282D9C">
        <w:t>“</w:t>
      </w:r>
      <w:r w:rsidR="00282D9C">
        <w:rPr>
          <w:rFonts w:hint="eastAsia"/>
        </w:rPr>
        <w:t>Save</w:t>
      </w:r>
      <w:r w:rsidR="00282D9C">
        <w:t>”</w:t>
      </w:r>
      <w:r w:rsidR="00190BC2">
        <w:rPr>
          <w:rFonts w:hint="eastAsia"/>
        </w:rPr>
        <w:t xml:space="preserve">. </w:t>
      </w:r>
      <w:r w:rsidR="004552C0">
        <w:rPr>
          <w:rFonts w:hint="eastAsia"/>
        </w:rPr>
        <w:t xml:space="preserve">Click </w:t>
      </w:r>
      <w:r w:rsidR="004552C0">
        <w:t>“</w:t>
      </w:r>
      <w:r w:rsidR="004552C0">
        <w:rPr>
          <w:rFonts w:hint="eastAsia"/>
        </w:rPr>
        <w:t>Print</w:t>
      </w:r>
      <w:r w:rsidR="004552C0">
        <w:t>”</w:t>
      </w:r>
      <w:r w:rsidR="004552C0">
        <w:rPr>
          <w:rFonts w:hint="eastAsia"/>
        </w:rPr>
        <w:t xml:space="preserve"> to print the label.</w:t>
      </w:r>
    </w:p>
    <w:p w:rsidR="00282D9C" w:rsidRDefault="00190BC2" w:rsidP="00C3309A">
      <w:pPr>
        <w:pStyle w:val="a6"/>
        <w:ind w:left="567" w:firstLineChars="0" w:firstLine="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6175978" cy="2337683"/>
            <wp:effectExtent l="19050" t="0" r="0" b="0"/>
            <wp:docPr id="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3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978" cy="2337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E51" w:rsidRDefault="00DC1E51" w:rsidP="00C3309A">
      <w:pPr>
        <w:pStyle w:val="a6"/>
        <w:ind w:left="567" w:firstLineChars="0" w:firstLine="0"/>
      </w:pPr>
    </w:p>
    <w:p w:rsidR="00190BC2" w:rsidRDefault="00190BC2" w:rsidP="00190BC2">
      <w:pPr>
        <w:pStyle w:val="a6"/>
        <w:numPr>
          <w:ilvl w:val="1"/>
          <w:numId w:val="2"/>
        </w:numPr>
        <w:ind w:firstLineChars="0"/>
      </w:pPr>
      <w:r>
        <w:rPr>
          <w:rFonts w:hint="eastAsia"/>
        </w:rPr>
        <w:t xml:space="preserve">Click </w:t>
      </w:r>
      <w:r>
        <w:t>“</w:t>
      </w:r>
      <w:r>
        <w:rPr>
          <w:rFonts w:hint="eastAsia"/>
        </w:rPr>
        <w:t>New</w:t>
      </w:r>
      <w:r>
        <w:t>”</w:t>
      </w:r>
      <w:r>
        <w:rPr>
          <w:rFonts w:hint="eastAsia"/>
        </w:rPr>
        <w:t xml:space="preserve"> to </w:t>
      </w:r>
      <w:r>
        <w:t>create</w:t>
      </w:r>
      <w:r w:rsidR="00F5787E">
        <w:rPr>
          <w:rFonts w:hint="eastAsia"/>
        </w:rPr>
        <w:t xml:space="preserve"> a new carton to pack until all so are packed.</w:t>
      </w:r>
    </w:p>
    <w:p w:rsidR="00A639C2" w:rsidRDefault="00A639C2" w:rsidP="00A639C2"/>
    <w:p w:rsidR="00A639C2" w:rsidRDefault="00A639C2" w:rsidP="00A639C2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Go to EEC to generate the routing sheet for the batch.</w:t>
      </w:r>
    </w:p>
    <w:p w:rsidR="00A639C2" w:rsidRDefault="00A639C2" w:rsidP="00A639C2">
      <w:pPr>
        <w:pStyle w:val="a6"/>
        <w:ind w:left="425" w:firstLineChars="0" w:firstLine="0"/>
      </w:pPr>
      <w:r>
        <w:rPr>
          <w:noProof/>
        </w:rPr>
        <w:drawing>
          <wp:inline distT="0" distB="0" distL="0" distR="0">
            <wp:extent cx="6546201" cy="1820849"/>
            <wp:effectExtent l="19050" t="0" r="6999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1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201" cy="1820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9C2" w:rsidRPr="00A639C2" w:rsidRDefault="00DC1E51" w:rsidP="00A639C2">
      <w:pPr>
        <w:pStyle w:val="a6"/>
        <w:ind w:left="425" w:firstLineChars="0" w:firstLine="0"/>
      </w:pPr>
      <w:r>
        <w:rPr>
          <w:rFonts w:hint="eastAsia"/>
        </w:rPr>
        <w:t>Notes: All the orders</w:t>
      </w:r>
      <w:r w:rsidR="00A639C2">
        <w:rPr>
          <w:rFonts w:hint="eastAsia"/>
        </w:rPr>
        <w:t xml:space="preserve"> in the batch must be packed so that the routing sheet can be generated </w:t>
      </w:r>
      <w:r w:rsidR="00A639C2">
        <w:t>successfully</w:t>
      </w:r>
      <w:r w:rsidR="00A639C2">
        <w:rPr>
          <w:rFonts w:hint="eastAsia"/>
        </w:rPr>
        <w:t xml:space="preserve">. </w:t>
      </w:r>
    </w:p>
    <w:sectPr w:rsidR="00A639C2" w:rsidRPr="00A639C2" w:rsidSect="00D0384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C07" w:rsidRDefault="00F13C07" w:rsidP="00184786">
      <w:r>
        <w:separator/>
      </w:r>
    </w:p>
  </w:endnote>
  <w:endnote w:type="continuationSeparator" w:id="0">
    <w:p w:rsidR="00F13C07" w:rsidRDefault="00F13C07" w:rsidP="00184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C07" w:rsidRDefault="00F13C07" w:rsidP="00184786">
      <w:r>
        <w:separator/>
      </w:r>
    </w:p>
  </w:footnote>
  <w:footnote w:type="continuationSeparator" w:id="0">
    <w:p w:rsidR="00F13C07" w:rsidRDefault="00F13C07" w:rsidP="001847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950FA"/>
    <w:multiLevelType w:val="multilevel"/>
    <w:tmpl w:val="DB667BF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7A6841FA"/>
    <w:multiLevelType w:val="hybridMultilevel"/>
    <w:tmpl w:val="9D08D2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7D41C7"/>
    <w:multiLevelType w:val="multilevel"/>
    <w:tmpl w:val="76701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4786"/>
    <w:rsid w:val="0004742C"/>
    <w:rsid w:val="00137784"/>
    <w:rsid w:val="00184786"/>
    <w:rsid w:val="00190BC2"/>
    <w:rsid w:val="00195197"/>
    <w:rsid w:val="001E2606"/>
    <w:rsid w:val="00282D9C"/>
    <w:rsid w:val="002A6858"/>
    <w:rsid w:val="004552C0"/>
    <w:rsid w:val="004B04FA"/>
    <w:rsid w:val="004D5CDF"/>
    <w:rsid w:val="005114A2"/>
    <w:rsid w:val="006B55B2"/>
    <w:rsid w:val="006E2F85"/>
    <w:rsid w:val="00812D15"/>
    <w:rsid w:val="008567D0"/>
    <w:rsid w:val="008805E1"/>
    <w:rsid w:val="00896442"/>
    <w:rsid w:val="008A414D"/>
    <w:rsid w:val="00955837"/>
    <w:rsid w:val="00A12A53"/>
    <w:rsid w:val="00A61986"/>
    <w:rsid w:val="00A639C2"/>
    <w:rsid w:val="00A855D0"/>
    <w:rsid w:val="00AC69D8"/>
    <w:rsid w:val="00B51882"/>
    <w:rsid w:val="00C3309A"/>
    <w:rsid w:val="00CC5610"/>
    <w:rsid w:val="00D0384E"/>
    <w:rsid w:val="00D96AB8"/>
    <w:rsid w:val="00DC1E51"/>
    <w:rsid w:val="00E50E61"/>
    <w:rsid w:val="00EE4ED1"/>
    <w:rsid w:val="00F13C07"/>
    <w:rsid w:val="00F34E1A"/>
    <w:rsid w:val="00F5787E"/>
    <w:rsid w:val="00FC4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1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4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47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4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478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38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384E"/>
    <w:rPr>
      <w:sz w:val="18"/>
      <w:szCs w:val="18"/>
    </w:rPr>
  </w:style>
  <w:style w:type="paragraph" w:styleId="a6">
    <w:name w:val="List Paragraph"/>
    <w:basedOn w:val="a"/>
    <w:uiPriority w:val="34"/>
    <w:qFormat/>
    <w:rsid w:val="00D038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3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zhuwenting</dc:creator>
  <cp:keywords/>
  <dc:description/>
  <cp:lastModifiedBy>zhuwenting</cp:lastModifiedBy>
  <cp:revision>10</cp:revision>
  <dcterms:created xsi:type="dcterms:W3CDTF">2015-09-25T08:43:00Z</dcterms:created>
  <dcterms:modified xsi:type="dcterms:W3CDTF">2015-10-08T05:03:00Z</dcterms:modified>
</cp:coreProperties>
</file>