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B1" w:rsidRPr="00852BAB" w:rsidRDefault="00625DB1" w:rsidP="00852BAB">
      <w:pPr>
        <w:pStyle w:val="Title"/>
      </w:pPr>
      <w:r w:rsidRPr="00852BAB">
        <w:t xml:space="preserve">How to do </w:t>
      </w:r>
      <w:r w:rsidR="00C87D3B">
        <w:t>Bin transfer(</w:t>
      </w:r>
      <w:r w:rsidRPr="00852BAB">
        <w:t>Put Away</w:t>
      </w:r>
      <w:r w:rsidR="00C87D3B">
        <w:t>)</w:t>
      </w:r>
      <w:bookmarkStart w:id="0" w:name="_GoBack"/>
      <w:bookmarkEnd w:id="0"/>
    </w:p>
    <w:p w:rsidR="00625DB1" w:rsidRPr="00852BAB" w:rsidRDefault="00625DB1" w:rsidP="00852BAB">
      <w:pPr>
        <w:pStyle w:val="ListParagraph"/>
        <w:numPr>
          <w:ilvl w:val="0"/>
          <w:numId w:val="38"/>
        </w:numPr>
        <w:ind w:firstLineChars="0"/>
        <w:rPr>
          <w:rFonts w:ascii="Calibri" w:hAnsi="Calibri"/>
          <w:sz w:val="21"/>
          <w:szCs w:val="21"/>
        </w:rPr>
      </w:pPr>
      <w:r w:rsidRPr="00625DB1">
        <w:t xml:space="preserve">Go to start menu--&gt; </w:t>
      </w:r>
      <w:r w:rsidR="00C87D3B">
        <w:t>Bin Transfer (</w:t>
      </w:r>
      <w:r w:rsidRPr="00625DB1">
        <w:t>Stock Put Away</w:t>
      </w:r>
      <w:r w:rsidR="00C87D3B">
        <w:t>)</w:t>
      </w:r>
      <w:r w:rsidRPr="00625DB1">
        <w:t xml:space="preserve"> on wireless application</w:t>
      </w:r>
    </w:p>
    <w:p w:rsidR="00625DB1" w:rsidRPr="009B0B83" w:rsidRDefault="009B0B83" w:rsidP="00CA0FDF">
      <w:pPr>
        <w:widowControl/>
        <w:spacing w:line="240" w:lineRule="auto"/>
        <w:ind w:left="543"/>
        <w:jc w:val="center"/>
        <w:rPr>
          <w:rFonts w:ascii="Calibri" w:eastAsia="宋体" w:hAnsi="Calibri" w:cs="宋体"/>
          <w:color w:val="000000"/>
          <w:kern w:val="0"/>
          <w:sz w:val="22"/>
        </w:rPr>
      </w:pPr>
      <w:r>
        <w:rPr>
          <w:noProof/>
        </w:rPr>
        <w:drawing>
          <wp:inline distT="0" distB="0" distL="0" distR="0" wp14:anchorId="0FC1BC1C" wp14:editId="165A4894">
            <wp:extent cx="2286000" cy="3048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0" cy="3048000"/>
                    </a:xfrm>
                    <a:prstGeom prst="rect">
                      <a:avLst/>
                    </a:prstGeom>
                  </pic:spPr>
                </pic:pic>
              </a:graphicData>
            </a:graphic>
          </wp:inline>
        </w:drawing>
      </w:r>
    </w:p>
    <w:p w:rsidR="00625DB1" w:rsidRPr="00852BAB" w:rsidRDefault="00625DB1" w:rsidP="00852BAB">
      <w:pPr>
        <w:pStyle w:val="ListParagraph"/>
        <w:numPr>
          <w:ilvl w:val="0"/>
          <w:numId w:val="38"/>
        </w:numPr>
        <w:ind w:firstLineChars="0"/>
        <w:rPr>
          <w:rFonts w:ascii="Calibri" w:hAnsi="Calibri"/>
          <w:sz w:val="21"/>
          <w:szCs w:val="21"/>
        </w:rPr>
      </w:pPr>
      <w:r w:rsidRPr="00625DB1">
        <w:t xml:space="preserve">In </w:t>
      </w:r>
      <w:r w:rsidRPr="00852BAB">
        <w:rPr>
          <w:b/>
          <w:bCs/>
        </w:rPr>
        <w:t>Login</w:t>
      </w:r>
      <w:r w:rsidRPr="00625DB1">
        <w:t xml:space="preserve"> page, scan </w:t>
      </w:r>
      <w:r w:rsidRPr="00852BAB">
        <w:rPr>
          <w:b/>
          <w:bCs/>
        </w:rPr>
        <w:t>User ID</w:t>
      </w:r>
      <w:r w:rsidRPr="00625DB1">
        <w:t xml:space="preserve"> to log in.</w:t>
      </w:r>
    </w:p>
    <w:p w:rsidR="00625DB1" w:rsidRPr="009B0B83" w:rsidRDefault="00625DB1" w:rsidP="00CA0FDF">
      <w:pPr>
        <w:widowControl/>
        <w:spacing w:line="240" w:lineRule="auto"/>
        <w:ind w:left="543"/>
        <w:jc w:val="center"/>
        <w:rPr>
          <w:rFonts w:ascii="Calibri" w:eastAsia="宋体" w:hAnsi="Calibri" w:cs="宋体"/>
          <w:color w:val="000000"/>
          <w:kern w:val="0"/>
          <w:sz w:val="22"/>
        </w:rPr>
      </w:pPr>
      <w:r w:rsidRPr="00625DB1">
        <w:rPr>
          <w:rFonts w:ascii="Calibri" w:eastAsia="宋体" w:hAnsi="Calibri" w:cs="宋体"/>
          <w:noProof/>
          <w:color w:val="000000"/>
          <w:kern w:val="0"/>
          <w:sz w:val="22"/>
        </w:rPr>
        <w:drawing>
          <wp:inline distT="0" distB="0" distL="0" distR="0" wp14:anchorId="550470B8" wp14:editId="26652C7F">
            <wp:extent cx="2286000" cy="3048000"/>
            <wp:effectExtent l="0" t="0" r="0" b="0"/>
            <wp:docPr id="16" name="Picture 16" descr="C:\Users\huang\AppData\Local\Temp\msohtmlclip1\02\clip_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ang\AppData\Local\Temp\msohtmlclip1\02\clip_image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625DB1" w:rsidRPr="00852BAB" w:rsidRDefault="00625DB1" w:rsidP="00852BAB">
      <w:pPr>
        <w:pStyle w:val="ListParagraph"/>
        <w:numPr>
          <w:ilvl w:val="0"/>
          <w:numId w:val="38"/>
        </w:numPr>
        <w:ind w:firstLineChars="0"/>
        <w:rPr>
          <w:rFonts w:ascii="Calibri" w:hAnsi="Calibri"/>
          <w:sz w:val="21"/>
          <w:szCs w:val="21"/>
        </w:rPr>
      </w:pPr>
      <w:r w:rsidRPr="00625DB1">
        <w:t xml:space="preserve">Once the user logs in, it will open </w:t>
      </w:r>
      <w:r w:rsidR="009B0B83" w:rsidRPr="00852BAB">
        <w:rPr>
          <w:b/>
          <w:bCs/>
        </w:rPr>
        <w:t>Transit</w:t>
      </w:r>
      <w:r w:rsidRPr="00625DB1">
        <w:t xml:space="preserve"> Tab.</w:t>
      </w:r>
      <w:r w:rsidRPr="00852BAB">
        <w:rPr>
          <w:rFonts w:ascii="Calibri" w:hAnsi="Calibri"/>
          <w:sz w:val="21"/>
          <w:szCs w:val="21"/>
        </w:rPr>
        <w:t xml:space="preserve"> </w:t>
      </w:r>
    </w:p>
    <w:p w:rsidR="00625DB1" w:rsidRPr="00625DB1" w:rsidRDefault="00A60141" w:rsidP="00CA0FDF">
      <w:pPr>
        <w:widowControl/>
        <w:spacing w:line="240" w:lineRule="auto"/>
        <w:ind w:left="543"/>
        <w:jc w:val="center"/>
        <w:rPr>
          <w:rFonts w:ascii="Calibri" w:eastAsia="宋体" w:hAnsi="Calibri" w:cs="宋体"/>
          <w:color w:val="000000"/>
          <w:kern w:val="0"/>
          <w:sz w:val="22"/>
        </w:rPr>
      </w:pPr>
      <w:r>
        <w:rPr>
          <w:noProof/>
        </w:rPr>
        <w:lastRenderedPageBreak/>
        <w:drawing>
          <wp:inline distT="0" distB="0" distL="0" distR="0" wp14:anchorId="435CED23" wp14:editId="5F022CE8">
            <wp:extent cx="2286000" cy="3048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86000" cy="3048000"/>
                    </a:xfrm>
                    <a:prstGeom prst="rect">
                      <a:avLst/>
                    </a:prstGeom>
                  </pic:spPr>
                </pic:pic>
              </a:graphicData>
            </a:graphic>
          </wp:inline>
        </w:drawing>
      </w:r>
    </w:p>
    <w:p w:rsidR="00625DB1" w:rsidRPr="00852BAB" w:rsidRDefault="00625DB1" w:rsidP="00852BAB">
      <w:pPr>
        <w:ind w:leftChars="100" w:left="240"/>
        <w:rPr>
          <w:u w:val="single"/>
        </w:rPr>
      </w:pPr>
      <w:r w:rsidRPr="00852BAB">
        <w:rPr>
          <w:u w:val="single"/>
        </w:rPr>
        <w:t>Fields:</w:t>
      </w:r>
    </w:p>
    <w:p w:rsidR="00625DB1" w:rsidRPr="00852BAB" w:rsidRDefault="00625DB1" w:rsidP="00852BAB">
      <w:pPr>
        <w:pStyle w:val="ListParagraph"/>
        <w:numPr>
          <w:ilvl w:val="0"/>
          <w:numId w:val="39"/>
        </w:numPr>
        <w:ind w:firstLineChars="0"/>
        <w:rPr>
          <w:rFonts w:ascii="Calibri" w:hAnsi="Calibri"/>
          <w:sz w:val="22"/>
        </w:rPr>
      </w:pPr>
      <w:r w:rsidRPr="00625DB1">
        <w:t>Loc: dropdown list and the values are all the locations assigned to the user.</w:t>
      </w:r>
    </w:p>
    <w:p w:rsidR="009B0B83" w:rsidRPr="00852BAB" w:rsidRDefault="009B0B83" w:rsidP="00852BAB">
      <w:pPr>
        <w:pStyle w:val="ListParagraph"/>
        <w:numPr>
          <w:ilvl w:val="0"/>
          <w:numId w:val="39"/>
        </w:numPr>
        <w:ind w:firstLineChars="0"/>
        <w:rPr>
          <w:rFonts w:ascii="Calibri" w:hAnsi="Calibri"/>
          <w:sz w:val="22"/>
        </w:rPr>
      </w:pPr>
      <w:r>
        <w:rPr>
          <w:rFonts w:hint="eastAsia"/>
        </w:rPr>
        <w:t xml:space="preserve">Bin Type: dropdown field with two options </w:t>
      </w:r>
      <w:r>
        <w:t>“</w:t>
      </w:r>
      <w:r>
        <w:rPr>
          <w:rFonts w:hint="eastAsia"/>
        </w:rPr>
        <w:t>Tranfer</w:t>
      </w:r>
      <w:r>
        <w:t>”</w:t>
      </w:r>
      <w:r>
        <w:rPr>
          <w:rFonts w:hint="eastAsia"/>
        </w:rPr>
        <w:t xml:space="preserve"> and </w:t>
      </w:r>
      <w:r>
        <w:t>“</w:t>
      </w:r>
      <w:r>
        <w:rPr>
          <w:rFonts w:hint="eastAsia"/>
        </w:rPr>
        <w:t>Receving</w:t>
      </w:r>
      <w:r>
        <w:t>”</w:t>
      </w:r>
      <w:r>
        <w:rPr>
          <w:rFonts w:hint="eastAsia"/>
        </w:rPr>
        <w:t xml:space="preserve">. </w:t>
      </w:r>
      <w:r>
        <w:t>T</w:t>
      </w:r>
      <w:r>
        <w:rPr>
          <w:rFonts w:hint="eastAsia"/>
        </w:rPr>
        <w:t xml:space="preserve">he bin to bin transfer to select </w:t>
      </w:r>
      <w:r>
        <w:t>“</w:t>
      </w:r>
      <w:r>
        <w:rPr>
          <w:rFonts w:hint="eastAsia"/>
        </w:rPr>
        <w:t>Transfer</w:t>
      </w:r>
      <w:r>
        <w:t>”</w:t>
      </w:r>
    </w:p>
    <w:p w:rsidR="009B0B83" w:rsidRPr="00852BAB" w:rsidRDefault="009B0B83" w:rsidP="00852BAB">
      <w:pPr>
        <w:pStyle w:val="ListParagraph"/>
        <w:numPr>
          <w:ilvl w:val="0"/>
          <w:numId w:val="39"/>
        </w:numPr>
        <w:ind w:firstLineChars="0"/>
        <w:rPr>
          <w:rFonts w:ascii="Calibri" w:hAnsi="Calibri"/>
          <w:sz w:val="22"/>
        </w:rPr>
      </w:pPr>
      <w:r>
        <w:rPr>
          <w:rFonts w:hint="eastAsia"/>
        </w:rPr>
        <w:t xml:space="preserve">UOM: it is linked with location. </w:t>
      </w:r>
      <w:r>
        <w:t>T</w:t>
      </w:r>
      <w:r>
        <w:rPr>
          <w:rFonts w:hint="eastAsia"/>
        </w:rPr>
        <w:t xml:space="preserve">he drop ship location is default as </w:t>
      </w:r>
      <w:r>
        <w:t>“</w:t>
      </w:r>
      <w:r>
        <w:rPr>
          <w:rFonts w:hint="eastAsia"/>
        </w:rPr>
        <w:t>each</w:t>
      </w:r>
      <w:r>
        <w:t>”</w:t>
      </w:r>
      <w:r>
        <w:rPr>
          <w:rFonts w:hint="eastAsia"/>
        </w:rPr>
        <w:t xml:space="preserve">; the wholesale location such as </w:t>
      </w:r>
      <w:r>
        <w:t>“</w:t>
      </w:r>
      <w:r>
        <w:rPr>
          <w:rFonts w:hint="eastAsia"/>
        </w:rPr>
        <w:t>LVM</w:t>
      </w:r>
      <w:r>
        <w:t>”</w:t>
      </w:r>
      <w:r>
        <w:rPr>
          <w:rFonts w:hint="eastAsia"/>
        </w:rPr>
        <w:t xml:space="preserve"> is default as CA.</w:t>
      </w:r>
    </w:p>
    <w:p w:rsidR="00852BAB" w:rsidRPr="00625DB1" w:rsidRDefault="00852BAB" w:rsidP="00852BAB">
      <w:pPr>
        <w:widowControl/>
        <w:spacing w:line="240" w:lineRule="auto"/>
        <w:ind w:left="720"/>
        <w:jc w:val="left"/>
        <w:textAlignment w:val="center"/>
        <w:rPr>
          <w:rFonts w:ascii="Calibri" w:eastAsia="宋体" w:hAnsi="Calibri" w:cs="宋体"/>
          <w:color w:val="000000"/>
          <w:kern w:val="0"/>
          <w:sz w:val="22"/>
        </w:rPr>
      </w:pPr>
    </w:p>
    <w:p w:rsidR="00625DB1" w:rsidRPr="00A60141" w:rsidRDefault="00625DB1" w:rsidP="00852BAB">
      <w:pPr>
        <w:pStyle w:val="ListParagraph"/>
        <w:numPr>
          <w:ilvl w:val="0"/>
          <w:numId w:val="38"/>
        </w:numPr>
        <w:ind w:firstLineChars="0"/>
      </w:pPr>
      <w:r w:rsidRPr="00A60141">
        <w:t>Select the location and scan the item</w:t>
      </w:r>
      <w:r w:rsidR="00A60141">
        <w:t>’</w:t>
      </w:r>
      <w:r w:rsidRPr="00A60141">
        <w:t>s UPC which needs to transfer. In this example, Select “</w:t>
      </w:r>
      <w:r w:rsidR="00A60141">
        <w:rPr>
          <w:rFonts w:hint="eastAsia"/>
        </w:rPr>
        <w:t>LDC</w:t>
      </w:r>
      <w:r w:rsidRPr="00A60141">
        <w:t xml:space="preserve">” location and scan </w:t>
      </w:r>
      <w:r w:rsidR="00A60141">
        <w:t>item</w:t>
      </w:r>
      <w:r w:rsidR="00CA0FDF">
        <w:t>’s UPC</w:t>
      </w:r>
      <w:r w:rsidR="00CA0FDF">
        <w:rPr>
          <w:rFonts w:hint="eastAsia"/>
        </w:rPr>
        <w:t xml:space="preserve">. </w:t>
      </w:r>
      <w:r w:rsidRPr="00A60141">
        <w:t>Then all transfer bin locations N</w:t>
      </w:r>
      <w:r w:rsidR="00CA0FDF">
        <w:t xml:space="preserve">o. and quantity for </w:t>
      </w:r>
      <w:r w:rsidR="00CA0FDF">
        <w:rPr>
          <w:rFonts w:hint="eastAsia"/>
        </w:rPr>
        <w:t>this item</w:t>
      </w:r>
      <w:r w:rsidRPr="00A60141">
        <w:t xml:space="preserve"> will be listed in the grid. See below:</w:t>
      </w:r>
    </w:p>
    <w:p w:rsidR="00625DB1" w:rsidRPr="00625DB1" w:rsidRDefault="00CA0FDF" w:rsidP="00CA0FDF">
      <w:pPr>
        <w:widowControl/>
        <w:spacing w:line="240" w:lineRule="auto"/>
        <w:ind w:left="543"/>
        <w:jc w:val="center"/>
        <w:rPr>
          <w:rFonts w:ascii="Calibri" w:eastAsia="宋体" w:hAnsi="Calibri" w:cs="宋体"/>
          <w:color w:val="000000"/>
          <w:kern w:val="0"/>
          <w:sz w:val="22"/>
        </w:rPr>
      </w:pPr>
      <w:r>
        <w:rPr>
          <w:noProof/>
        </w:rPr>
        <w:drawing>
          <wp:inline distT="0" distB="0" distL="0" distR="0" wp14:anchorId="355BBEB1" wp14:editId="1BAF5A62">
            <wp:extent cx="2286000" cy="3048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86000" cy="3048000"/>
                    </a:xfrm>
                    <a:prstGeom prst="rect">
                      <a:avLst/>
                    </a:prstGeom>
                  </pic:spPr>
                </pic:pic>
              </a:graphicData>
            </a:graphic>
          </wp:inline>
        </w:drawing>
      </w:r>
    </w:p>
    <w:p w:rsidR="00625DB1" w:rsidRPr="00CA0FDF" w:rsidRDefault="00625DB1" w:rsidP="00852BAB">
      <w:pPr>
        <w:pStyle w:val="ListParagraph"/>
        <w:numPr>
          <w:ilvl w:val="0"/>
          <w:numId w:val="38"/>
        </w:numPr>
        <w:ind w:firstLineChars="0"/>
      </w:pPr>
      <w:r w:rsidRPr="00CA0FDF">
        <w:t xml:space="preserve">Select one </w:t>
      </w:r>
      <w:r w:rsidR="00CA0FDF" w:rsidRPr="00CA0FDF">
        <w:rPr>
          <w:rFonts w:hint="eastAsia"/>
        </w:rPr>
        <w:t>Bin Loc</w:t>
      </w:r>
      <w:r w:rsidRPr="00CA0FDF">
        <w:t xml:space="preserve"> which need to transfer, the</w:t>
      </w:r>
      <w:r w:rsidR="00CA0FDF" w:rsidRPr="00CA0FDF">
        <w:t xml:space="preserve"> Qty is default as the selected </w:t>
      </w:r>
      <w:r w:rsidRPr="00CA0FDF">
        <w:t>transfer bin Qty and allow user to change it.</w:t>
      </w:r>
    </w:p>
    <w:p w:rsidR="00625DB1" w:rsidRPr="00C5746A" w:rsidRDefault="00CA0FDF" w:rsidP="00C5746A">
      <w:pPr>
        <w:widowControl/>
        <w:spacing w:line="240" w:lineRule="auto"/>
        <w:ind w:left="543"/>
        <w:jc w:val="center"/>
        <w:rPr>
          <w:rFonts w:ascii="Calibri" w:eastAsia="宋体" w:hAnsi="Calibri" w:cs="宋体"/>
          <w:color w:val="000000"/>
          <w:kern w:val="0"/>
          <w:sz w:val="22"/>
        </w:rPr>
      </w:pPr>
      <w:r>
        <w:rPr>
          <w:noProof/>
        </w:rPr>
        <w:lastRenderedPageBreak/>
        <w:drawing>
          <wp:inline distT="0" distB="0" distL="0" distR="0" wp14:anchorId="037B84CE" wp14:editId="34A28843">
            <wp:extent cx="2286000" cy="3048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86000" cy="3048000"/>
                    </a:xfrm>
                    <a:prstGeom prst="rect">
                      <a:avLst/>
                    </a:prstGeom>
                  </pic:spPr>
                </pic:pic>
              </a:graphicData>
            </a:graphic>
          </wp:inline>
        </w:drawing>
      </w:r>
    </w:p>
    <w:p w:rsidR="00625DB1" w:rsidRPr="00C5746A" w:rsidRDefault="00C5746A" w:rsidP="00C5746A">
      <w:pPr>
        <w:widowControl/>
        <w:spacing w:line="240" w:lineRule="auto"/>
        <w:ind w:left="543"/>
        <w:jc w:val="left"/>
        <w:rPr>
          <w:rFonts w:ascii="Calibri" w:eastAsia="宋体" w:hAnsi="Calibri" w:cs="宋体"/>
          <w:color w:val="000000"/>
          <w:kern w:val="0"/>
          <w:szCs w:val="24"/>
        </w:rPr>
      </w:pPr>
      <w:r>
        <w:rPr>
          <w:rFonts w:ascii="Calibri" w:eastAsia="宋体" w:hAnsi="Calibri" w:cs="宋体"/>
          <w:i/>
          <w:iCs/>
          <w:color w:val="000000"/>
          <w:kern w:val="0"/>
          <w:szCs w:val="24"/>
        </w:rPr>
        <w:t>Note: Qty =default the selected bin’</w:t>
      </w:r>
      <w:r>
        <w:rPr>
          <w:rFonts w:ascii="Calibri" w:eastAsia="宋体" w:hAnsi="Calibri" w:cs="宋体" w:hint="eastAsia"/>
          <w:i/>
          <w:iCs/>
          <w:color w:val="000000"/>
          <w:kern w:val="0"/>
          <w:szCs w:val="24"/>
        </w:rPr>
        <w:t>s q</w:t>
      </w:r>
      <w:r w:rsidR="00D456FB">
        <w:rPr>
          <w:rFonts w:ascii="Calibri" w:eastAsia="宋体" w:hAnsi="Calibri" w:cs="宋体" w:hint="eastAsia"/>
          <w:i/>
          <w:iCs/>
          <w:color w:val="000000"/>
          <w:kern w:val="0"/>
          <w:szCs w:val="24"/>
        </w:rPr>
        <w:t>ty.</w:t>
      </w:r>
    </w:p>
    <w:p w:rsidR="00625DB1" w:rsidRPr="00407CCB" w:rsidRDefault="00625DB1" w:rsidP="00407CCB">
      <w:pPr>
        <w:pStyle w:val="ListParagraph"/>
        <w:numPr>
          <w:ilvl w:val="0"/>
          <w:numId w:val="38"/>
        </w:numPr>
        <w:ind w:firstLineChars="0"/>
      </w:pPr>
      <w:r w:rsidRPr="00625DB1">
        <w:t xml:space="preserve">Then, </w:t>
      </w:r>
      <w:r w:rsidR="00D456FB">
        <w:rPr>
          <w:rFonts w:hint="eastAsia"/>
        </w:rPr>
        <w:t xml:space="preserve">change the qty to </w:t>
      </w:r>
      <w:r w:rsidR="00D456FB">
        <w:t>“</w:t>
      </w:r>
      <w:r w:rsidR="00D456FB">
        <w:rPr>
          <w:rFonts w:hint="eastAsia"/>
        </w:rPr>
        <w:t>2</w:t>
      </w:r>
      <w:r w:rsidR="00D456FB">
        <w:t>”</w:t>
      </w:r>
      <w:r w:rsidR="00D456FB">
        <w:rPr>
          <w:rFonts w:hint="eastAsia"/>
        </w:rPr>
        <w:t xml:space="preserve"> and c</w:t>
      </w:r>
      <w:r w:rsidRPr="00625DB1">
        <w:t>lick the &lt;</w:t>
      </w:r>
      <w:r w:rsidRPr="00407CCB">
        <w:t>Add</w:t>
      </w:r>
      <w:r w:rsidRPr="00625DB1">
        <w:t>&gt;b</w:t>
      </w:r>
      <w:r w:rsidR="00D456FB">
        <w:t>utton, the message “Bin:</w:t>
      </w:r>
      <w:r w:rsidR="00D456FB">
        <w:rPr>
          <w:rFonts w:hint="eastAsia"/>
        </w:rPr>
        <w:t xml:space="preserve">xxx </w:t>
      </w:r>
      <w:r w:rsidRPr="00625DB1">
        <w:t xml:space="preserve"> QTY</w:t>
      </w:r>
      <w:r w:rsidRPr="00407CCB">
        <w:rPr>
          <w:rFonts w:hint="eastAsia"/>
        </w:rPr>
        <w:t>：</w:t>
      </w:r>
      <w:r w:rsidR="00D456FB">
        <w:rPr>
          <w:rFonts w:hint="eastAsia"/>
        </w:rPr>
        <w:t>xx</w:t>
      </w:r>
      <w:r w:rsidR="00D456FB">
        <w:t xml:space="preserve"> is added” will pop up</w:t>
      </w:r>
      <w:r w:rsidR="00D456FB">
        <w:rPr>
          <w:rFonts w:hint="eastAsia"/>
        </w:rPr>
        <w:t xml:space="preserve">. </w:t>
      </w:r>
      <w:r w:rsidRPr="00625DB1">
        <w:t xml:space="preserve">It means that </w:t>
      </w:r>
      <w:r w:rsidR="00D456FB">
        <w:t>the</w:t>
      </w:r>
      <w:r w:rsidR="00D456FB">
        <w:rPr>
          <w:rFonts w:hint="eastAsia"/>
        </w:rPr>
        <w:t xml:space="preserve"> item has</w:t>
      </w:r>
      <w:r w:rsidRPr="00625DB1">
        <w:t xml:space="preserve"> been added </w:t>
      </w:r>
      <w:r w:rsidR="00D456FB">
        <w:t>to In-Transit Bin successfully.</w:t>
      </w:r>
    </w:p>
    <w:p w:rsidR="00625DB1" w:rsidRPr="00FC715F" w:rsidRDefault="00D456FB" w:rsidP="00FC715F">
      <w:pPr>
        <w:widowControl/>
        <w:spacing w:line="240" w:lineRule="auto"/>
        <w:ind w:left="543"/>
        <w:jc w:val="center"/>
        <w:rPr>
          <w:rFonts w:ascii="Calibri" w:eastAsia="宋体" w:hAnsi="Calibri" w:cs="宋体"/>
          <w:color w:val="000000"/>
          <w:kern w:val="0"/>
          <w:sz w:val="22"/>
        </w:rPr>
      </w:pPr>
      <w:r>
        <w:rPr>
          <w:noProof/>
        </w:rPr>
        <w:drawing>
          <wp:inline distT="0" distB="0" distL="0" distR="0" wp14:anchorId="2FBEBE6F" wp14:editId="439C87DC">
            <wp:extent cx="2286000" cy="30480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86000" cy="3048000"/>
                    </a:xfrm>
                    <a:prstGeom prst="rect">
                      <a:avLst/>
                    </a:prstGeom>
                  </pic:spPr>
                </pic:pic>
              </a:graphicData>
            </a:graphic>
          </wp:inline>
        </w:drawing>
      </w:r>
    </w:p>
    <w:p w:rsidR="00625DB1" w:rsidRPr="00FC715F" w:rsidRDefault="00625DB1" w:rsidP="00407CCB">
      <w:pPr>
        <w:pStyle w:val="ListParagraph"/>
        <w:numPr>
          <w:ilvl w:val="0"/>
          <w:numId w:val="38"/>
        </w:numPr>
        <w:ind w:firstLineChars="0"/>
      </w:pPr>
      <w:r w:rsidRPr="00FC715F">
        <w:t>Click Assigned Tab to view al</w:t>
      </w:r>
      <w:r w:rsidR="00FC715F">
        <w:t>l items in “In-Transi</w:t>
      </w:r>
      <w:r w:rsidR="00FC715F">
        <w:rPr>
          <w:rFonts w:hint="eastAsia"/>
        </w:rPr>
        <w:t>t</w:t>
      </w:r>
      <w:r w:rsidR="00FC715F">
        <w:t>”</w:t>
      </w:r>
      <w:r w:rsidR="00FC715F">
        <w:rPr>
          <w:rFonts w:hint="eastAsia"/>
        </w:rPr>
        <w:t xml:space="preserve"> bin. </w:t>
      </w:r>
      <w:r w:rsidR="00FC715F">
        <w:t>I</w:t>
      </w:r>
      <w:r w:rsidR="00FC715F">
        <w:rPr>
          <w:rFonts w:hint="eastAsia"/>
        </w:rPr>
        <w:t xml:space="preserve">f the item status is intransit, it means this item need to </w:t>
      </w:r>
      <w:r w:rsidR="00FC715F">
        <w:t>transfer</w:t>
      </w:r>
      <w:r w:rsidR="00FC715F">
        <w:rPr>
          <w:rFonts w:hint="eastAsia"/>
        </w:rPr>
        <w:t xml:space="preserve">. </w:t>
      </w:r>
      <w:r w:rsidR="00FC715F">
        <w:t>I</w:t>
      </w:r>
      <w:r w:rsidR="00FC715F">
        <w:rPr>
          <w:rFonts w:hint="eastAsia"/>
        </w:rPr>
        <w:t>t can review the item by UPC or by item no</w:t>
      </w:r>
    </w:p>
    <w:p w:rsidR="00625DB1" w:rsidRPr="00625DB1" w:rsidRDefault="00FC715F" w:rsidP="00625DB1">
      <w:pPr>
        <w:widowControl/>
        <w:spacing w:line="240" w:lineRule="auto"/>
        <w:ind w:left="543"/>
        <w:jc w:val="left"/>
        <w:rPr>
          <w:rFonts w:ascii="Calibri" w:eastAsia="宋体" w:hAnsi="Calibri" w:cs="宋体"/>
          <w:color w:val="000000"/>
          <w:kern w:val="0"/>
          <w:sz w:val="22"/>
        </w:rPr>
      </w:pPr>
      <w:r>
        <w:rPr>
          <w:noProof/>
        </w:rPr>
        <w:lastRenderedPageBreak/>
        <w:drawing>
          <wp:inline distT="0" distB="0" distL="0" distR="0" wp14:anchorId="518B9F9D" wp14:editId="74772479">
            <wp:extent cx="2286000" cy="30480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86000" cy="3048000"/>
                    </a:xfrm>
                    <a:prstGeom prst="rect">
                      <a:avLst/>
                    </a:prstGeom>
                  </pic:spPr>
                </pic:pic>
              </a:graphicData>
            </a:graphic>
          </wp:inline>
        </w:drawing>
      </w:r>
      <w:r>
        <w:rPr>
          <w:rFonts w:ascii="Calibri" w:eastAsia="宋体" w:hAnsi="Calibri" w:cs="宋体" w:hint="eastAsia"/>
          <w:color w:val="000000"/>
          <w:kern w:val="0"/>
          <w:sz w:val="22"/>
        </w:rPr>
        <w:t xml:space="preserve">  </w:t>
      </w:r>
      <w:r>
        <w:rPr>
          <w:noProof/>
        </w:rPr>
        <w:drawing>
          <wp:inline distT="0" distB="0" distL="0" distR="0" wp14:anchorId="2E251D92" wp14:editId="60EC2D79">
            <wp:extent cx="2286000" cy="30480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86000" cy="3048000"/>
                    </a:xfrm>
                    <a:prstGeom prst="rect">
                      <a:avLst/>
                    </a:prstGeom>
                  </pic:spPr>
                </pic:pic>
              </a:graphicData>
            </a:graphic>
          </wp:inline>
        </w:drawing>
      </w:r>
    </w:p>
    <w:p w:rsidR="00625DB1" w:rsidRPr="00FC715F" w:rsidRDefault="00FC715F" w:rsidP="00FC715F">
      <w:pPr>
        <w:widowControl/>
        <w:spacing w:line="240" w:lineRule="auto"/>
        <w:ind w:left="543"/>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 xml:space="preserve">[By UPC]                              </w:t>
      </w:r>
      <w:r w:rsidR="00852BAB">
        <w:rPr>
          <w:rFonts w:ascii="微软雅黑" w:eastAsia="微软雅黑" w:hAnsi="微软雅黑" w:cs="宋体"/>
          <w:color w:val="000000"/>
          <w:kern w:val="0"/>
          <w:sz w:val="20"/>
          <w:szCs w:val="20"/>
        </w:rPr>
        <w:t>[</w:t>
      </w:r>
      <w:r>
        <w:rPr>
          <w:rFonts w:ascii="微软雅黑" w:eastAsia="微软雅黑" w:hAnsi="微软雅黑" w:cs="宋体" w:hint="eastAsia"/>
          <w:color w:val="000000"/>
          <w:kern w:val="0"/>
          <w:sz w:val="20"/>
          <w:szCs w:val="20"/>
        </w:rPr>
        <w:t>By Item no</w:t>
      </w:r>
      <w:r w:rsidR="00852BAB">
        <w:rPr>
          <w:rFonts w:ascii="微软雅黑" w:eastAsia="微软雅黑" w:hAnsi="微软雅黑" w:cs="宋体"/>
          <w:color w:val="000000"/>
          <w:kern w:val="0"/>
          <w:sz w:val="20"/>
          <w:szCs w:val="20"/>
        </w:rPr>
        <w:t>]</w:t>
      </w:r>
    </w:p>
    <w:p w:rsidR="00625DB1" w:rsidRPr="00625DB1" w:rsidRDefault="00625DB1" w:rsidP="00407CCB">
      <w:pPr>
        <w:pStyle w:val="ListParagraph"/>
        <w:numPr>
          <w:ilvl w:val="0"/>
          <w:numId w:val="38"/>
        </w:numPr>
        <w:ind w:firstLineChars="0"/>
        <w:rPr>
          <w:rFonts w:ascii="Calibri" w:eastAsia="宋体" w:hAnsi="Calibri" w:cs="宋体"/>
          <w:color w:val="000000"/>
          <w:kern w:val="0"/>
          <w:sz w:val="21"/>
          <w:szCs w:val="21"/>
        </w:rPr>
      </w:pPr>
      <w:r w:rsidRPr="00407CCB">
        <w:t>Select t</w:t>
      </w:r>
      <w:r w:rsidR="00FC715F" w:rsidRPr="00407CCB">
        <w:t xml:space="preserve">he item which needs to </w:t>
      </w:r>
      <w:r w:rsidR="00FC715F" w:rsidRPr="00407CCB">
        <w:rPr>
          <w:rFonts w:hint="eastAsia"/>
        </w:rPr>
        <w:t xml:space="preserve">transfer </w:t>
      </w:r>
      <w:r w:rsidRPr="00407CCB">
        <w:t xml:space="preserve">from “In-Transit” to physical bin. </w:t>
      </w:r>
    </w:p>
    <w:p w:rsidR="00625DB1" w:rsidRPr="00625DB1" w:rsidRDefault="00FC715F" w:rsidP="00852BAB">
      <w:pPr>
        <w:widowControl/>
        <w:spacing w:line="240" w:lineRule="auto"/>
        <w:ind w:left="1083"/>
        <w:jc w:val="center"/>
        <w:rPr>
          <w:rFonts w:ascii="Calibri" w:eastAsia="宋体" w:hAnsi="Calibri" w:cs="宋体"/>
          <w:color w:val="000000"/>
          <w:kern w:val="0"/>
          <w:sz w:val="22"/>
        </w:rPr>
      </w:pPr>
      <w:r>
        <w:rPr>
          <w:noProof/>
        </w:rPr>
        <w:drawing>
          <wp:inline distT="0" distB="0" distL="0" distR="0" wp14:anchorId="4A4E41F0" wp14:editId="37447F43">
            <wp:extent cx="2286000" cy="30480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0" cy="3048000"/>
                    </a:xfrm>
                    <a:prstGeom prst="rect">
                      <a:avLst/>
                    </a:prstGeom>
                  </pic:spPr>
                </pic:pic>
              </a:graphicData>
            </a:graphic>
          </wp:inline>
        </w:drawing>
      </w:r>
    </w:p>
    <w:p w:rsidR="00625DB1" w:rsidRPr="00407CCB" w:rsidRDefault="00625DB1" w:rsidP="00625DB1">
      <w:pPr>
        <w:widowControl/>
        <w:spacing w:line="240" w:lineRule="auto"/>
        <w:ind w:left="543"/>
        <w:jc w:val="left"/>
        <w:rPr>
          <w:rFonts w:ascii="Calibri" w:eastAsia="宋体" w:hAnsi="Calibri" w:cs="宋体"/>
          <w:color w:val="000000"/>
          <w:kern w:val="0"/>
          <w:szCs w:val="24"/>
        </w:rPr>
      </w:pPr>
      <w:r w:rsidRPr="00407CCB">
        <w:rPr>
          <w:rFonts w:ascii="Calibri" w:eastAsia="宋体" w:hAnsi="Calibri" w:cs="宋体"/>
          <w:iCs/>
          <w:color w:val="000000"/>
          <w:kern w:val="0"/>
          <w:szCs w:val="24"/>
        </w:rPr>
        <w:t xml:space="preserve">Note: </w:t>
      </w:r>
    </w:p>
    <w:p w:rsidR="00625DB1" w:rsidRPr="00407CCB" w:rsidRDefault="00FC715F" w:rsidP="00CE51E2">
      <w:pPr>
        <w:widowControl/>
        <w:numPr>
          <w:ilvl w:val="0"/>
          <w:numId w:val="29"/>
        </w:numPr>
        <w:spacing w:line="240" w:lineRule="auto"/>
        <w:jc w:val="left"/>
        <w:textAlignment w:val="center"/>
        <w:rPr>
          <w:rFonts w:ascii="Calibri" w:eastAsia="宋体" w:hAnsi="Calibri" w:cs="宋体"/>
          <w:color w:val="000000"/>
          <w:kern w:val="0"/>
          <w:sz w:val="22"/>
        </w:rPr>
      </w:pPr>
      <w:r w:rsidRPr="00407CCB">
        <w:rPr>
          <w:rFonts w:ascii="Calibri" w:eastAsia="宋体" w:hAnsi="Calibri" w:cs="宋体" w:hint="eastAsia"/>
          <w:iCs/>
          <w:color w:val="000000"/>
          <w:kern w:val="0"/>
          <w:szCs w:val="24"/>
        </w:rPr>
        <w:t>Trans</w:t>
      </w:r>
      <w:r w:rsidR="00625DB1" w:rsidRPr="00407CCB">
        <w:rPr>
          <w:rFonts w:ascii="Calibri" w:eastAsia="宋体" w:hAnsi="Calibri" w:cs="宋体"/>
          <w:iCs/>
          <w:color w:val="000000"/>
          <w:kern w:val="0"/>
          <w:szCs w:val="24"/>
        </w:rPr>
        <w:t xml:space="preserve"> Qty: it is default as Qty(ctn) and allow user to change it.</w:t>
      </w:r>
    </w:p>
    <w:p w:rsidR="00CE51E2" w:rsidRPr="00407CCB" w:rsidRDefault="00FC715F" w:rsidP="00CE51E2">
      <w:pPr>
        <w:widowControl/>
        <w:numPr>
          <w:ilvl w:val="0"/>
          <w:numId w:val="29"/>
        </w:numPr>
        <w:spacing w:line="240" w:lineRule="auto"/>
        <w:jc w:val="left"/>
        <w:textAlignment w:val="center"/>
        <w:rPr>
          <w:rFonts w:ascii="Calibri" w:eastAsia="宋体" w:hAnsi="Calibri" w:cs="宋体"/>
          <w:color w:val="000000"/>
          <w:kern w:val="0"/>
          <w:sz w:val="22"/>
        </w:rPr>
      </w:pPr>
      <w:r w:rsidRPr="00407CCB">
        <w:rPr>
          <w:rFonts w:ascii="Calibri" w:eastAsia="宋体" w:hAnsi="Calibri" w:cs="宋体"/>
          <w:iCs/>
          <w:color w:val="000000"/>
          <w:kern w:val="0"/>
          <w:szCs w:val="24"/>
        </w:rPr>
        <w:t>T</w:t>
      </w:r>
      <w:r w:rsidRPr="00407CCB">
        <w:rPr>
          <w:rFonts w:ascii="Calibri" w:eastAsia="宋体" w:hAnsi="Calibri" w:cs="宋体" w:hint="eastAsia"/>
          <w:iCs/>
          <w:color w:val="000000"/>
          <w:kern w:val="0"/>
          <w:szCs w:val="24"/>
        </w:rPr>
        <w:t>o bin: it is used to enter the bin no.</w:t>
      </w:r>
    </w:p>
    <w:p w:rsidR="00625DB1" w:rsidRPr="00407CCB" w:rsidRDefault="00FC715F" w:rsidP="00CE51E2">
      <w:pPr>
        <w:widowControl/>
        <w:numPr>
          <w:ilvl w:val="0"/>
          <w:numId w:val="29"/>
        </w:numPr>
        <w:spacing w:line="240" w:lineRule="auto"/>
        <w:jc w:val="left"/>
        <w:textAlignment w:val="center"/>
        <w:rPr>
          <w:rFonts w:ascii="Calibri" w:eastAsia="宋体" w:hAnsi="Calibri" w:cs="宋体"/>
          <w:color w:val="000000"/>
          <w:kern w:val="0"/>
          <w:sz w:val="22"/>
        </w:rPr>
      </w:pPr>
      <w:r w:rsidRPr="00407CCB">
        <w:rPr>
          <w:rFonts w:ascii="Calibri" w:eastAsia="宋体" w:hAnsi="Calibri" w:cs="宋体" w:hint="eastAsia"/>
          <w:iCs/>
          <w:color w:val="000000"/>
          <w:kern w:val="0"/>
          <w:szCs w:val="24"/>
        </w:rPr>
        <w:t xml:space="preserve">Sug </w:t>
      </w:r>
      <w:r w:rsidR="00625DB1" w:rsidRPr="00407CCB">
        <w:rPr>
          <w:rFonts w:ascii="Calibri" w:eastAsia="宋体" w:hAnsi="Calibri" w:cs="宋体"/>
          <w:iCs/>
          <w:color w:val="000000"/>
          <w:kern w:val="0"/>
          <w:szCs w:val="24"/>
        </w:rPr>
        <w:t>Bin lists all available Bin Locations for selected item, the bin type is “Standard” or “NFC”. If there is no available bin location for this item, it will default to New.</w:t>
      </w:r>
    </w:p>
    <w:p w:rsidR="00625DB1" w:rsidRPr="00407CCB" w:rsidRDefault="00CE51E2" w:rsidP="00407CCB">
      <w:pPr>
        <w:pStyle w:val="ListParagraph"/>
        <w:numPr>
          <w:ilvl w:val="0"/>
          <w:numId w:val="38"/>
        </w:numPr>
        <w:ind w:firstLineChars="0"/>
      </w:pPr>
      <w:r w:rsidRPr="00407CCB">
        <w:rPr>
          <w:rFonts w:hint="eastAsia"/>
        </w:rPr>
        <w:t xml:space="preserve">Select the sug bin or scan the bin which the user want to </w:t>
      </w:r>
      <w:r w:rsidRPr="00407CCB">
        <w:t>transfer</w:t>
      </w:r>
      <w:r w:rsidRPr="00407CCB">
        <w:rPr>
          <w:rFonts w:hint="eastAsia"/>
        </w:rPr>
        <w:t>, the bin no will be shown in to bin.</w:t>
      </w:r>
    </w:p>
    <w:p w:rsidR="00CE51E2" w:rsidRDefault="00CE51E2" w:rsidP="00CE51E2">
      <w:pPr>
        <w:widowControl/>
        <w:spacing w:line="240" w:lineRule="auto"/>
        <w:ind w:left="543"/>
        <w:jc w:val="left"/>
        <w:rPr>
          <w:rFonts w:ascii="Calibri" w:eastAsia="宋体" w:hAnsi="Calibri" w:cs="宋体"/>
          <w:color w:val="000000"/>
          <w:kern w:val="0"/>
          <w:sz w:val="22"/>
        </w:rPr>
      </w:pPr>
      <w:r>
        <w:rPr>
          <w:noProof/>
        </w:rPr>
        <w:lastRenderedPageBreak/>
        <w:drawing>
          <wp:inline distT="0" distB="0" distL="0" distR="0" wp14:anchorId="10CB28FA" wp14:editId="5CEFB704">
            <wp:extent cx="2286000" cy="30480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286000" cy="3048000"/>
                    </a:xfrm>
                    <a:prstGeom prst="rect">
                      <a:avLst/>
                    </a:prstGeom>
                  </pic:spPr>
                </pic:pic>
              </a:graphicData>
            </a:graphic>
          </wp:inline>
        </w:drawing>
      </w:r>
      <w:r>
        <w:rPr>
          <w:rFonts w:ascii="Calibri" w:eastAsia="宋体" w:hAnsi="Calibri" w:cs="宋体" w:hint="eastAsia"/>
          <w:color w:val="000000"/>
          <w:kern w:val="0"/>
          <w:sz w:val="22"/>
        </w:rPr>
        <w:t xml:space="preserve"> </w:t>
      </w:r>
      <w:r>
        <w:rPr>
          <w:noProof/>
        </w:rPr>
        <w:drawing>
          <wp:inline distT="0" distB="0" distL="0" distR="0" wp14:anchorId="734CF722" wp14:editId="6AB1B5A8">
            <wp:extent cx="2286000" cy="30480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86000" cy="3048000"/>
                    </a:xfrm>
                    <a:prstGeom prst="rect">
                      <a:avLst/>
                    </a:prstGeom>
                  </pic:spPr>
                </pic:pic>
              </a:graphicData>
            </a:graphic>
          </wp:inline>
        </w:drawing>
      </w:r>
    </w:p>
    <w:p w:rsidR="00CE51E2" w:rsidRPr="00625DB1" w:rsidRDefault="00CE51E2" w:rsidP="00625DB1">
      <w:pPr>
        <w:widowControl/>
        <w:spacing w:line="240" w:lineRule="auto"/>
        <w:ind w:left="543"/>
        <w:jc w:val="left"/>
        <w:rPr>
          <w:rFonts w:ascii="Calibri" w:eastAsia="宋体" w:hAnsi="Calibri" w:cs="宋体"/>
          <w:color w:val="000000"/>
          <w:kern w:val="0"/>
          <w:sz w:val="22"/>
        </w:rPr>
      </w:pPr>
      <w:r>
        <w:rPr>
          <w:rFonts w:ascii="Calibri" w:eastAsia="宋体" w:hAnsi="Calibri" w:cs="宋体" w:hint="eastAsia"/>
          <w:color w:val="000000"/>
          <w:kern w:val="0"/>
          <w:sz w:val="22"/>
        </w:rPr>
        <w:t>[select sug bin]                      [scan the bin]</w:t>
      </w:r>
    </w:p>
    <w:p w:rsidR="00625DB1" w:rsidRPr="00852BAB" w:rsidRDefault="00625DB1" w:rsidP="00852BAB">
      <w:pPr>
        <w:pStyle w:val="ListParagraph"/>
        <w:numPr>
          <w:ilvl w:val="0"/>
          <w:numId w:val="38"/>
        </w:numPr>
        <w:ind w:firstLineChars="0"/>
        <w:rPr>
          <w:rFonts w:ascii="Calibri" w:hAnsi="Calibri"/>
          <w:sz w:val="21"/>
          <w:szCs w:val="21"/>
        </w:rPr>
      </w:pPr>
      <w:r w:rsidRPr="00625DB1">
        <w:t xml:space="preserve">After scan the bin, </w:t>
      </w:r>
      <w:r w:rsidR="00CE51E2">
        <w:rPr>
          <w:rFonts w:hint="eastAsia"/>
        </w:rPr>
        <w:t xml:space="preserve">and </w:t>
      </w:r>
      <w:r w:rsidR="00CE51E2">
        <w:t>click</w:t>
      </w:r>
      <w:r w:rsidR="00CE51E2">
        <w:rPr>
          <w:rFonts w:hint="eastAsia"/>
        </w:rPr>
        <w:t xml:space="preserve"> ok to go back the transfer list page and the </w:t>
      </w:r>
      <w:r w:rsidR="00CE51E2">
        <w:t>“</w:t>
      </w:r>
      <w:r w:rsidR="00CE51E2">
        <w:rPr>
          <w:rFonts w:hint="eastAsia"/>
        </w:rPr>
        <w:t>Status</w:t>
      </w:r>
      <w:r w:rsidR="00CE51E2">
        <w:t>”</w:t>
      </w:r>
      <w:r w:rsidR="00CE51E2">
        <w:rPr>
          <w:rFonts w:hint="eastAsia"/>
        </w:rPr>
        <w:t xml:space="preserve"> is changed from intransit to </w:t>
      </w:r>
      <w:r w:rsidR="00CE51E2">
        <w:t>“</w:t>
      </w:r>
      <w:r w:rsidR="00CE51E2">
        <w:rPr>
          <w:rFonts w:hint="eastAsia"/>
        </w:rPr>
        <w:t>transferred</w:t>
      </w:r>
      <w:r w:rsidR="00CE51E2">
        <w:t>”</w:t>
      </w:r>
    </w:p>
    <w:p w:rsidR="00CE51E2" w:rsidRPr="00625DB1" w:rsidRDefault="00CE51E2" w:rsidP="00CE51E2">
      <w:pPr>
        <w:widowControl/>
        <w:spacing w:line="240" w:lineRule="auto"/>
        <w:ind w:left="543"/>
        <w:jc w:val="center"/>
        <w:textAlignment w:val="center"/>
        <w:rPr>
          <w:rFonts w:ascii="Calibri" w:eastAsia="宋体" w:hAnsi="Calibri" w:cs="宋体"/>
          <w:color w:val="000000"/>
          <w:kern w:val="0"/>
          <w:sz w:val="21"/>
          <w:szCs w:val="21"/>
        </w:rPr>
      </w:pPr>
      <w:r>
        <w:rPr>
          <w:noProof/>
        </w:rPr>
        <w:drawing>
          <wp:inline distT="0" distB="0" distL="0" distR="0" wp14:anchorId="452919E6" wp14:editId="54D3638C">
            <wp:extent cx="2286000" cy="30480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286000" cy="3048000"/>
                    </a:xfrm>
                    <a:prstGeom prst="rect">
                      <a:avLst/>
                    </a:prstGeom>
                  </pic:spPr>
                </pic:pic>
              </a:graphicData>
            </a:graphic>
          </wp:inline>
        </w:drawing>
      </w:r>
    </w:p>
    <w:p w:rsidR="00F31D2D" w:rsidRPr="007E2A27" w:rsidRDefault="007E2A27" w:rsidP="00407CCB">
      <w:pPr>
        <w:pStyle w:val="ListParagraph"/>
        <w:numPr>
          <w:ilvl w:val="0"/>
          <w:numId w:val="38"/>
        </w:numPr>
        <w:ind w:firstLineChars="0"/>
      </w:pPr>
      <w:r>
        <w:t>A</w:t>
      </w:r>
      <w:r w:rsidR="00407CCB">
        <w:rPr>
          <w:rFonts w:hint="eastAsia"/>
        </w:rPr>
        <w:t xml:space="preserve">fter that, run the EEC </w:t>
      </w:r>
      <w:r w:rsidR="00407CCB">
        <w:t>S</w:t>
      </w:r>
      <w:r>
        <w:rPr>
          <w:rFonts w:hint="eastAsia"/>
        </w:rPr>
        <w:t>ervice</w:t>
      </w:r>
      <w:r w:rsidR="00407CCB">
        <w:t xml:space="preserve"> </w:t>
      </w:r>
      <w:r>
        <w:t>”</w:t>
      </w:r>
      <w:r>
        <w:rPr>
          <w:rFonts w:hint="eastAsia"/>
        </w:rPr>
        <w:t>Macola Stock Transfer</w:t>
      </w:r>
      <w:r>
        <w:t>”</w:t>
      </w:r>
      <w:r w:rsidR="00407CCB">
        <w:t xml:space="preserve"> </w:t>
      </w:r>
      <w:r>
        <w:rPr>
          <w:rFonts w:hint="eastAsia"/>
        </w:rPr>
        <w:t xml:space="preserve">and the inventory has been update in </w:t>
      </w:r>
      <w:r>
        <w:t>inventory table in database.</w:t>
      </w:r>
    </w:p>
    <w:sectPr w:rsidR="00F31D2D" w:rsidRPr="007E2A27" w:rsidSect="0020271B">
      <w:headerReference w:type="default" r:id="rId20"/>
      <w:footerReference w:type="default" r:id="rId21"/>
      <w:pgSz w:w="11906" w:h="16838"/>
      <w:pgMar w:top="1440" w:right="1800" w:bottom="1440" w:left="180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11" w:rsidRDefault="00366311" w:rsidP="00CE3AE9">
      <w:pPr>
        <w:spacing w:line="240" w:lineRule="auto"/>
      </w:pPr>
      <w:r>
        <w:separator/>
      </w:r>
    </w:p>
  </w:endnote>
  <w:endnote w:type="continuationSeparator" w:id="0">
    <w:p w:rsidR="00366311" w:rsidRDefault="00366311" w:rsidP="00CE3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755264"/>
      <w:docPartObj>
        <w:docPartGallery w:val="Page Numbers (Bottom of Page)"/>
        <w:docPartUnique/>
      </w:docPartObj>
    </w:sdtPr>
    <w:sdtEndPr>
      <w:rPr>
        <w:rFonts w:ascii="Segoe UI" w:hAnsi="Segoe UI" w:cs="Segoe UI"/>
        <w:noProof/>
        <w:sz w:val="20"/>
        <w:szCs w:val="20"/>
      </w:rPr>
    </w:sdtEndPr>
    <w:sdtContent>
      <w:p w:rsidR="0017013C" w:rsidRDefault="0017013C" w:rsidP="00C2566F">
        <w:pPr>
          <w:pStyle w:val="Footer"/>
          <w:wordWrap w:val="0"/>
          <w:jc w:val="right"/>
        </w:pPr>
      </w:p>
      <w:p w:rsidR="0017013C" w:rsidRDefault="00366311" w:rsidP="00C2566F">
        <w:pPr>
          <w:pStyle w:val="Footer"/>
          <w:wordWrap w:val="0"/>
          <w:jc w:val="right"/>
        </w:pPr>
        <w:r>
          <w:pict>
            <v:rect id="_x0000_i1025" style="width:415.3pt;height:1.5pt" o:hralign="center" o:hrstd="t" o:hrnoshade="t" o:hr="t" fillcolor="#63778f" stroked="f"/>
          </w:pict>
        </w:r>
      </w:p>
      <w:p w:rsidR="00C2566F" w:rsidRPr="00C2566F" w:rsidRDefault="00C2566F" w:rsidP="00C2566F">
        <w:pPr>
          <w:pStyle w:val="Footer"/>
          <w:wordWrap w:val="0"/>
          <w:jc w:val="right"/>
          <w:rPr>
            <w:rFonts w:ascii="Segoe UI" w:hAnsi="Segoe UI" w:cs="Segoe UI"/>
            <w:sz w:val="20"/>
            <w:szCs w:val="20"/>
          </w:rPr>
        </w:pPr>
        <w:r w:rsidRPr="00985603">
          <w:rPr>
            <w:rFonts w:ascii="Segoe UI" w:eastAsiaTheme="minorEastAsia" w:hAnsi="Segoe UI" w:cs="Segoe UI"/>
            <w:b/>
            <w:color w:val="63778F"/>
            <w:sz w:val="20"/>
            <w:szCs w:val="20"/>
          </w:rPr>
          <w:t>Syncsoftinc.com @All rights reserved</w:t>
        </w:r>
        <w:r>
          <w:rPr>
            <w:rFonts w:ascii="Segoe UI" w:eastAsiaTheme="minorEastAsia" w:hAnsi="Segoe UI" w:cs="Segoe UI"/>
            <w:b/>
            <w:color w:val="63778F"/>
            <w:sz w:val="20"/>
            <w:szCs w:val="20"/>
          </w:rPr>
          <w:t xml:space="preserve">                                            </w:t>
        </w:r>
        <w:r w:rsidRPr="00C2566F">
          <w:rPr>
            <w:rFonts w:ascii="Segoe UI" w:eastAsiaTheme="minorEastAsia" w:hAnsi="Segoe UI" w:cs="Segoe UI"/>
            <w:b/>
            <w:color w:val="63778F"/>
            <w:sz w:val="20"/>
            <w:szCs w:val="20"/>
          </w:rPr>
          <w:t xml:space="preserve"> </w:t>
        </w:r>
        <w:r w:rsidRPr="00C2566F">
          <w:rPr>
            <w:rFonts w:ascii="Segoe UI" w:hAnsi="Segoe UI" w:cs="Segoe UI"/>
            <w:sz w:val="20"/>
            <w:szCs w:val="20"/>
          </w:rPr>
          <w:fldChar w:fldCharType="begin"/>
        </w:r>
        <w:r w:rsidRPr="00C2566F">
          <w:rPr>
            <w:rFonts w:ascii="Segoe UI" w:hAnsi="Segoe UI" w:cs="Segoe UI"/>
            <w:sz w:val="20"/>
            <w:szCs w:val="20"/>
          </w:rPr>
          <w:instrText xml:space="preserve"> PAGE   \* MERGEFORMAT </w:instrText>
        </w:r>
        <w:r w:rsidRPr="00C2566F">
          <w:rPr>
            <w:rFonts w:ascii="Segoe UI" w:hAnsi="Segoe UI" w:cs="Segoe UI"/>
            <w:sz w:val="20"/>
            <w:szCs w:val="20"/>
          </w:rPr>
          <w:fldChar w:fldCharType="separate"/>
        </w:r>
        <w:r w:rsidR="00C87D3B">
          <w:rPr>
            <w:rFonts w:ascii="Segoe UI" w:hAnsi="Segoe UI" w:cs="Segoe UI"/>
            <w:noProof/>
            <w:sz w:val="20"/>
            <w:szCs w:val="20"/>
          </w:rPr>
          <w:t>1</w:t>
        </w:r>
        <w:r w:rsidRPr="00C2566F">
          <w:rPr>
            <w:rFonts w:ascii="Segoe UI" w:hAnsi="Segoe UI" w:cs="Segoe UI"/>
            <w:noProof/>
            <w:sz w:val="20"/>
            <w:szCs w:val="20"/>
          </w:rPr>
          <w:fldChar w:fldCharType="end"/>
        </w:r>
      </w:p>
    </w:sdtContent>
  </w:sdt>
  <w:p w:rsidR="00985603" w:rsidRPr="00C2566F" w:rsidRDefault="00985603">
    <w:pPr>
      <w:pStyle w:val="Footer"/>
      <w:rPr>
        <w:rFonts w:ascii="Segoe UI" w:hAnsi="Segoe UI" w:cs="Segoe UI"/>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11" w:rsidRDefault="00366311" w:rsidP="00CE3AE9">
      <w:pPr>
        <w:spacing w:line="240" w:lineRule="auto"/>
      </w:pPr>
      <w:r>
        <w:separator/>
      </w:r>
    </w:p>
  </w:footnote>
  <w:footnote w:type="continuationSeparator" w:id="0">
    <w:p w:rsidR="00366311" w:rsidRDefault="00366311" w:rsidP="00CE3A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B2F" w:rsidRDefault="001A0B2F">
    <w:pPr>
      <w:spacing w:line="264" w:lineRule="auto"/>
      <w:rPr>
        <w:rFonts w:eastAsiaTheme="minorEastAsia"/>
      </w:rPr>
    </w:pPr>
  </w:p>
  <w:p w:rsidR="004B1C87" w:rsidRPr="0020271B" w:rsidRDefault="00E7075E">
    <w:pPr>
      <w:spacing w:line="264" w:lineRule="auto"/>
      <w:rPr>
        <w:rFonts w:eastAsiaTheme="minorEastAsia"/>
      </w:rPr>
    </w:pPr>
    <w:r>
      <w:rPr>
        <w:noProof/>
        <w:color w:val="000000"/>
      </w:rPr>
      <w:drawing>
        <wp:inline distT="0" distB="0" distL="0" distR="0">
          <wp:extent cx="5274310" cy="3956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ncsoft log.png"/>
                  <pic:cNvPicPr/>
                </pic:nvPicPr>
                <pic:blipFill>
                  <a:blip r:embed="rId1">
                    <a:extLst>
                      <a:ext uri="{28A0092B-C50C-407E-A947-70E740481C1C}">
                        <a14:useLocalDpi xmlns:a14="http://schemas.microsoft.com/office/drawing/2010/main" val="0"/>
                      </a:ext>
                    </a:extLst>
                  </a:blip>
                  <a:stretch>
                    <a:fillRect/>
                  </a:stretch>
                </pic:blipFill>
                <pic:spPr>
                  <a:xfrm>
                    <a:off x="0" y="0"/>
                    <a:ext cx="5274310" cy="395605"/>
                  </a:xfrm>
                  <a:prstGeom prst="rect">
                    <a:avLst/>
                  </a:prstGeom>
                </pic:spPr>
              </pic:pic>
            </a:graphicData>
          </a:graphic>
        </wp:inline>
      </w:drawing>
    </w:r>
    <w:r w:rsidR="004B1C87">
      <w:rPr>
        <w:noProof/>
        <w:color w:val="000000"/>
      </w:rPr>
      <mc:AlternateContent>
        <mc:Choice Requires="wps">
          <w:drawing>
            <wp:anchor distT="0" distB="0" distL="114300" distR="114300" simplePos="0" relativeHeight="251659264" behindDoc="0" locked="0" layoutInCell="1" allowOverlap="1" wp14:anchorId="45C7A498" wp14:editId="1702364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058373A" id="Rectangle 222" o:spid="_x0000_s1026"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0BE1"/>
    <w:multiLevelType w:val="hybridMultilevel"/>
    <w:tmpl w:val="8A123C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2E7167"/>
    <w:multiLevelType w:val="hybridMultilevel"/>
    <w:tmpl w:val="845407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7E3E10"/>
    <w:multiLevelType w:val="hybridMultilevel"/>
    <w:tmpl w:val="5D6C58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D80781F"/>
    <w:multiLevelType w:val="hybridMultilevel"/>
    <w:tmpl w:val="45181B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530E64"/>
    <w:multiLevelType w:val="hybridMultilevel"/>
    <w:tmpl w:val="9EAEF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F997A41"/>
    <w:multiLevelType w:val="hybridMultilevel"/>
    <w:tmpl w:val="BF6419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D1517E"/>
    <w:multiLevelType w:val="hybridMultilevel"/>
    <w:tmpl w:val="096CCFCC"/>
    <w:lvl w:ilvl="0" w:tplc="477E12C4">
      <w:start w:val="1"/>
      <w:numFmt w:val="bullet"/>
      <w:lvlText w:val=""/>
      <w:lvlJc w:val="left"/>
      <w:pPr>
        <w:tabs>
          <w:tab w:val="num" w:pos="720"/>
        </w:tabs>
        <w:ind w:left="720" w:hanging="360"/>
      </w:pPr>
      <w:rPr>
        <w:rFonts w:ascii="Symbol" w:hAnsi="Symbol" w:hint="default"/>
        <w:sz w:val="20"/>
      </w:rPr>
    </w:lvl>
    <w:lvl w:ilvl="1" w:tplc="65AAC4E0">
      <w:start w:val="1"/>
      <w:numFmt w:val="decimal"/>
      <w:lvlText w:val="%2."/>
      <w:lvlJc w:val="left"/>
      <w:pPr>
        <w:tabs>
          <w:tab w:val="num" w:pos="1440"/>
        </w:tabs>
        <w:ind w:left="1440" w:hanging="360"/>
      </w:pPr>
    </w:lvl>
    <w:lvl w:ilvl="2" w:tplc="38C8A6B8" w:tentative="1">
      <w:start w:val="1"/>
      <w:numFmt w:val="bullet"/>
      <w:lvlText w:val=""/>
      <w:lvlJc w:val="left"/>
      <w:pPr>
        <w:tabs>
          <w:tab w:val="num" w:pos="2160"/>
        </w:tabs>
        <w:ind w:left="2160" w:hanging="360"/>
      </w:pPr>
      <w:rPr>
        <w:rFonts w:ascii="Wingdings" w:hAnsi="Wingdings" w:hint="default"/>
        <w:sz w:val="20"/>
      </w:rPr>
    </w:lvl>
    <w:lvl w:ilvl="3" w:tplc="8AAC7206" w:tentative="1">
      <w:start w:val="1"/>
      <w:numFmt w:val="bullet"/>
      <w:lvlText w:val=""/>
      <w:lvlJc w:val="left"/>
      <w:pPr>
        <w:tabs>
          <w:tab w:val="num" w:pos="2880"/>
        </w:tabs>
        <w:ind w:left="2880" w:hanging="360"/>
      </w:pPr>
      <w:rPr>
        <w:rFonts w:ascii="Wingdings" w:hAnsi="Wingdings" w:hint="default"/>
        <w:sz w:val="20"/>
      </w:rPr>
    </w:lvl>
    <w:lvl w:ilvl="4" w:tplc="C4F80340" w:tentative="1">
      <w:start w:val="1"/>
      <w:numFmt w:val="bullet"/>
      <w:lvlText w:val=""/>
      <w:lvlJc w:val="left"/>
      <w:pPr>
        <w:tabs>
          <w:tab w:val="num" w:pos="3600"/>
        </w:tabs>
        <w:ind w:left="3600" w:hanging="360"/>
      </w:pPr>
      <w:rPr>
        <w:rFonts w:ascii="Wingdings" w:hAnsi="Wingdings" w:hint="default"/>
        <w:sz w:val="20"/>
      </w:rPr>
    </w:lvl>
    <w:lvl w:ilvl="5" w:tplc="1C36C332" w:tentative="1">
      <w:start w:val="1"/>
      <w:numFmt w:val="bullet"/>
      <w:lvlText w:val=""/>
      <w:lvlJc w:val="left"/>
      <w:pPr>
        <w:tabs>
          <w:tab w:val="num" w:pos="4320"/>
        </w:tabs>
        <w:ind w:left="4320" w:hanging="360"/>
      </w:pPr>
      <w:rPr>
        <w:rFonts w:ascii="Wingdings" w:hAnsi="Wingdings" w:hint="default"/>
        <w:sz w:val="20"/>
      </w:rPr>
    </w:lvl>
    <w:lvl w:ilvl="6" w:tplc="CBF64C8E" w:tentative="1">
      <w:start w:val="1"/>
      <w:numFmt w:val="bullet"/>
      <w:lvlText w:val=""/>
      <w:lvlJc w:val="left"/>
      <w:pPr>
        <w:tabs>
          <w:tab w:val="num" w:pos="5040"/>
        </w:tabs>
        <w:ind w:left="5040" w:hanging="360"/>
      </w:pPr>
      <w:rPr>
        <w:rFonts w:ascii="Wingdings" w:hAnsi="Wingdings" w:hint="default"/>
        <w:sz w:val="20"/>
      </w:rPr>
    </w:lvl>
    <w:lvl w:ilvl="7" w:tplc="504CED42" w:tentative="1">
      <w:start w:val="1"/>
      <w:numFmt w:val="bullet"/>
      <w:lvlText w:val=""/>
      <w:lvlJc w:val="left"/>
      <w:pPr>
        <w:tabs>
          <w:tab w:val="num" w:pos="5760"/>
        </w:tabs>
        <w:ind w:left="5760" w:hanging="360"/>
      </w:pPr>
      <w:rPr>
        <w:rFonts w:ascii="Wingdings" w:hAnsi="Wingdings" w:hint="default"/>
        <w:sz w:val="20"/>
      </w:rPr>
    </w:lvl>
    <w:lvl w:ilvl="8" w:tplc="8A3A5B66" w:tentative="1">
      <w:start w:val="1"/>
      <w:numFmt w:val="bullet"/>
      <w:lvlText w:val=""/>
      <w:lvlJc w:val="left"/>
      <w:pPr>
        <w:tabs>
          <w:tab w:val="num" w:pos="6480"/>
        </w:tabs>
        <w:ind w:left="6480" w:hanging="360"/>
      </w:pPr>
      <w:rPr>
        <w:rFonts w:ascii="Wingdings" w:hAnsi="Wingdings" w:hint="default"/>
        <w:sz w:val="20"/>
      </w:rPr>
    </w:lvl>
  </w:abstractNum>
  <w:abstractNum w:abstractNumId="7">
    <w:nsid w:val="29805632"/>
    <w:multiLevelType w:val="hybridMultilevel"/>
    <w:tmpl w:val="E2E60F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4061BC"/>
    <w:multiLevelType w:val="hybridMultilevel"/>
    <w:tmpl w:val="70EEFA7A"/>
    <w:lvl w:ilvl="0" w:tplc="C38C4798">
      <w:start w:val="1"/>
      <w:numFmt w:val="bullet"/>
      <w:lvlText w:val=""/>
      <w:lvlJc w:val="left"/>
      <w:pPr>
        <w:tabs>
          <w:tab w:val="num" w:pos="720"/>
        </w:tabs>
        <w:ind w:left="720" w:hanging="360"/>
      </w:pPr>
      <w:rPr>
        <w:rFonts w:ascii="Symbol" w:hAnsi="Symbol" w:hint="default"/>
        <w:sz w:val="20"/>
      </w:rPr>
    </w:lvl>
    <w:lvl w:ilvl="1" w:tplc="21AA02DE">
      <w:start w:val="1"/>
      <w:numFmt w:val="bullet"/>
      <w:lvlText w:val=""/>
      <w:lvlJc w:val="left"/>
      <w:pPr>
        <w:tabs>
          <w:tab w:val="num" w:pos="1440"/>
        </w:tabs>
        <w:ind w:left="1440" w:hanging="360"/>
      </w:pPr>
      <w:rPr>
        <w:rFonts w:ascii="Symbol" w:hAnsi="Symbol" w:hint="default"/>
        <w:sz w:val="20"/>
      </w:rPr>
    </w:lvl>
    <w:lvl w:ilvl="2" w:tplc="60865C50" w:tentative="1">
      <w:start w:val="1"/>
      <w:numFmt w:val="bullet"/>
      <w:lvlText w:val=""/>
      <w:lvlJc w:val="left"/>
      <w:pPr>
        <w:tabs>
          <w:tab w:val="num" w:pos="2160"/>
        </w:tabs>
        <w:ind w:left="2160" w:hanging="360"/>
      </w:pPr>
      <w:rPr>
        <w:rFonts w:ascii="Wingdings" w:hAnsi="Wingdings" w:hint="default"/>
        <w:sz w:val="20"/>
      </w:rPr>
    </w:lvl>
    <w:lvl w:ilvl="3" w:tplc="E20A49F2" w:tentative="1">
      <w:start w:val="1"/>
      <w:numFmt w:val="bullet"/>
      <w:lvlText w:val=""/>
      <w:lvlJc w:val="left"/>
      <w:pPr>
        <w:tabs>
          <w:tab w:val="num" w:pos="2880"/>
        </w:tabs>
        <w:ind w:left="2880" w:hanging="360"/>
      </w:pPr>
      <w:rPr>
        <w:rFonts w:ascii="Wingdings" w:hAnsi="Wingdings" w:hint="default"/>
        <w:sz w:val="20"/>
      </w:rPr>
    </w:lvl>
    <w:lvl w:ilvl="4" w:tplc="27C40E1E" w:tentative="1">
      <w:start w:val="1"/>
      <w:numFmt w:val="bullet"/>
      <w:lvlText w:val=""/>
      <w:lvlJc w:val="left"/>
      <w:pPr>
        <w:tabs>
          <w:tab w:val="num" w:pos="3600"/>
        </w:tabs>
        <w:ind w:left="3600" w:hanging="360"/>
      </w:pPr>
      <w:rPr>
        <w:rFonts w:ascii="Wingdings" w:hAnsi="Wingdings" w:hint="default"/>
        <w:sz w:val="20"/>
      </w:rPr>
    </w:lvl>
    <w:lvl w:ilvl="5" w:tplc="09F8D7AA" w:tentative="1">
      <w:start w:val="1"/>
      <w:numFmt w:val="bullet"/>
      <w:lvlText w:val=""/>
      <w:lvlJc w:val="left"/>
      <w:pPr>
        <w:tabs>
          <w:tab w:val="num" w:pos="4320"/>
        </w:tabs>
        <w:ind w:left="4320" w:hanging="360"/>
      </w:pPr>
      <w:rPr>
        <w:rFonts w:ascii="Wingdings" w:hAnsi="Wingdings" w:hint="default"/>
        <w:sz w:val="20"/>
      </w:rPr>
    </w:lvl>
    <w:lvl w:ilvl="6" w:tplc="3A808D5C" w:tentative="1">
      <w:start w:val="1"/>
      <w:numFmt w:val="bullet"/>
      <w:lvlText w:val=""/>
      <w:lvlJc w:val="left"/>
      <w:pPr>
        <w:tabs>
          <w:tab w:val="num" w:pos="5040"/>
        </w:tabs>
        <w:ind w:left="5040" w:hanging="360"/>
      </w:pPr>
      <w:rPr>
        <w:rFonts w:ascii="Wingdings" w:hAnsi="Wingdings" w:hint="default"/>
        <w:sz w:val="20"/>
      </w:rPr>
    </w:lvl>
    <w:lvl w:ilvl="7" w:tplc="7BE211B2" w:tentative="1">
      <w:start w:val="1"/>
      <w:numFmt w:val="bullet"/>
      <w:lvlText w:val=""/>
      <w:lvlJc w:val="left"/>
      <w:pPr>
        <w:tabs>
          <w:tab w:val="num" w:pos="5760"/>
        </w:tabs>
        <w:ind w:left="5760" w:hanging="360"/>
      </w:pPr>
      <w:rPr>
        <w:rFonts w:ascii="Wingdings" w:hAnsi="Wingdings" w:hint="default"/>
        <w:sz w:val="20"/>
      </w:rPr>
    </w:lvl>
    <w:lvl w:ilvl="8" w:tplc="44BC5752" w:tentative="1">
      <w:start w:val="1"/>
      <w:numFmt w:val="bullet"/>
      <w:lvlText w:val=""/>
      <w:lvlJc w:val="left"/>
      <w:pPr>
        <w:tabs>
          <w:tab w:val="num" w:pos="6480"/>
        </w:tabs>
        <w:ind w:left="6480" w:hanging="360"/>
      </w:pPr>
      <w:rPr>
        <w:rFonts w:ascii="Wingdings" w:hAnsi="Wingdings" w:hint="default"/>
        <w:sz w:val="20"/>
      </w:rPr>
    </w:lvl>
  </w:abstractNum>
  <w:abstractNum w:abstractNumId="9">
    <w:nsid w:val="2B6E52E0"/>
    <w:multiLevelType w:val="hybridMultilevel"/>
    <w:tmpl w:val="A3B4C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B15342"/>
    <w:multiLevelType w:val="hybridMultilevel"/>
    <w:tmpl w:val="866EA1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4EB5F4D"/>
    <w:multiLevelType w:val="hybridMultilevel"/>
    <w:tmpl w:val="C0809AE6"/>
    <w:lvl w:ilvl="0" w:tplc="1A686A68">
      <w:start w:val="1"/>
      <w:numFmt w:val="bullet"/>
      <w:lvlText w:val=""/>
      <w:lvlJc w:val="left"/>
      <w:pPr>
        <w:tabs>
          <w:tab w:val="num" w:pos="720"/>
        </w:tabs>
        <w:ind w:left="720" w:hanging="360"/>
      </w:pPr>
      <w:rPr>
        <w:rFonts w:ascii="Symbol" w:hAnsi="Symbol" w:hint="default"/>
        <w:sz w:val="20"/>
      </w:rPr>
    </w:lvl>
    <w:lvl w:ilvl="1" w:tplc="A5F052D0">
      <w:start w:val="1"/>
      <w:numFmt w:val="decimal"/>
      <w:lvlText w:val="%2."/>
      <w:lvlJc w:val="left"/>
      <w:pPr>
        <w:tabs>
          <w:tab w:val="num" w:pos="1440"/>
        </w:tabs>
        <w:ind w:left="1440" w:hanging="360"/>
      </w:pPr>
    </w:lvl>
    <w:lvl w:ilvl="2" w:tplc="6DE0875C" w:tentative="1">
      <w:start w:val="1"/>
      <w:numFmt w:val="bullet"/>
      <w:lvlText w:val=""/>
      <w:lvlJc w:val="left"/>
      <w:pPr>
        <w:tabs>
          <w:tab w:val="num" w:pos="2160"/>
        </w:tabs>
        <w:ind w:left="2160" w:hanging="360"/>
      </w:pPr>
      <w:rPr>
        <w:rFonts w:ascii="Wingdings" w:hAnsi="Wingdings" w:hint="default"/>
        <w:sz w:val="20"/>
      </w:rPr>
    </w:lvl>
    <w:lvl w:ilvl="3" w:tplc="481CD90C" w:tentative="1">
      <w:start w:val="1"/>
      <w:numFmt w:val="bullet"/>
      <w:lvlText w:val=""/>
      <w:lvlJc w:val="left"/>
      <w:pPr>
        <w:tabs>
          <w:tab w:val="num" w:pos="2880"/>
        </w:tabs>
        <w:ind w:left="2880" w:hanging="360"/>
      </w:pPr>
      <w:rPr>
        <w:rFonts w:ascii="Wingdings" w:hAnsi="Wingdings" w:hint="default"/>
        <w:sz w:val="20"/>
      </w:rPr>
    </w:lvl>
    <w:lvl w:ilvl="4" w:tplc="50A425AA" w:tentative="1">
      <w:start w:val="1"/>
      <w:numFmt w:val="bullet"/>
      <w:lvlText w:val=""/>
      <w:lvlJc w:val="left"/>
      <w:pPr>
        <w:tabs>
          <w:tab w:val="num" w:pos="3600"/>
        </w:tabs>
        <w:ind w:left="3600" w:hanging="360"/>
      </w:pPr>
      <w:rPr>
        <w:rFonts w:ascii="Wingdings" w:hAnsi="Wingdings" w:hint="default"/>
        <w:sz w:val="20"/>
      </w:rPr>
    </w:lvl>
    <w:lvl w:ilvl="5" w:tplc="3CE0B628" w:tentative="1">
      <w:start w:val="1"/>
      <w:numFmt w:val="bullet"/>
      <w:lvlText w:val=""/>
      <w:lvlJc w:val="left"/>
      <w:pPr>
        <w:tabs>
          <w:tab w:val="num" w:pos="4320"/>
        </w:tabs>
        <w:ind w:left="4320" w:hanging="360"/>
      </w:pPr>
      <w:rPr>
        <w:rFonts w:ascii="Wingdings" w:hAnsi="Wingdings" w:hint="default"/>
        <w:sz w:val="20"/>
      </w:rPr>
    </w:lvl>
    <w:lvl w:ilvl="6" w:tplc="C8A6329C" w:tentative="1">
      <w:start w:val="1"/>
      <w:numFmt w:val="bullet"/>
      <w:lvlText w:val=""/>
      <w:lvlJc w:val="left"/>
      <w:pPr>
        <w:tabs>
          <w:tab w:val="num" w:pos="5040"/>
        </w:tabs>
        <w:ind w:left="5040" w:hanging="360"/>
      </w:pPr>
      <w:rPr>
        <w:rFonts w:ascii="Wingdings" w:hAnsi="Wingdings" w:hint="default"/>
        <w:sz w:val="20"/>
      </w:rPr>
    </w:lvl>
    <w:lvl w:ilvl="7" w:tplc="0C9C157E" w:tentative="1">
      <w:start w:val="1"/>
      <w:numFmt w:val="bullet"/>
      <w:lvlText w:val=""/>
      <w:lvlJc w:val="left"/>
      <w:pPr>
        <w:tabs>
          <w:tab w:val="num" w:pos="5760"/>
        </w:tabs>
        <w:ind w:left="5760" w:hanging="360"/>
      </w:pPr>
      <w:rPr>
        <w:rFonts w:ascii="Wingdings" w:hAnsi="Wingdings" w:hint="default"/>
        <w:sz w:val="20"/>
      </w:rPr>
    </w:lvl>
    <w:lvl w:ilvl="8" w:tplc="C9C419A0"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1731B"/>
    <w:multiLevelType w:val="hybridMultilevel"/>
    <w:tmpl w:val="439043E0"/>
    <w:lvl w:ilvl="0" w:tplc="CF185F1C">
      <w:start w:val="1"/>
      <w:numFmt w:val="bullet"/>
      <w:lvlText w:val=""/>
      <w:lvlJc w:val="left"/>
      <w:pPr>
        <w:tabs>
          <w:tab w:val="num" w:pos="1200"/>
        </w:tabs>
        <w:ind w:left="1200" w:hanging="360"/>
      </w:pPr>
      <w:rPr>
        <w:rFonts w:ascii="Symbol" w:hAnsi="Symbol" w:hint="default"/>
        <w:sz w:val="20"/>
      </w:rPr>
    </w:lvl>
    <w:lvl w:ilvl="1" w:tplc="37B6A020">
      <w:start w:val="1"/>
      <w:numFmt w:val="bullet"/>
      <w:lvlText w:val=""/>
      <w:lvlJc w:val="left"/>
      <w:pPr>
        <w:tabs>
          <w:tab w:val="num" w:pos="1920"/>
        </w:tabs>
        <w:ind w:left="1920" w:hanging="360"/>
      </w:pPr>
      <w:rPr>
        <w:rFonts w:ascii="Symbol" w:hAnsi="Symbol" w:hint="default"/>
        <w:sz w:val="20"/>
      </w:rPr>
    </w:lvl>
    <w:lvl w:ilvl="2" w:tplc="69069D24" w:tentative="1">
      <w:start w:val="1"/>
      <w:numFmt w:val="bullet"/>
      <w:lvlText w:val=""/>
      <w:lvlJc w:val="left"/>
      <w:pPr>
        <w:tabs>
          <w:tab w:val="num" w:pos="2640"/>
        </w:tabs>
        <w:ind w:left="2640" w:hanging="360"/>
      </w:pPr>
      <w:rPr>
        <w:rFonts w:ascii="Wingdings" w:hAnsi="Wingdings" w:hint="default"/>
        <w:sz w:val="20"/>
      </w:rPr>
    </w:lvl>
    <w:lvl w:ilvl="3" w:tplc="032ABCA8" w:tentative="1">
      <w:start w:val="1"/>
      <w:numFmt w:val="bullet"/>
      <w:lvlText w:val=""/>
      <w:lvlJc w:val="left"/>
      <w:pPr>
        <w:tabs>
          <w:tab w:val="num" w:pos="3360"/>
        </w:tabs>
        <w:ind w:left="3360" w:hanging="360"/>
      </w:pPr>
      <w:rPr>
        <w:rFonts w:ascii="Wingdings" w:hAnsi="Wingdings" w:hint="default"/>
        <w:sz w:val="20"/>
      </w:rPr>
    </w:lvl>
    <w:lvl w:ilvl="4" w:tplc="FD64AB82" w:tentative="1">
      <w:start w:val="1"/>
      <w:numFmt w:val="bullet"/>
      <w:lvlText w:val=""/>
      <w:lvlJc w:val="left"/>
      <w:pPr>
        <w:tabs>
          <w:tab w:val="num" w:pos="4080"/>
        </w:tabs>
        <w:ind w:left="4080" w:hanging="360"/>
      </w:pPr>
      <w:rPr>
        <w:rFonts w:ascii="Wingdings" w:hAnsi="Wingdings" w:hint="default"/>
        <w:sz w:val="20"/>
      </w:rPr>
    </w:lvl>
    <w:lvl w:ilvl="5" w:tplc="09984D6A" w:tentative="1">
      <w:start w:val="1"/>
      <w:numFmt w:val="bullet"/>
      <w:lvlText w:val=""/>
      <w:lvlJc w:val="left"/>
      <w:pPr>
        <w:tabs>
          <w:tab w:val="num" w:pos="4800"/>
        </w:tabs>
        <w:ind w:left="4800" w:hanging="360"/>
      </w:pPr>
      <w:rPr>
        <w:rFonts w:ascii="Wingdings" w:hAnsi="Wingdings" w:hint="default"/>
        <w:sz w:val="20"/>
      </w:rPr>
    </w:lvl>
    <w:lvl w:ilvl="6" w:tplc="29FAA71E" w:tentative="1">
      <w:start w:val="1"/>
      <w:numFmt w:val="bullet"/>
      <w:lvlText w:val=""/>
      <w:lvlJc w:val="left"/>
      <w:pPr>
        <w:tabs>
          <w:tab w:val="num" w:pos="5520"/>
        </w:tabs>
        <w:ind w:left="5520" w:hanging="360"/>
      </w:pPr>
      <w:rPr>
        <w:rFonts w:ascii="Wingdings" w:hAnsi="Wingdings" w:hint="default"/>
        <w:sz w:val="20"/>
      </w:rPr>
    </w:lvl>
    <w:lvl w:ilvl="7" w:tplc="AD38C9C8" w:tentative="1">
      <w:start w:val="1"/>
      <w:numFmt w:val="bullet"/>
      <w:lvlText w:val=""/>
      <w:lvlJc w:val="left"/>
      <w:pPr>
        <w:tabs>
          <w:tab w:val="num" w:pos="6240"/>
        </w:tabs>
        <w:ind w:left="6240" w:hanging="360"/>
      </w:pPr>
      <w:rPr>
        <w:rFonts w:ascii="Wingdings" w:hAnsi="Wingdings" w:hint="default"/>
        <w:sz w:val="20"/>
      </w:rPr>
    </w:lvl>
    <w:lvl w:ilvl="8" w:tplc="7B54ADC0" w:tentative="1">
      <w:start w:val="1"/>
      <w:numFmt w:val="bullet"/>
      <w:lvlText w:val=""/>
      <w:lvlJc w:val="left"/>
      <w:pPr>
        <w:tabs>
          <w:tab w:val="num" w:pos="6960"/>
        </w:tabs>
        <w:ind w:left="6960" w:hanging="360"/>
      </w:pPr>
      <w:rPr>
        <w:rFonts w:ascii="Wingdings" w:hAnsi="Wingdings" w:hint="default"/>
        <w:sz w:val="20"/>
      </w:rPr>
    </w:lvl>
  </w:abstractNum>
  <w:abstractNum w:abstractNumId="13">
    <w:nsid w:val="41F2237E"/>
    <w:multiLevelType w:val="multilevel"/>
    <w:tmpl w:val="B7C81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3F3A4A"/>
    <w:multiLevelType w:val="hybridMultilevel"/>
    <w:tmpl w:val="E864EC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932A04"/>
    <w:multiLevelType w:val="hybridMultilevel"/>
    <w:tmpl w:val="392228D0"/>
    <w:lvl w:ilvl="0" w:tplc="C38C4798">
      <w:start w:val="1"/>
      <w:numFmt w:val="bullet"/>
      <w:lvlText w:val=""/>
      <w:lvlJc w:val="left"/>
      <w:pPr>
        <w:ind w:left="840" w:hanging="420"/>
      </w:pPr>
      <w:rPr>
        <w:rFonts w:ascii="Symbol" w:hAnsi="Symbol" w:hint="default"/>
        <w:sz w:val="2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498A7291"/>
    <w:multiLevelType w:val="hybridMultilevel"/>
    <w:tmpl w:val="ADD2C2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1125BA"/>
    <w:multiLevelType w:val="hybridMultilevel"/>
    <w:tmpl w:val="1B0CFF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F2F0AA3"/>
    <w:multiLevelType w:val="hybridMultilevel"/>
    <w:tmpl w:val="C5A048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50E93D77"/>
    <w:multiLevelType w:val="hybridMultilevel"/>
    <w:tmpl w:val="609A878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51364F52"/>
    <w:multiLevelType w:val="hybridMultilevel"/>
    <w:tmpl w:val="7A8832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7F150F"/>
    <w:multiLevelType w:val="hybridMultilevel"/>
    <w:tmpl w:val="4906C9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C864E0F"/>
    <w:multiLevelType w:val="hybridMultilevel"/>
    <w:tmpl w:val="8D3811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CD74E4"/>
    <w:multiLevelType w:val="hybridMultilevel"/>
    <w:tmpl w:val="611CD8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0B603B1"/>
    <w:multiLevelType w:val="hybridMultilevel"/>
    <w:tmpl w:val="6526D6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5570410"/>
    <w:multiLevelType w:val="hybridMultilevel"/>
    <w:tmpl w:val="44586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255049D"/>
    <w:multiLevelType w:val="hybridMultilevel"/>
    <w:tmpl w:val="52F627D2"/>
    <w:lvl w:ilvl="0" w:tplc="EF24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810A6B"/>
    <w:multiLevelType w:val="hybridMultilevel"/>
    <w:tmpl w:val="BFDA7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5B61EA7"/>
    <w:multiLevelType w:val="hybridMultilevel"/>
    <w:tmpl w:val="2DDCB6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6"/>
  </w:num>
  <w:num w:numId="3">
    <w:abstractNumId w:val="4"/>
  </w:num>
  <w:num w:numId="4">
    <w:abstractNumId w:val="18"/>
  </w:num>
  <w:num w:numId="5">
    <w:abstractNumId w:val="20"/>
  </w:num>
  <w:num w:numId="6">
    <w:abstractNumId w:val="26"/>
  </w:num>
  <w:num w:numId="7">
    <w:abstractNumId w:val="17"/>
  </w:num>
  <w:num w:numId="8">
    <w:abstractNumId w:val="25"/>
  </w:num>
  <w:num w:numId="9">
    <w:abstractNumId w:val="19"/>
  </w:num>
  <w:num w:numId="10">
    <w:abstractNumId w:val="24"/>
  </w:num>
  <w:num w:numId="11">
    <w:abstractNumId w:val="2"/>
  </w:num>
  <w:num w:numId="12">
    <w:abstractNumId w:val="5"/>
  </w:num>
  <w:num w:numId="13">
    <w:abstractNumId w:val="10"/>
  </w:num>
  <w:num w:numId="14">
    <w:abstractNumId w:val="14"/>
  </w:num>
  <w:num w:numId="15">
    <w:abstractNumId w:val="3"/>
  </w:num>
  <w:num w:numId="16">
    <w:abstractNumId w:val="22"/>
  </w:num>
  <w:num w:numId="17">
    <w:abstractNumId w:val="27"/>
  </w:num>
  <w:num w:numId="18">
    <w:abstractNumId w:val="9"/>
  </w:num>
  <w:num w:numId="19">
    <w:abstractNumId w:val="13"/>
    <w:lvlOverride w:ilvl="1">
      <w:startOverride w:val="1"/>
    </w:lvlOverride>
  </w:num>
  <w:num w:numId="20">
    <w:abstractNumId w:val="13"/>
    <w:lvlOverride w:ilvl="1">
      <w:startOverride w:val="2"/>
    </w:lvlOverride>
  </w:num>
  <w:num w:numId="21">
    <w:abstractNumId w:val="13"/>
    <w:lvlOverride w:ilvl="1">
      <w:startOverride w:val="3"/>
    </w:lvlOverride>
  </w:num>
  <w:num w:numId="22">
    <w:abstractNumId w:val="8"/>
  </w:num>
  <w:num w:numId="23">
    <w:abstractNumId w:val="8"/>
    <w:lvlOverride w:ilvl="1">
      <w:startOverride w:val="4"/>
    </w:lvlOverride>
  </w:num>
  <w:num w:numId="24">
    <w:abstractNumId w:val="11"/>
    <w:lvlOverride w:ilvl="1">
      <w:startOverride w:val="5"/>
    </w:lvlOverride>
  </w:num>
  <w:num w:numId="25">
    <w:abstractNumId w:val="11"/>
    <w:lvlOverride w:ilvl="1">
      <w:startOverride w:val="6"/>
    </w:lvlOverride>
  </w:num>
  <w:num w:numId="26">
    <w:abstractNumId w:val="11"/>
    <w:lvlOverride w:ilvl="1">
      <w:startOverride w:val="7"/>
    </w:lvlOverride>
  </w:num>
  <w:num w:numId="27">
    <w:abstractNumId w:val="11"/>
    <w:lvlOverride w:ilvl="1">
      <w:startOverride w:val="8"/>
    </w:lvlOverride>
  </w:num>
  <w:num w:numId="28">
    <w:abstractNumId w:val="11"/>
    <w:lvlOverride w:ilvl="1">
      <w:startOverride w:val="9"/>
    </w:lvlOverride>
  </w:num>
  <w:num w:numId="29">
    <w:abstractNumId w:val="12"/>
  </w:num>
  <w:num w:numId="30">
    <w:abstractNumId w:val="12"/>
    <w:lvlOverride w:ilvl="1">
      <w:startOverride w:val="10"/>
    </w:lvlOverride>
  </w:num>
  <w:num w:numId="31">
    <w:abstractNumId w:val="6"/>
    <w:lvlOverride w:ilvl="1">
      <w:startOverride w:val="11"/>
    </w:lvlOverride>
  </w:num>
  <w:num w:numId="32">
    <w:abstractNumId w:val="6"/>
    <w:lvlOverride w:ilvl="1">
      <w:startOverride w:val="12"/>
    </w:lvlOverride>
  </w:num>
  <w:num w:numId="33">
    <w:abstractNumId w:val="6"/>
    <w:lvlOverride w:ilvl="1">
      <w:startOverride w:val="13"/>
    </w:lvlOverride>
  </w:num>
  <w:num w:numId="34">
    <w:abstractNumId w:val="21"/>
  </w:num>
  <w:num w:numId="35">
    <w:abstractNumId w:val="1"/>
  </w:num>
  <w:num w:numId="36">
    <w:abstractNumId w:val="28"/>
  </w:num>
  <w:num w:numId="37">
    <w:abstractNumId w:val="23"/>
  </w:num>
  <w:num w:numId="38">
    <w:abstractNumId w:val="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72"/>
    <w:rsid w:val="000210B2"/>
    <w:rsid w:val="00041274"/>
    <w:rsid w:val="00061098"/>
    <w:rsid w:val="0006144B"/>
    <w:rsid w:val="00090DD7"/>
    <w:rsid w:val="000D1608"/>
    <w:rsid w:val="000D576B"/>
    <w:rsid w:val="0012150E"/>
    <w:rsid w:val="00132C78"/>
    <w:rsid w:val="001330B8"/>
    <w:rsid w:val="00153E17"/>
    <w:rsid w:val="0017013C"/>
    <w:rsid w:val="00175885"/>
    <w:rsid w:val="001A0B2F"/>
    <w:rsid w:val="001B1016"/>
    <w:rsid w:val="0020271B"/>
    <w:rsid w:val="00223B79"/>
    <w:rsid w:val="002367C0"/>
    <w:rsid w:val="0024152C"/>
    <w:rsid w:val="002438A0"/>
    <w:rsid w:val="00247885"/>
    <w:rsid w:val="00271907"/>
    <w:rsid w:val="00287202"/>
    <w:rsid w:val="002933A4"/>
    <w:rsid w:val="002A5E2E"/>
    <w:rsid w:val="002B7A41"/>
    <w:rsid w:val="002D1657"/>
    <w:rsid w:val="00304A02"/>
    <w:rsid w:val="00321564"/>
    <w:rsid w:val="00322BA3"/>
    <w:rsid w:val="0033650C"/>
    <w:rsid w:val="00337540"/>
    <w:rsid w:val="003604C0"/>
    <w:rsid w:val="00366311"/>
    <w:rsid w:val="00387E08"/>
    <w:rsid w:val="003B22D3"/>
    <w:rsid w:val="003E0953"/>
    <w:rsid w:val="003E24F4"/>
    <w:rsid w:val="00407CCB"/>
    <w:rsid w:val="00461F1D"/>
    <w:rsid w:val="004A76D8"/>
    <w:rsid w:val="004B1101"/>
    <w:rsid w:val="004B1C87"/>
    <w:rsid w:val="004C05A1"/>
    <w:rsid w:val="00502F8D"/>
    <w:rsid w:val="00503FC6"/>
    <w:rsid w:val="00512F34"/>
    <w:rsid w:val="00514F58"/>
    <w:rsid w:val="0052671A"/>
    <w:rsid w:val="005355EA"/>
    <w:rsid w:val="00535D34"/>
    <w:rsid w:val="00567E6A"/>
    <w:rsid w:val="0057306C"/>
    <w:rsid w:val="00576427"/>
    <w:rsid w:val="005C62F8"/>
    <w:rsid w:val="005E0395"/>
    <w:rsid w:val="005E1099"/>
    <w:rsid w:val="005E6F24"/>
    <w:rsid w:val="005F6442"/>
    <w:rsid w:val="00625DB1"/>
    <w:rsid w:val="0062635D"/>
    <w:rsid w:val="006523C9"/>
    <w:rsid w:val="006845C0"/>
    <w:rsid w:val="006C3450"/>
    <w:rsid w:val="006E6F60"/>
    <w:rsid w:val="006F4440"/>
    <w:rsid w:val="00784E0F"/>
    <w:rsid w:val="007D3DE9"/>
    <w:rsid w:val="007E2A27"/>
    <w:rsid w:val="00845B95"/>
    <w:rsid w:val="00852BAB"/>
    <w:rsid w:val="00863681"/>
    <w:rsid w:val="00864501"/>
    <w:rsid w:val="008B17EB"/>
    <w:rsid w:val="008C1D74"/>
    <w:rsid w:val="008C37FE"/>
    <w:rsid w:val="008C5C6B"/>
    <w:rsid w:val="00904802"/>
    <w:rsid w:val="0091313E"/>
    <w:rsid w:val="00955B1A"/>
    <w:rsid w:val="00956FD1"/>
    <w:rsid w:val="00962A1F"/>
    <w:rsid w:val="00985603"/>
    <w:rsid w:val="009911C3"/>
    <w:rsid w:val="00995E88"/>
    <w:rsid w:val="009A77E4"/>
    <w:rsid w:val="009B0B83"/>
    <w:rsid w:val="00A31C66"/>
    <w:rsid w:val="00A60141"/>
    <w:rsid w:val="00AB31DC"/>
    <w:rsid w:val="00AD371E"/>
    <w:rsid w:val="00AE52AD"/>
    <w:rsid w:val="00B34C3A"/>
    <w:rsid w:val="00B44C2C"/>
    <w:rsid w:val="00B556E9"/>
    <w:rsid w:val="00B76D5D"/>
    <w:rsid w:val="00B92C49"/>
    <w:rsid w:val="00BB60E0"/>
    <w:rsid w:val="00C03AFC"/>
    <w:rsid w:val="00C162CC"/>
    <w:rsid w:val="00C2566F"/>
    <w:rsid w:val="00C54043"/>
    <w:rsid w:val="00C5746A"/>
    <w:rsid w:val="00C84715"/>
    <w:rsid w:val="00C87D3B"/>
    <w:rsid w:val="00C96AD9"/>
    <w:rsid w:val="00CA0FDF"/>
    <w:rsid w:val="00CA5013"/>
    <w:rsid w:val="00CC51D9"/>
    <w:rsid w:val="00CE3AE9"/>
    <w:rsid w:val="00CE430C"/>
    <w:rsid w:val="00CE51E2"/>
    <w:rsid w:val="00D06CA8"/>
    <w:rsid w:val="00D07256"/>
    <w:rsid w:val="00D10576"/>
    <w:rsid w:val="00D260C0"/>
    <w:rsid w:val="00D456FB"/>
    <w:rsid w:val="00D6290D"/>
    <w:rsid w:val="00D73A5D"/>
    <w:rsid w:val="00D81430"/>
    <w:rsid w:val="00D87F7E"/>
    <w:rsid w:val="00DA5AAF"/>
    <w:rsid w:val="00DA6A8E"/>
    <w:rsid w:val="00DB5A84"/>
    <w:rsid w:val="00DF37BE"/>
    <w:rsid w:val="00DF5669"/>
    <w:rsid w:val="00DF5D16"/>
    <w:rsid w:val="00E12870"/>
    <w:rsid w:val="00E316BA"/>
    <w:rsid w:val="00E40BAE"/>
    <w:rsid w:val="00E53D41"/>
    <w:rsid w:val="00E7075E"/>
    <w:rsid w:val="00E77604"/>
    <w:rsid w:val="00E9011D"/>
    <w:rsid w:val="00E967AE"/>
    <w:rsid w:val="00ED0D42"/>
    <w:rsid w:val="00EE7B72"/>
    <w:rsid w:val="00EF2B98"/>
    <w:rsid w:val="00F15D57"/>
    <w:rsid w:val="00F205A5"/>
    <w:rsid w:val="00F31D2D"/>
    <w:rsid w:val="00F332A0"/>
    <w:rsid w:val="00F80C38"/>
    <w:rsid w:val="00F86CA0"/>
    <w:rsid w:val="00F87821"/>
    <w:rsid w:val="00FA688A"/>
    <w:rsid w:val="00FC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5DC700-BF20-4EEA-84AF-73BF2C32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0"/>
    <w:pPr>
      <w:widowControl w:val="0"/>
      <w:spacing w:line="320" w:lineRule="atLeast"/>
      <w:jc w:val="both"/>
    </w:pPr>
    <w:rPr>
      <w:rFonts w:eastAsia="Segoe UI"/>
      <w:sz w:val="24"/>
    </w:rPr>
  </w:style>
  <w:style w:type="paragraph" w:styleId="Heading1">
    <w:name w:val="heading 1"/>
    <w:basedOn w:val="Normal"/>
    <w:next w:val="Normal"/>
    <w:link w:val="Heading1Char"/>
    <w:uiPriority w:val="9"/>
    <w:qFormat/>
    <w:rsid w:val="00F31D2D"/>
    <w:pPr>
      <w:keepNext/>
      <w:keepLines/>
      <w:spacing w:before="120" w:after="120"/>
      <w:outlineLvl w:val="0"/>
    </w:pPr>
    <w:rPr>
      <w:rFonts w:eastAsia="Georgia"/>
      <w:b/>
      <w:bCs/>
      <w:kern w:val="44"/>
      <w:sz w:val="28"/>
      <w:szCs w:val="44"/>
    </w:rPr>
  </w:style>
  <w:style w:type="paragraph" w:styleId="Heading2">
    <w:name w:val="heading 2"/>
    <w:basedOn w:val="Normal"/>
    <w:next w:val="Normal"/>
    <w:link w:val="Heading2Char"/>
    <w:uiPriority w:val="9"/>
    <w:unhideWhenUsed/>
    <w:qFormat/>
    <w:rsid w:val="00784E0F"/>
    <w:pPr>
      <w:keepNext/>
      <w:keepLines/>
      <w:spacing w:before="120" w:after="120"/>
      <w:outlineLvl w:val="1"/>
    </w:pPr>
    <w:rPr>
      <w:rFonts w:asciiTheme="majorHAnsi" w:eastAsia="Georgia" w:hAnsiTheme="majorHAnsi"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B72"/>
    <w:pPr>
      <w:widowControl/>
      <w:spacing w:before="100" w:beforeAutospacing="1" w:after="100" w:afterAutospacing="1"/>
      <w:jc w:val="left"/>
    </w:pPr>
    <w:rPr>
      <w:rFonts w:ascii="宋体" w:eastAsia="宋体" w:hAnsi="宋体" w:cs="宋体"/>
      <w:kern w:val="0"/>
      <w:szCs w:val="24"/>
    </w:rPr>
  </w:style>
  <w:style w:type="paragraph" w:styleId="Title">
    <w:name w:val="Title"/>
    <w:basedOn w:val="Normal"/>
    <w:next w:val="Normal"/>
    <w:link w:val="TitleChar"/>
    <w:uiPriority w:val="10"/>
    <w:qFormat/>
    <w:rsid w:val="005F6442"/>
    <w:pPr>
      <w:spacing w:before="240" w:after="240"/>
      <w:jc w:val="center"/>
      <w:outlineLvl w:val="0"/>
    </w:pPr>
    <w:rPr>
      <w:rFonts w:asciiTheme="majorHAnsi" w:eastAsia="Georgia" w:hAnsiTheme="majorHAnsi" w:cstheme="majorBidi"/>
      <w:b/>
      <w:bCs/>
      <w:color w:val="000000" w:themeColor="text1"/>
      <w:sz w:val="36"/>
      <w:szCs w:val="32"/>
    </w:rPr>
  </w:style>
  <w:style w:type="character" w:customStyle="1" w:styleId="TitleChar">
    <w:name w:val="Title Char"/>
    <w:basedOn w:val="DefaultParagraphFont"/>
    <w:link w:val="Title"/>
    <w:uiPriority w:val="10"/>
    <w:rsid w:val="005F6442"/>
    <w:rPr>
      <w:rFonts w:asciiTheme="majorHAnsi" w:eastAsia="Georgia" w:hAnsiTheme="majorHAnsi" w:cstheme="majorBidi"/>
      <w:b/>
      <w:bCs/>
      <w:color w:val="000000" w:themeColor="text1"/>
      <w:sz w:val="36"/>
      <w:szCs w:val="32"/>
    </w:rPr>
  </w:style>
  <w:style w:type="paragraph" w:styleId="BalloonText">
    <w:name w:val="Balloon Text"/>
    <w:basedOn w:val="Normal"/>
    <w:link w:val="BalloonTextChar"/>
    <w:uiPriority w:val="99"/>
    <w:semiHidden/>
    <w:unhideWhenUsed/>
    <w:rsid w:val="00503FC6"/>
    <w:rPr>
      <w:sz w:val="18"/>
      <w:szCs w:val="18"/>
    </w:rPr>
  </w:style>
  <w:style w:type="character" w:customStyle="1" w:styleId="BalloonTextChar">
    <w:name w:val="Balloon Text Char"/>
    <w:basedOn w:val="DefaultParagraphFont"/>
    <w:link w:val="BalloonText"/>
    <w:uiPriority w:val="99"/>
    <w:semiHidden/>
    <w:rsid w:val="00503FC6"/>
    <w:rPr>
      <w:sz w:val="18"/>
      <w:szCs w:val="18"/>
    </w:rPr>
  </w:style>
  <w:style w:type="paragraph" w:styleId="ListParagraph">
    <w:name w:val="List Paragraph"/>
    <w:basedOn w:val="Normal"/>
    <w:uiPriority w:val="34"/>
    <w:qFormat/>
    <w:rsid w:val="00503FC6"/>
    <w:pPr>
      <w:ind w:firstLineChars="200" w:firstLine="420"/>
    </w:pPr>
  </w:style>
  <w:style w:type="paragraph" w:styleId="NoSpacing">
    <w:name w:val="No Spacing"/>
    <w:uiPriority w:val="1"/>
    <w:qFormat/>
    <w:rsid w:val="00503FC6"/>
    <w:pPr>
      <w:widowControl w:val="0"/>
      <w:jc w:val="both"/>
    </w:pPr>
  </w:style>
  <w:style w:type="character" w:customStyle="1" w:styleId="Heading2Char">
    <w:name w:val="Heading 2 Char"/>
    <w:basedOn w:val="DefaultParagraphFont"/>
    <w:link w:val="Heading2"/>
    <w:uiPriority w:val="9"/>
    <w:rsid w:val="00784E0F"/>
    <w:rPr>
      <w:rFonts w:asciiTheme="majorHAnsi" w:eastAsia="Georgia" w:hAnsiTheme="majorHAnsi" w:cstheme="majorBidi"/>
      <w:b/>
      <w:bCs/>
      <w:sz w:val="28"/>
      <w:szCs w:val="32"/>
    </w:rPr>
  </w:style>
  <w:style w:type="character" w:customStyle="1" w:styleId="Heading1Char">
    <w:name w:val="Heading 1 Char"/>
    <w:basedOn w:val="DefaultParagraphFont"/>
    <w:link w:val="Heading1"/>
    <w:uiPriority w:val="9"/>
    <w:rsid w:val="00F31D2D"/>
    <w:rPr>
      <w:rFonts w:eastAsia="Georgia"/>
      <w:b/>
      <w:bCs/>
      <w:kern w:val="44"/>
      <w:sz w:val="28"/>
      <w:szCs w:val="44"/>
    </w:rPr>
  </w:style>
  <w:style w:type="paragraph" w:styleId="Header">
    <w:name w:val="header"/>
    <w:basedOn w:val="Normal"/>
    <w:link w:val="HeaderChar"/>
    <w:uiPriority w:val="99"/>
    <w:unhideWhenUsed/>
    <w:rsid w:val="00CE3AE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CE3AE9"/>
    <w:rPr>
      <w:rFonts w:eastAsia="Segoe UI"/>
      <w:sz w:val="18"/>
      <w:szCs w:val="18"/>
    </w:rPr>
  </w:style>
  <w:style w:type="paragraph" w:styleId="Footer">
    <w:name w:val="footer"/>
    <w:basedOn w:val="Normal"/>
    <w:link w:val="FooterChar"/>
    <w:uiPriority w:val="99"/>
    <w:unhideWhenUsed/>
    <w:rsid w:val="00CE3AE9"/>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rsid w:val="00CE3AE9"/>
    <w:rPr>
      <w:rFonts w:eastAsia="Segoe UI"/>
      <w:sz w:val="18"/>
      <w:szCs w:val="18"/>
    </w:rPr>
  </w:style>
  <w:style w:type="character" w:styleId="Hyperlink">
    <w:name w:val="Hyperlink"/>
    <w:basedOn w:val="DefaultParagraphFont"/>
    <w:uiPriority w:val="99"/>
    <w:unhideWhenUsed/>
    <w:rsid w:val="00985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69972">
      <w:bodyDiv w:val="1"/>
      <w:marLeft w:val="0"/>
      <w:marRight w:val="0"/>
      <w:marTop w:val="0"/>
      <w:marBottom w:val="0"/>
      <w:divBdr>
        <w:top w:val="none" w:sz="0" w:space="0" w:color="auto"/>
        <w:left w:val="none" w:sz="0" w:space="0" w:color="auto"/>
        <w:bottom w:val="none" w:sz="0" w:space="0" w:color="auto"/>
        <w:right w:val="none" w:sz="0" w:space="0" w:color="auto"/>
      </w:divBdr>
      <w:divsChild>
        <w:div w:id="1189291908">
          <w:marLeft w:val="0"/>
          <w:marRight w:val="0"/>
          <w:marTop w:val="0"/>
          <w:marBottom w:val="0"/>
          <w:divBdr>
            <w:top w:val="none" w:sz="0" w:space="0" w:color="auto"/>
            <w:left w:val="none" w:sz="0" w:space="0" w:color="auto"/>
            <w:bottom w:val="none" w:sz="0" w:space="0" w:color="auto"/>
            <w:right w:val="none" w:sz="0" w:space="0" w:color="auto"/>
          </w:divBdr>
          <w:divsChild>
            <w:div w:id="1951232904">
              <w:marLeft w:val="0"/>
              <w:marRight w:val="0"/>
              <w:marTop w:val="0"/>
              <w:marBottom w:val="0"/>
              <w:divBdr>
                <w:top w:val="none" w:sz="0" w:space="0" w:color="auto"/>
                <w:left w:val="none" w:sz="0" w:space="0" w:color="auto"/>
                <w:bottom w:val="none" w:sz="0" w:space="0" w:color="auto"/>
                <w:right w:val="none" w:sz="0" w:space="0" w:color="auto"/>
              </w:divBdr>
              <w:divsChild>
                <w:div w:id="169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75003">
      <w:bodyDiv w:val="1"/>
      <w:marLeft w:val="0"/>
      <w:marRight w:val="0"/>
      <w:marTop w:val="0"/>
      <w:marBottom w:val="0"/>
      <w:divBdr>
        <w:top w:val="none" w:sz="0" w:space="0" w:color="auto"/>
        <w:left w:val="none" w:sz="0" w:space="0" w:color="auto"/>
        <w:bottom w:val="none" w:sz="0" w:space="0" w:color="auto"/>
        <w:right w:val="none" w:sz="0" w:space="0" w:color="auto"/>
      </w:divBdr>
      <w:divsChild>
        <w:div w:id="512691638">
          <w:marLeft w:val="0"/>
          <w:marRight w:val="0"/>
          <w:marTop w:val="0"/>
          <w:marBottom w:val="0"/>
          <w:divBdr>
            <w:top w:val="none" w:sz="0" w:space="0" w:color="auto"/>
            <w:left w:val="none" w:sz="0" w:space="0" w:color="auto"/>
            <w:bottom w:val="none" w:sz="0" w:space="0" w:color="auto"/>
            <w:right w:val="none" w:sz="0" w:space="0" w:color="auto"/>
          </w:divBdr>
          <w:divsChild>
            <w:div w:id="1591281572">
              <w:marLeft w:val="0"/>
              <w:marRight w:val="0"/>
              <w:marTop w:val="0"/>
              <w:marBottom w:val="0"/>
              <w:divBdr>
                <w:top w:val="none" w:sz="0" w:space="0" w:color="auto"/>
                <w:left w:val="none" w:sz="0" w:space="0" w:color="auto"/>
                <w:bottom w:val="none" w:sz="0" w:space="0" w:color="auto"/>
                <w:right w:val="none" w:sz="0" w:space="0" w:color="auto"/>
              </w:divBdr>
              <w:divsChild>
                <w:div w:id="130825309">
                  <w:marLeft w:val="0"/>
                  <w:marRight w:val="0"/>
                  <w:marTop w:val="0"/>
                  <w:marBottom w:val="0"/>
                  <w:divBdr>
                    <w:top w:val="none" w:sz="0" w:space="0" w:color="auto"/>
                    <w:left w:val="none" w:sz="0" w:space="0" w:color="auto"/>
                    <w:bottom w:val="none" w:sz="0" w:space="0" w:color="auto"/>
                    <w:right w:val="none" w:sz="0" w:space="0" w:color="auto"/>
                  </w:divBdr>
                  <w:divsChild>
                    <w:div w:id="84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24EBA-C684-4EF4-B94C-94556D785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towerwolf@hotmail.com</dc:creator>
  <cp:keywords/>
  <dc:description/>
  <cp:lastModifiedBy>towerwolf@hotmail.com</cp:lastModifiedBy>
  <cp:revision>8</cp:revision>
  <dcterms:created xsi:type="dcterms:W3CDTF">2015-07-07T07:36:00Z</dcterms:created>
  <dcterms:modified xsi:type="dcterms:W3CDTF">2015-08-03T04:46:00Z</dcterms:modified>
</cp:coreProperties>
</file>