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68F" w:rsidRPr="00501609" w:rsidRDefault="0048068F" w:rsidP="00501609">
      <w:pPr>
        <w:pStyle w:val="Title"/>
      </w:pPr>
      <w:r w:rsidRPr="00501609">
        <w:rPr>
          <w:rFonts w:hint="eastAsia"/>
        </w:rPr>
        <w:t>How to ge</w:t>
      </w:r>
      <w:r w:rsidRPr="00501609">
        <w:t>nerate pick List</w:t>
      </w:r>
    </w:p>
    <w:p w:rsidR="0048068F" w:rsidRPr="000B2073" w:rsidRDefault="0048068F" w:rsidP="000B2073">
      <w:pPr>
        <w:pStyle w:val="Heading1"/>
      </w:pPr>
      <w:r w:rsidRPr="000B2073">
        <w:t>Generate Pick list rules</w:t>
      </w:r>
    </w:p>
    <w:p w:rsidR="0048068F" w:rsidRDefault="0048068F" w:rsidP="00501609">
      <w:r>
        <w:t>T</w:t>
      </w:r>
      <w:r>
        <w:rPr>
          <w:rFonts w:hint="eastAsia"/>
        </w:rPr>
        <w:t xml:space="preserve">here </w:t>
      </w:r>
      <w:r>
        <w:t>are four different ways to generate the pick list</w:t>
      </w:r>
    </w:p>
    <w:p w:rsidR="0048068F" w:rsidRDefault="0048068F" w:rsidP="00501609">
      <w:pPr>
        <w:pStyle w:val="ListParagraph"/>
        <w:numPr>
          <w:ilvl w:val="0"/>
          <w:numId w:val="23"/>
        </w:numPr>
        <w:ind w:firstLineChars="0"/>
      </w:pPr>
      <w:r>
        <w:t>Generate pick list by batch</w:t>
      </w:r>
    </w:p>
    <w:p w:rsidR="0048068F" w:rsidRDefault="0048068F" w:rsidP="006011A6">
      <w:pPr>
        <w:jc w:val="left"/>
      </w:pPr>
      <w:r>
        <w:t>It is standard way to generate the pick list. The pick list is based on batch.  The detail operation is to see &lt;how to generate pick list-Standard&gt;</w:t>
      </w:r>
    </w:p>
    <w:p w:rsidR="0048068F" w:rsidRDefault="0048068F" w:rsidP="00501609">
      <w:pPr>
        <w:pStyle w:val="ListParagraph"/>
        <w:numPr>
          <w:ilvl w:val="0"/>
          <w:numId w:val="23"/>
        </w:numPr>
        <w:ind w:firstLineChars="0"/>
      </w:pPr>
      <w:r>
        <w:t>Generate pick list by Items</w:t>
      </w:r>
    </w:p>
    <w:p w:rsidR="0048068F" w:rsidRDefault="0048068F" w:rsidP="006011A6">
      <w:pPr>
        <w:jc w:val="left"/>
      </w:pPr>
      <w:r>
        <w:t>In this way, in customer profile page, the “</w:t>
      </w:r>
      <w:r w:rsidRPr="00BA2170">
        <w:t>Partial Order Pick List Allowed</w:t>
      </w:r>
      <w:r>
        <w:t>” should be</w:t>
      </w:r>
      <w:r w:rsidRPr="00BA2170">
        <w:t xml:space="preserve"> checked</w:t>
      </w:r>
      <w:r>
        <w:t xml:space="preserve">. It means that </w:t>
      </w:r>
      <w:r w:rsidRPr="006C7D73">
        <w:t>system allow to generate pick list for items have enough inventory first in one order. For example order xxx with four items. If item1 has enough inventory, the other three items has not enough inventory, it is allowed to generate pick list for item1.</w:t>
      </w:r>
    </w:p>
    <w:p w:rsidR="0048068F" w:rsidRDefault="0048068F" w:rsidP="00501609">
      <w:r>
        <w:t>The other operation refers to &lt;how to generate pick list-Standard&gt;</w:t>
      </w:r>
    </w:p>
    <w:p w:rsidR="0048068F" w:rsidRDefault="0048068F" w:rsidP="00501609">
      <w:pPr>
        <w:pStyle w:val="ListParagraph"/>
        <w:numPr>
          <w:ilvl w:val="0"/>
          <w:numId w:val="23"/>
        </w:numPr>
        <w:ind w:firstLineChars="0"/>
      </w:pPr>
      <w:r>
        <w:t>Generate pick list by Routing.</w:t>
      </w:r>
    </w:p>
    <w:p w:rsidR="0048068F" w:rsidRDefault="0048068F" w:rsidP="006011A6">
      <w:pPr>
        <w:jc w:val="left"/>
      </w:pPr>
      <w:r>
        <w:t>In this way, in customer profile page, the “</w:t>
      </w:r>
      <w:r w:rsidRPr="00BA2170">
        <w:t>Partial Order Pick List Allowed</w:t>
      </w:r>
      <w:r>
        <w:t>” should be</w:t>
      </w:r>
      <w:r w:rsidRPr="00BA2170">
        <w:t xml:space="preserve"> checked</w:t>
      </w:r>
      <w:r>
        <w:t xml:space="preserve"> and also, the batch’s routing sheet should be generated.</w:t>
      </w:r>
    </w:p>
    <w:p w:rsidR="0048068F" w:rsidRDefault="0048068F" w:rsidP="006011A6">
      <w:pPr>
        <w:jc w:val="left"/>
      </w:pPr>
      <w:r>
        <w:t>When generate the pick list, it has to select the routing sheet first as below:</w:t>
      </w:r>
    </w:p>
    <w:p w:rsidR="0048068F" w:rsidRDefault="0048068F" w:rsidP="00501609">
      <w:r>
        <w:rPr>
          <w:noProof/>
        </w:rPr>
        <w:drawing>
          <wp:inline distT="0" distB="0" distL="0" distR="0" wp14:anchorId="739598C3" wp14:editId="4D125F6F">
            <wp:extent cx="5486400" cy="19723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1972310"/>
                    </a:xfrm>
                    <a:prstGeom prst="rect">
                      <a:avLst/>
                    </a:prstGeom>
                  </pic:spPr>
                </pic:pic>
              </a:graphicData>
            </a:graphic>
          </wp:inline>
        </w:drawing>
      </w:r>
    </w:p>
    <w:p w:rsidR="0048068F" w:rsidRDefault="0048068F" w:rsidP="00501609">
      <w:r>
        <w:t>T</w:t>
      </w:r>
      <w:r>
        <w:rPr>
          <w:rFonts w:hint="eastAsia"/>
        </w:rPr>
        <w:t xml:space="preserve">he </w:t>
      </w:r>
      <w:r>
        <w:t>other issues are same to generate standard pick list</w:t>
      </w:r>
    </w:p>
    <w:p w:rsidR="0048068F" w:rsidRDefault="0048068F" w:rsidP="000B2073">
      <w:pPr>
        <w:pStyle w:val="ListParagraph"/>
        <w:numPr>
          <w:ilvl w:val="0"/>
          <w:numId w:val="23"/>
        </w:numPr>
        <w:ind w:firstLineChars="0"/>
      </w:pPr>
      <w:r>
        <w:t xml:space="preserve">Generate pick list by Customer </w:t>
      </w:r>
      <w:proofErr w:type="spellStart"/>
      <w:r>
        <w:t>po</w:t>
      </w:r>
      <w:proofErr w:type="spellEnd"/>
      <w:r w:rsidR="003E6718">
        <w:t>.</w:t>
      </w:r>
    </w:p>
    <w:p w:rsidR="0048068F" w:rsidRDefault="0048068F" w:rsidP="006011A6">
      <w:pPr>
        <w:jc w:val="left"/>
      </w:pPr>
      <w:r>
        <w:t>In this way, in customer profile page, the “Pick by cu</w:t>
      </w:r>
      <w:r w:rsidR="006011A6">
        <w:t xml:space="preserve">stomer order” should be checked. </w:t>
      </w:r>
      <w:r>
        <w:t xml:space="preserve">It means to generate pick list </w:t>
      </w:r>
      <w:r w:rsidRPr="00033A8F">
        <w:t>based on customer order, one customer order will be one pick list. It is used by Walmart customer only at present.</w:t>
      </w:r>
    </w:p>
    <w:p w:rsidR="003E6718" w:rsidRDefault="003E6718" w:rsidP="006011A6">
      <w:pPr>
        <w:jc w:val="left"/>
      </w:pPr>
    </w:p>
    <w:p w:rsidR="0048068F" w:rsidRPr="00DB0ECD" w:rsidRDefault="0048068F" w:rsidP="006011A6">
      <w:pPr>
        <w:jc w:val="left"/>
      </w:pPr>
      <w:r w:rsidRPr="00676DA5">
        <w:rPr>
          <w:i/>
          <w:color w:val="FF0000"/>
        </w:rPr>
        <w:t>Notes:</w:t>
      </w:r>
      <w:r>
        <w:t xml:space="preserve"> If “</w:t>
      </w:r>
      <w:r w:rsidRPr="00BA2170">
        <w:t>Partial Order Pick List Allowed</w:t>
      </w:r>
      <w:r>
        <w:t>” and “Pick by customer order” both checked in customer profile, it means to generate pick list based on customer order and also it allows to generate pick list for item with enough inventories.</w:t>
      </w:r>
    </w:p>
    <w:p w:rsidR="0048068F" w:rsidRPr="00ED09E1" w:rsidRDefault="0048068F" w:rsidP="00ED09E1">
      <w:pPr>
        <w:pStyle w:val="Heading1"/>
      </w:pPr>
      <w:r w:rsidRPr="00ED09E1">
        <w:lastRenderedPageBreak/>
        <w:t>How to generate pick list-Standard</w:t>
      </w:r>
    </w:p>
    <w:p w:rsidR="0048068F" w:rsidRDefault="0048068F" w:rsidP="00ED09E1">
      <w:pPr>
        <w:pStyle w:val="ListParagraph"/>
        <w:numPr>
          <w:ilvl w:val="0"/>
          <w:numId w:val="24"/>
        </w:numPr>
        <w:ind w:firstLineChars="0"/>
      </w:pPr>
      <w:r>
        <w:rPr>
          <w:rFonts w:hint="eastAsia"/>
        </w:rPr>
        <w:t>Select the batch and click &lt;pick list&gt; to generate pick list</w:t>
      </w:r>
    </w:p>
    <w:p w:rsidR="0048068F" w:rsidRDefault="0048068F" w:rsidP="00622114">
      <w:pPr>
        <w:pStyle w:val="NoSpacing"/>
        <w:jc w:val="center"/>
      </w:pPr>
      <w:r>
        <w:rPr>
          <w:noProof/>
        </w:rPr>
        <w:drawing>
          <wp:inline distT="0" distB="0" distL="0" distR="0" wp14:anchorId="54E4030F" wp14:editId="4A563934">
            <wp:extent cx="5486400" cy="13684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1368425"/>
                    </a:xfrm>
                    <a:prstGeom prst="rect">
                      <a:avLst/>
                    </a:prstGeom>
                  </pic:spPr>
                </pic:pic>
              </a:graphicData>
            </a:graphic>
          </wp:inline>
        </w:drawing>
      </w:r>
    </w:p>
    <w:p w:rsidR="0048068F" w:rsidRDefault="0048068F" w:rsidP="0048068F">
      <w:pPr>
        <w:pStyle w:val="NoSpacing"/>
      </w:pPr>
      <w:r>
        <w:t>N</w:t>
      </w:r>
      <w:r>
        <w:rPr>
          <w:rFonts w:hint="eastAsia"/>
        </w:rPr>
        <w:t>otes:</w:t>
      </w:r>
      <w:r>
        <w:t xml:space="preserve"> before generating pick list, the batch status=released and pick list creation stations=blank.</w:t>
      </w:r>
    </w:p>
    <w:p w:rsidR="0048068F" w:rsidRDefault="0048068F" w:rsidP="00ED09E1">
      <w:pPr>
        <w:pStyle w:val="ListParagraph"/>
        <w:numPr>
          <w:ilvl w:val="0"/>
          <w:numId w:val="24"/>
        </w:numPr>
        <w:ind w:firstLineChars="0"/>
      </w:pPr>
      <w:r>
        <w:t>Then, open below pick list page</w:t>
      </w:r>
    </w:p>
    <w:p w:rsidR="0048068F" w:rsidRDefault="0048068F" w:rsidP="00622114">
      <w:pPr>
        <w:pStyle w:val="NoSpacing"/>
        <w:jc w:val="center"/>
      </w:pPr>
      <w:r>
        <w:rPr>
          <w:noProof/>
        </w:rPr>
        <w:drawing>
          <wp:inline distT="0" distB="0" distL="0" distR="0" wp14:anchorId="68DD692A" wp14:editId="111851F8">
            <wp:extent cx="5486400" cy="498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498475"/>
                    </a:xfrm>
                    <a:prstGeom prst="rect">
                      <a:avLst/>
                    </a:prstGeom>
                  </pic:spPr>
                </pic:pic>
              </a:graphicData>
            </a:graphic>
          </wp:inline>
        </w:drawing>
      </w:r>
    </w:p>
    <w:p w:rsidR="0048068F" w:rsidRDefault="0048068F" w:rsidP="00ED09E1">
      <w:pPr>
        <w:pStyle w:val="ListParagraph"/>
        <w:numPr>
          <w:ilvl w:val="0"/>
          <w:numId w:val="25"/>
        </w:numPr>
        <w:ind w:firstLineChars="0"/>
      </w:pPr>
      <w:r>
        <w:t>S</w:t>
      </w:r>
      <w:r>
        <w:rPr>
          <w:rFonts w:hint="eastAsia"/>
        </w:rPr>
        <w:t xml:space="preserve">ort </w:t>
      </w:r>
      <w:r w:rsidR="00ED09E1">
        <w:t xml:space="preserve">by: </w:t>
      </w:r>
      <w:r>
        <w:t>it is used to determine the pick list sorting. Two options: item no and Bin Loc.</w:t>
      </w:r>
    </w:p>
    <w:p w:rsidR="0048068F" w:rsidRDefault="0048068F" w:rsidP="00ED09E1">
      <w:pPr>
        <w:ind w:leftChars="200" w:left="480"/>
      </w:pPr>
      <w:r>
        <w:t>Sort by=item no, it means each pick list sort by item no;</w:t>
      </w:r>
    </w:p>
    <w:p w:rsidR="0048068F" w:rsidRDefault="0048068F" w:rsidP="00ED09E1">
      <w:pPr>
        <w:ind w:leftChars="200" w:left="480"/>
      </w:pPr>
      <w:r>
        <w:t>Sort by=Bin Loc. It means each pick list sort by bin no.</w:t>
      </w:r>
    </w:p>
    <w:p w:rsidR="0048068F" w:rsidRDefault="0048068F" w:rsidP="00ED09E1">
      <w:pPr>
        <w:pStyle w:val="ListParagraph"/>
        <w:numPr>
          <w:ilvl w:val="0"/>
          <w:numId w:val="25"/>
        </w:numPr>
        <w:ind w:firstLineChars="0"/>
      </w:pPr>
      <w:r>
        <w:t>Limited Bins/Cartons: it is used to determine how many pick list will be generated.</w:t>
      </w:r>
    </w:p>
    <w:p w:rsidR="0048068F" w:rsidRDefault="0048068F" w:rsidP="00ED09E1">
      <w:r>
        <w:t>For example: Limited bins/Cartons=Bins and 5, it means each pick list shows 5 bins.</w:t>
      </w:r>
    </w:p>
    <w:p w:rsidR="0048068F" w:rsidRDefault="0048068F" w:rsidP="00ED09E1">
      <w:r>
        <w:t xml:space="preserve">Limited bins/Carton=Cartons and 50, it means each pick list show 50 cartons. But if one item carton exceed 50 </w:t>
      </w:r>
      <w:proofErr w:type="spellStart"/>
      <w:r>
        <w:t>ctns</w:t>
      </w:r>
      <w:proofErr w:type="spellEnd"/>
      <w:r>
        <w:t xml:space="preserve">, </w:t>
      </w:r>
      <w:proofErr w:type="gramStart"/>
      <w:r>
        <w:t>It</w:t>
      </w:r>
      <w:proofErr w:type="gramEnd"/>
      <w:r>
        <w:t xml:space="preserve"> wouldn’t split and will stay in one pick list.</w:t>
      </w:r>
    </w:p>
    <w:p w:rsidR="0048068F" w:rsidRDefault="0048068F" w:rsidP="00ED09E1">
      <w:r>
        <w:t>See below samples:</w:t>
      </w:r>
    </w:p>
    <w:p w:rsidR="0048068F" w:rsidRDefault="0048068F" w:rsidP="00622114">
      <w:pPr>
        <w:pStyle w:val="NoSpacing"/>
        <w:ind w:left="420"/>
        <w:jc w:val="center"/>
      </w:pPr>
      <w:r>
        <w:rPr>
          <w:noProof/>
        </w:rPr>
        <w:drawing>
          <wp:inline distT="0" distB="0" distL="0" distR="0" wp14:anchorId="6D0D452C" wp14:editId="31239E06">
            <wp:extent cx="4649332" cy="175964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50606" cy="1760125"/>
                    </a:xfrm>
                    <a:prstGeom prst="rect">
                      <a:avLst/>
                    </a:prstGeom>
                  </pic:spPr>
                </pic:pic>
              </a:graphicData>
            </a:graphic>
          </wp:inline>
        </w:drawing>
      </w:r>
    </w:p>
    <w:p w:rsidR="0048068F" w:rsidRDefault="0048068F" w:rsidP="00622114">
      <w:r>
        <w:t xml:space="preserve">6+30+24&gt;50 but the last 24 items belongs to one item, so it will </w:t>
      </w:r>
      <w:r w:rsidRPr="00A11F29">
        <w:rPr>
          <w:color w:val="FF0000"/>
        </w:rPr>
        <w:t>Not</w:t>
      </w:r>
      <w:r>
        <w:t xml:space="preserve"> split.</w:t>
      </w:r>
    </w:p>
    <w:p w:rsidR="0048068F" w:rsidRDefault="0048068F" w:rsidP="00622114">
      <w:pPr>
        <w:pStyle w:val="ListParagraph"/>
        <w:numPr>
          <w:ilvl w:val="0"/>
          <w:numId w:val="24"/>
        </w:numPr>
        <w:ind w:firstLineChars="0"/>
      </w:pPr>
      <w:r>
        <w:t>C</w:t>
      </w:r>
      <w:r>
        <w:rPr>
          <w:rFonts w:hint="eastAsia"/>
        </w:rPr>
        <w:t xml:space="preserve">lick </w:t>
      </w:r>
      <w:r>
        <w:t xml:space="preserve">&lt;Ok&gt; to generate pick list successfully. After that, Go to wholesale Batch </w:t>
      </w:r>
      <w:proofErr w:type="spellStart"/>
      <w:r>
        <w:t>Mgt</w:t>
      </w:r>
      <w:proofErr w:type="spellEnd"/>
      <w:r>
        <w:t xml:space="preserve"> page, the batch status will be PL Created and pick list creation stations=completed.</w:t>
      </w:r>
    </w:p>
    <w:p w:rsidR="0048068F" w:rsidRDefault="0048068F" w:rsidP="0048068F">
      <w:pPr>
        <w:pStyle w:val="NoSpacing"/>
        <w:ind w:left="420"/>
      </w:pPr>
      <w:r>
        <w:rPr>
          <w:noProof/>
        </w:rPr>
        <w:drawing>
          <wp:inline distT="0" distB="0" distL="0" distR="0" wp14:anchorId="3E721B87" wp14:editId="3A96F198">
            <wp:extent cx="5486400" cy="479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6400" cy="479425"/>
                    </a:xfrm>
                    <a:prstGeom prst="rect">
                      <a:avLst/>
                    </a:prstGeom>
                  </pic:spPr>
                </pic:pic>
              </a:graphicData>
            </a:graphic>
          </wp:inline>
        </w:drawing>
      </w:r>
    </w:p>
    <w:p w:rsidR="0048068F" w:rsidRDefault="0048068F" w:rsidP="0048068F">
      <w:pPr>
        <w:pStyle w:val="NoSpacing"/>
        <w:ind w:left="420"/>
      </w:pPr>
    </w:p>
    <w:p w:rsidR="0048068F" w:rsidRPr="00AF3424" w:rsidRDefault="0048068F" w:rsidP="00AF3424">
      <w:pPr>
        <w:pStyle w:val="Heading1"/>
      </w:pPr>
      <w:r w:rsidRPr="00AF3424">
        <w:lastRenderedPageBreak/>
        <w:t>How to delete generate pick list</w:t>
      </w:r>
    </w:p>
    <w:p w:rsidR="0048068F" w:rsidRPr="00AF3424" w:rsidRDefault="0048068F" w:rsidP="00AF3424">
      <w:pPr>
        <w:pStyle w:val="Heading2"/>
      </w:pPr>
      <w:r w:rsidRPr="00AF3424">
        <w:t>Delete pick list which item has picked</w:t>
      </w:r>
    </w:p>
    <w:p w:rsidR="0048068F" w:rsidRDefault="0048068F" w:rsidP="00AF3424">
      <w:r>
        <w:rPr>
          <w:rFonts w:hint="eastAsia"/>
        </w:rPr>
        <w:t>1. Select the pick list and click &lt;Delete&gt; button.</w:t>
      </w:r>
    </w:p>
    <w:p w:rsidR="0048068F" w:rsidRDefault="0048068F" w:rsidP="0048068F">
      <w:r>
        <w:rPr>
          <w:noProof/>
        </w:rPr>
        <w:drawing>
          <wp:inline distT="0" distB="0" distL="0" distR="0" wp14:anchorId="4BBF2F1B" wp14:editId="007F0551">
            <wp:extent cx="5486400" cy="1149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1149350"/>
                    </a:xfrm>
                    <a:prstGeom prst="rect">
                      <a:avLst/>
                    </a:prstGeom>
                  </pic:spPr>
                </pic:pic>
              </a:graphicData>
            </a:graphic>
          </wp:inline>
        </w:drawing>
      </w:r>
    </w:p>
    <w:p w:rsidR="0048068F" w:rsidRDefault="0048068F" w:rsidP="00AF3424">
      <w:r>
        <w:t>I</w:t>
      </w:r>
      <w:r>
        <w:rPr>
          <w:rFonts w:hint="eastAsia"/>
        </w:rPr>
        <w:t xml:space="preserve">f </w:t>
      </w:r>
      <w:r>
        <w:t xml:space="preserve">the pick list has picked, </w:t>
      </w:r>
      <w:proofErr w:type="gramStart"/>
      <w:r>
        <w:t>It</w:t>
      </w:r>
      <w:proofErr w:type="gramEnd"/>
      <w:r>
        <w:t xml:space="preserve"> will pop up below message:</w:t>
      </w:r>
    </w:p>
    <w:p w:rsidR="0048068F" w:rsidRDefault="0048068F" w:rsidP="0048068F">
      <w:r>
        <w:rPr>
          <w:noProof/>
        </w:rPr>
        <w:drawing>
          <wp:inline distT="0" distB="0" distL="0" distR="0" wp14:anchorId="23FB941F" wp14:editId="056E3CBD">
            <wp:extent cx="3883680" cy="1360074"/>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8001" cy="1368591"/>
                    </a:xfrm>
                    <a:prstGeom prst="rect">
                      <a:avLst/>
                    </a:prstGeom>
                  </pic:spPr>
                </pic:pic>
              </a:graphicData>
            </a:graphic>
          </wp:inline>
        </w:drawing>
      </w:r>
    </w:p>
    <w:p w:rsidR="0048068F" w:rsidRDefault="0048068F" w:rsidP="00AF3424">
      <w:r>
        <w:t>C</w:t>
      </w:r>
      <w:r>
        <w:rPr>
          <w:rFonts w:hint="eastAsia"/>
        </w:rPr>
        <w:t xml:space="preserve">lick&lt;ok&gt; to delete the pick list. </w:t>
      </w:r>
      <w:r>
        <w:t>In this case, after delete the pick list, the user have to return back to inventories manually.</w:t>
      </w:r>
    </w:p>
    <w:p w:rsidR="0048068F" w:rsidRPr="008702ED" w:rsidRDefault="0048068F" w:rsidP="0048068F">
      <w:pPr>
        <w:pStyle w:val="NoSpacing"/>
        <w:rPr>
          <w:color w:val="FF0000"/>
        </w:rPr>
      </w:pPr>
      <w:r w:rsidRPr="008702ED">
        <w:rPr>
          <w:color w:val="FF0000"/>
        </w:rPr>
        <w:t>Notes: delete pick list is to delete whole pick list. It is not allowed to delete parts of picked item from pick list.</w:t>
      </w:r>
    </w:p>
    <w:p w:rsidR="0048068F" w:rsidRPr="00AF3424" w:rsidRDefault="0048068F" w:rsidP="00AF3424">
      <w:pPr>
        <w:pStyle w:val="Heading2"/>
      </w:pPr>
      <w:r w:rsidRPr="00AF3424">
        <w:t>Delete pick list without picked</w:t>
      </w:r>
    </w:p>
    <w:p w:rsidR="0048068F" w:rsidRDefault="0048068F" w:rsidP="00AF3424">
      <w:pPr>
        <w:pStyle w:val="ListParagraph"/>
        <w:numPr>
          <w:ilvl w:val="0"/>
          <w:numId w:val="26"/>
        </w:numPr>
        <w:ind w:firstLineChars="0"/>
        <w:rPr>
          <w:noProof/>
        </w:rPr>
      </w:pPr>
      <w:r>
        <w:rPr>
          <w:noProof/>
        </w:rPr>
        <w:t>If the pick list is not picked, just click &lt;Delete&gt; to delete it:</w:t>
      </w:r>
    </w:p>
    <w:p w:rsidR="0048068F" w:rsidRDefault="0048068F" w:rsidP="00FA46C8">
      <w:pPr>
        <w:pStyle w:val="NoSpacing"/>
        <w:rPr>
          <w:noProof/>
        </w:rPr>
      </w:pPr>
      <w:bookmarkStart w:id="0" w:name="_GoBack"/>
      <w:bookmarkEnd w:id="0"/>
      <w:r>
        <w:rPr>
          <w:noProof/>
        </w:rPr>
        <w:drawing>
          <wp:inline distT="0" distB="0" distL="0" distR="0" wp14:anchorId="711CC49C" wp14:editId="77AF81BA">
            <wp:extent cx="5486400" cy="10375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86400" cy="1037590"/>
                    </a:xfrm>
                    <a:prstGeom prst="rect">
                      <a:avLst/>
                    </a:prstGeom>
                  </pic:spPr>
                </pic:pic>
              </a:graphicData>
            </a:graphic>
          </wp:inline>
        </w:drawing>
      </w:r>
    </w:p>
    <w:p w:rsidR="0048068F" w:rsidRDefault="0048068F" w:rsidP="00AF3424">
      <w:pPr>
        <w:pStyle w:val="ListParagraph"/>
        <w:numPr>
          <w:ilvl w:val="0"/>
          <w:numId w:val="26"/>
        </w:numPr>
        <w:ind w:firstLineChars="0"/>
        <w:rPr>
          <w:noProof/>
        </w:rPr>
      </w:pPr>
      <w:r>
        <w:rPr>
          <w:noProof/>
        </w:rPr>
        <w:t>After the pick list is deleted, the column will be change to blank</w:t>
      </w:r>
    </w:p>
    <w:p w:rsidR="0048068F" w:rsidRPr="00BF16F2" w:rsidRDefault="0048068F" w:rsidP="0048068F">
      <w:r>
        <w:rPr>
          <w:noProof/>
        </w:rPr>
        <w:drawing>
          <wp:inline distT="0" distB="0" distL="0" distR="0" wp14:anchorId="2310B821" wp14:editId="537491B2">
            <wp:extent cx="5486400" cy="481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86400" cy="481330"/>
                    </a:xfrm>
                    <a:prstGeom prst="rect">
                      <a:avLst/>
                    </a:prstGeom>
                  </pic:spPr>
                </pic:pic>
              </a:graphicData>
            </a:graphic>
          </wp:inline>
        </w:drawing>
      </w:r>
    </w:p>
    <w:p w:rsidR="0048068F" w:rsidRDefault="0048068F" w:rsidP="0048068F">
      <w:pPr>
        <w:rPr>
          <w:b/>
          <w:bCs/>
          <w:color w:val="C45911" w:themeColor="accent2" w:themeShade="BF"/>
          <w:kern w:val="44"/>
          <w:sz w:val="30"/>
          <w:szCs w:val="44"/>
        </w:rPr>
      </w:pPr>
    </w:p>
    <w:p w:rsidR="00F31D2D" w:rsidRPr="00F31D2D" w:rsidRDefault="00F31D2D" w:rsidP="00F31D2D">
      <w:pPr>
        <w:rPr>
          <w:rFonts w:eastAsiaTheme="minorEastAsia"/>
        </w:rPr>
      </w:pPr>
    </w:p>
    <w:p w:rsidR="00F31D2D" w:rsidRPr="00F31D2D" w:rsidRDefault="00F31D2D" w:rsidP="00962A1F">
      <w:pPr>
        <w:rPr>
          <w:rFonts w:eastAsiaTheme="minorEastAsia"/>
        </w:rPr>
      </w:pPr>
    </w:p>
    <w:sectPr w:rsidR="00F31D2D" w:rsidRPr="00F31D2D" w:rsidSect="0020271B">
      <w:headerReference w:type="default" r:id="rId17"/>
      <w:footerReference w:type="default" r:id="rId18"/>
      <w:pgSz w:w="11906" w:h="16838"/>
      <w:pgMar w:top="1440" w:right="1800" w:bottom="1440" w:left="180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E69" w:rsidRDefault="00DC1E69" w:rsidP="00CE3AE9">
      <w:pPr>
        <w:spacing w:line="240" w:lineRule="auto"/>
      </w:pPr>
      <w:r>
        <w:separator/>
      </w:r>
    </w:p>
  </w:endnote>
  <w:endnote w:type="continuationSeparator" w:id="0">
    <w:p w:rsidR="00DC1E69" w:rsidRDefault="00DC1E69" w:rsidP="00CE3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755264"/>
      <w:docPartObj>
        <w:docPartGallery w:val="Page Numbers (Bottom of Page)"/>
        <w:docPartUnique/>
      </w:docPartObj>
    </w:sdtPr>
    <w:sdtEndPr>
      <w:rPr>
        <w:rFonts w:ascii="Segoe UI" w:hAnsi="Segoe UI" w:cs="Segoe UI"/>
        <w:noProof/>
        <w:sz w:val="20"/>
        <w:szCs w:val="20"/>
      </w:rPr>
    </w:sdtEndPr>
    <w:sdtContent>
      <w:p w:rsidR="0017013C" w:rsidRDefault="0017013C" w:rsidP="00C2566F">
        <w:pPr>
          <w:pStyle w:val="Footer"/>
          <w:wordWrap w:val="0"/>
          <w:jc w:val="right"/>
        </w:pPr>
      </w:p>
      <w:p w:rsidR="0017013C" w:rsidRDefault="00DC1E69" w:rsidP="00C2566F">
        <w:pPr>
          <w:pStyle w:val="Footer"/>
          <w:wordWrap w:val="0"/>
          <w:jc w:val="right"/>
        </w:pPr>
        <w:r>
          <w:pict>
            <v:rect id="_x0000_i1025" style="width:415.3pt;height:1.5pt" o:hralign="center" o:hrstd="t" o:hrnoshade="t" o:hr="t" fillcolor="#63778f" stroked="f"/>
          </w:pict>
        </w:r>
      </w:p>
      <w:p w:rsidR="00C2566F" w:rsidRPr="00C2566F" w:rsidRDefault="00C2566F" w:rsidP="00C2566F">
        <w:pPr>
          <w:pStyle w:val="Footer"/>
          <w:wordWrap w:val="0"/>
          <w:jc w:val="right"/>
          <w:rPr>
            <w:rFonts w:ascii="Segoe UI" w:hAnsi="Segoe UI" w:cs="Segoe UI"/>
            <w:sz w:val="20"/>
            <w:szCs w:val="20"/>
          </w:rPr>
        </w:pPr>
        <w:r w:rsidRPr="00985603">
          <w:rPr>
            <w:rFonts w:ascii="Segoe UI" w:eastAsiaTheme="minorEastAsia" w:hAnsi="Segoe UI" w:cs="Segoe UI"/>
            <w:b/>
            <w:color w:val="63778F"/>
            <w:sz w:val="20"/>
            <w:szCs w:val="20"/>
          </w:rPr>
          <w:t>Syncsoftinc.com @All rights reserved</w:t>
        </w:r>
        <w:r>
          <w:rPr>
            <w:rFonts w:ascii="Segoe UI" w:eastAsiaTheme="minorEastAsia" w:hAnsi="Segoe UI" w:cs="Segoe UI"/>
            <w:b/>
            <w:color w:val="63778F"/>
            <w:sz w:val="20"/>
            <w:szCs w:val="20"/>
          </w:rPr>
          <w:t xml:space="preserve">                                            </w:t>
        </w:r>
        <w:r w:rsidRPr="00C2566F">
          <w:rPr>
            <w:rFonts w:ascii="Segoe UI" w:eastAsiaTheme="minorEastAsia" w:hAnsi="Segoe UI" w:cs="Segoe UI"/>
            <w:b/>
            <w:color w:val="63778F"/>
            <w:sz w:val="20"/>
            <w:szCs w:val="20"/>
          </w:rPr>
          <w:t xml:space="preserve"> </w:t>
        </w:r>
        <w:r w:rsidRPr="00C2566F">
          <w:rPr>
            <w:rFonts w:ascii="Segoe UI" w:hAnsi="Segoe UI" w:cs="Segoe UI"/>
            <w:sz w:val="20"/>
            <w:szCs w:val="20"/>
          </w:rPr>
          <w:fldChar w:fldCharType="begin"/>
        </w:r>
        <w:r w:rsidRPr="00C2566F">
          <w:rPr>
            <w:rFonts w:ascii="Segoe UI" w:hAnsi="Segoe UI" w:cs="Segoe UI"/>
            <w:sz w:val="20"/>
            <w:szCs w:val="20"/>
          </w:rPr>
          <w:instrText xml:space="preserve"> PAGE   \* MERGEFORMAT </w:instrText>
        </w:r>
        <w:r w:rsidRPr="00C2566F">
          <w:rPr>
            <w:rFonts w:ascii="Segoe UI" w:hAnsi="Segoe UI" w:cs="Segoe UI"/>
            <w:sz w:val="20"/>
            <w:szCs w:val="20"/>
          </w:rPr>
          <w:fldChar w:fldCharType="separate"/>
        </w:r>
        <w:r w:rsidR="00FA46C8">
          <w:rPr>
            <w:rFonts w:ascii="Segoe UI" w:hAnsi="Segoe UI" w:cs="Segoe UI"/>
            <w:noProof/>
            <w:sz w:val="20"/>
            <w:szCs w:val="20"/>
          </w:rPr>
          <w:t>3</w:t>
        </w:r>
        <w:r w:rsidRPr="00C2566F">
          <w:rPr>
            <w:rFonts w:ascii="Segoe UI" w:hAnsi="Segoe UI" w:cs="Segoe UI"/>
            <w:noProof/>
            <w:sz w:val="20"/>
            <w:szCs w:val="20"/>
          </w:rPr>
          <w:fldChar w:fldCharType="end"/>
        </w:r>
      </w:p>
    </w:sdtContent>
  </w:sdt>
  <w:p w:rsidR="00985603" w:rsidRPr="00C2566F" w:rsidRDefault="00985603">
    <w:pPr>
      <w:pStyle w:val="Footer"/>
      <w:rPr>
        <w:rFonts w:ascii="Segoe UI" w:hAnsi="Segoe UI" w:cs="Segoe UI"/>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E69" w:rsidRDefault="00DC1E69" w:rsidP="00CE3AE9">
      <w:pPr>
        <w:spacing w:line="240" w:lineRule="auto"/>
      </w:pPr>
      <w:r>
        <w:separator/>
      </w:r>
    </w:p>
  </w:footnote>
  <w:footnote w:type="continuationSeparator" w:id="0">
    <w:p w:rsidR="00DC1E69" w:rsidRDefault="00DC1E69" w:rsidP="00CE3A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B2F" w:rsidRDefault="001A0B2F">
    <w:pPr>
      <w:spacing w:line="264" w:lineRule="auto"/>
      <w:rPr>
        <w:rFonts w:eastAsiaTheme="minorEastAsia"/>
      </w:rPr>
    </w:pPr>
  </w:p>
  <w:p w:rsidR="004B1C87" w:rsidRPr="0020271B" w:rsidRDefault="00E7075E">
    <w:pPr>
      <w:spacing w:line="264" w:lineRule="auto"/>
      <w:rPr>
        <w:rFonts w:eastAsiaTheme="minorEastAsia"/>
      </w:rPr>
    </w:pPr>
    <w:r>
      <w:rPr>
        <w:noProof/>
        <w:color w:val="000000"/>
      </w:rPr>
      <w:drawing>
        <wp:inline distT="0" distB="0" distL="0" distR="0">
          <wp:extent cx="5274310" cy="39560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ncsoft log.png"/>
                  <pic:cNvPicPr/>
                </pic:nvPicPr>
                <pic:blipFill>
                  <a:blip r:embed="rId1">
                    <a:extLst>
                      <a:ext uri="{28A0092B-C50C-407E-A947-70E740481C1C}">
                        <a14:useLocalDpi xmlns:a14="http://schemas.microsoft.com/office/drawing/2010/main" val="0"/>
                      </a:ext>
                    </a:extLst>
                  </a:blip>
                  <a:stretch>
                    <a:fillRect/>
                  </a:stretch>
                </pic:blipFill>
                <pic:spPr>
                  <a:xfrm>
                    <a:off x="0" y="0"/>
                    <a:ext cx="5274310" cy="395605"/>
                  </a:xfrm>
                  <a:prstGeom prst="rect">
                    <a:avLst/>
                  </a:prstGeom>
                </pic:spPr>
              </pic:pic>
            </a:graphicData>
          </a:graphic>
        </wp:inline>
      </w:drawing>
    </w:r>
    <w:r w:rsidR="004B1C87">
      <w:rPr>
        <w:noProof/>
        <w:color w:val="000000"/>
      </w:rPr>
      <mc:AlternateContent>
        <mc:Choice Requires="wps">
          <w:drawing>
            <wp:anchor distT="0" distB="0" distL="114300" distR="114300" simplePos="0" relativeHeight="251659264" behindDoc="0" locked="0" layoutInCell="1" allowOverlap="1" wp14:anchorId="45C7A498" wp14:editId="1702364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8405A4E" id="Rectangle 222" o:spid="_x0000_s1026" style="position:absolute;left:0;text-align:left;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67306"/>
    <w:multiLevelType w:val="hybridMultilevel"/>
    <w:tmpl w:val="FE8603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E895E8F"/>
    <w:multiLevelType w:val="hybridMultilevel"/>
    <w:tmpl w:val="C1EE3944"/>
    <w:lvl w:ilvl="0" w:tplc="A1FA67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D92569"/>
    <w:multiLevelType w:val="hybridMultilevel"/>
    <w:tmpl w:val="F8F45F2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57E3E10"/>
    <w:multiLevelType w:val="hybridMultilevel"/>
    <w:tmpl w:val="5D6C58F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D80781F"/>
    <w:multiLevelType w:val="hybridMultilevel"/>
    <w:tmpl w:val="45181B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530E64"/>
    <w:multiLevelType w:val="hybridMultilevel"/>
    <w:tmpl w:val="9EAEF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F997A41"/>
    <w:multiLevelType w:val="hybridMultilevel"/>
    <w:tmpl w:val="BF6419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2EA275A"/>
    <w:multiLevelType w:val="hybridMultilevel"/>
    <w:tmpl w:val="5B6CCE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805632"/>
    <w:multiLevelType w:val="hybridMultilevel"/>
    <w:tmpl w:val="E2E60F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B6E52E0"/>
    <w:multiLevelType w:val="hybridMultilevel"/>
    <w:tmpl w:val="A3B4C2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FB15342"/>
    <w:multiLevelType w:val="hybridMultilevel"/>
    <w:tmpl w:val="866EA1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FFC18F1"/>
    <w:multiLevelType w:val="hybridMultilevel"/>
    <w:tmpl w:val="500649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53F3A4A"/>
    <w:multiLevelType w:val="hybridMultilevel"/>
    <w:tmpl w:val="E864EC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98A7291"/>
    <w:multiLevelType w:val="hybridMultilevel"/>
    <w:tmpl w:val="ADD2C2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A1125BA"/>
    <w:multiLevelType w:val="hybridMultilevel"/>
    <w:tmpl w:val="1B0CFF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F2F0AA3"/>
    <w:multiLevelType w:val="hybridMultilevel"/>
    <w:tmpl w:val="C5A048F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50E93D77"/>
    <w:multiLevelType w:val="hybridMultilevel"/>
    <w:tmpl w:val="609A878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51364F52"/>
    <w:multiLevelType w:val="hybridMultilevel"/>
    <w:tmpl w:val="7A8832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C864E0F"/>
    <w:multiLevelType w:val="hybridMultilevel"/>
    <w:tmpl w:val="8D3811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B603B1"/>
    <w:multiLevelType w:val="hybridMultilevel"/>
    <w:tmpl w:val="6526D6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5570410"/>
    <w:multiLevelType w:val="hybridMultilevel"/>
    <w:tmpl w:val="445868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E003772"/>
    <w:multiLevelType w:val="hybridMultilevel"/>
    <w:tmpl w:val="3B4C2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1B032C6"/>
    <w:multiLevelType w:val="hybridMultilevel"/>
    <w:tmpl w:val="78CA67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255049D"/>
    <w:multiLevelType w:val="hybridMultilevel"/>
    <w:tmpl w:val="52F627D2"/>
    <w:lvl w:ilvl="0" w:tplc="EF24E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2810A6B"/>
    <w:multiLevelType w:val="hybridMultilevel"/>
    <w:tmpl w:val="BFDA7E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97B307A"/>
    <w:multiLevelType w:val="hybridMultilevel"/>
    <w:tmpl w:val="629699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3"/>
  </w:num>
  <w:num w:numId="3">
    <w:abstractNumId w:val="5"/>
  </w:num>
  <w:num w:numId="4">
    <w:abstractNumId w:val="15"/>
  </w:num>
  <w:num w:numId="5">
    <w:abstractNumId w:val="17"/>
  </w:num>
  <w:num w:numId="6">
    <w:abstractNumId w:val="23"/>
  </w:num>
  <w:num w:numId="7">
    <w:abstractNumId w:val="14"/>
  </w:num>
  <w:num w:numId="8">
    <w:abstractNumId w:val="20"/>
  </w:num>
  <w:num w:numId="9">
    <w:abstractNumId w:val="16"/>
  </w:num>
  <w:num w:numId="10">
    <w:abstractNumId w:val="19"/>
  </w:num>
  <w:num w:numId="11">
    <w:abstractNumId w:val="3"/>
  </w:num>
  <w:num w:numId="12">
    <w:abstractNumId w:val="6"/>
  </w:num>
  <w:num w:numId="13">
    <w:abstractNumId w:val="10"/>
  </w:num>
  <w:num w:numId="14">
    <w:abstractNumId w:val="12"/>
  </w:num>
  <w:num w:numId="15">
    <w:abstractNumId w:val="4"/>
  </w:num>
  <w:num w:numId="16">
    <w:abstractNumId w:val="18"/>
  </w:num>
  <w:num w:numId="17">
    <w:abstractNumId w:val="24"/>
  </w:num>
  <w:num w:numId="18">
    <w:abstractNumId w:val="9"/>
  </w:num>
  <w:num w:numId="19">
    <w:abstractNumId w:val="2"/>
  </w:num>
  <w:num w:numId="20">
    <w:abstractNumId w:val="25"/>
  </w:num>
  <w:num w:numId="21">
    <w:abstractNumId w:val="7"/>
  </w:num>
  <w:num w:numId="22">
    <w:abstractNumId w:val="1"/>
  </w:num>
  <w:num w:numId="23">
    <w:abstractNumId w:val="22"/>
  </w:num>
  <w:num w:numId="24">
    <w:abstractNumId w:val="11"/>
  </w:num>
  <w:num w:numId="25">
    <w:abstractNumId w:val="2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B72"/>
    <w:rsid w:val="000210B2"/>
    <w:rsid w:val="00041274"/>
    <w:rsid w:val="00061098"/>
    <w:rsid w:val="0006144B"/>
    <w:rsid w:val="00090DD7"/>
    <w:rsid w:val="000B2073"/>
    <w:rsid w:val="000D1608"/>
    <w:rsid w:val="000D576B"/>
    <w:rsid w:val="0012150E"/>
    <w:rsid w:val="00132C78"/>
    <w:rsid w:val="001330B8"/>
    <w:rsid w:val="00153E17"/>
    <w:rsid w:val="0017013C"/>
    <w:rsid w:val="00175885"/>
    <w:rsid w:val="001A0B2F"/>
    <w:rsid w:val="0020271B"/>
    <w:rsid w:val="002367C0"/>
    <w:rsid w:val="0024152C"/>
    <w:rsid w:val="002438A0"/>
    <w:rsid w:val="00247885"/>
    <w:rsid w:val="00271907"/>
    <w:rsid w:val="00287202"/>
    <w:rsid w:val="002933A4"/>
    <w:rsid w:val="002A5E2E"/>
    <w:rsid w:val="002B7A41"/>
    <w:rsid w:val="00304A02"/>
    <w:rsid w:val="00321564"/>
    <w:rsid w:val="00322BA3"/>
    <w:rsid w:val="0033650C"/>
    <w:rsid w:val="00337540"/>
    <w:rsid w:val="003604C0"/>
    <w:rsid w:val="00387E08"/>
    <w:rsid w:val="003B22D3"/>
    <w:rsid w:val="003E0953"/>
    <w:rsid w:val="003E24F4"/>
    <w:rsid w:val="003E6718"/>
    <w:rsid w:val="00461F1D"/>
    <w:rsid w:val="0048068F"/>
    <w:rsid w:val="004A76D8"/>
    <w:rsid w:val="004B1101"/>
    <w:rsid w:val="004B1C87"/>
    <w:rsid w:val="004C05A1"/>
    <w:rsid w:val="00501609"/>
    <w:rsid w:val="00502F8D"/>
    <w:rsid w:val="00503FC6"/>
    <w:rsid w:val="00512F34"/>
    <w:rsid w:val="00514F58"/>
    <w:rsid w:val="0052671A"/>
    <w:rsid w:val="005355EA"/>
    <w:rsid w:val="00535D34"/>
    <w:rsid w:val="00567E6A"/>
    <w:rsid w:val="0057306C"/>
    <w:rsid w:val="00576427"/>
    <w:rsid w:val="005C62F8"/>
    <w:rsid w:val="005E0395"/>
    <w:rsid w:val="005E1099"/>
    <w:rsid w:val="005E6F24"/>
    <w:rsid w:val="006011A6"/>
    <w:rsid w:val="00622114"/>
    <w:rsid w:val="0062635D"/>
    <w:rsid w:val="006523C9"/>
    <w:rsid w:val="006845C0"/>
    <w:rsid w:val="006C3450"/>
    <w:rsid w:val="006E6F60"/>
    <w:rsid w:val="006F4440"/>
    <w:rsid w:val="00784E0F"/>
    <w:rsid w:val="007D3DE9"/>
    <w:rsid w:val="00845B95"/>
    <w:rsid w:val="00863681"/>
    <w:rsid w:val="00864501"/>
    <w:rsid w:val="008C1D74"/>
    <w:rsid w:val="008C37FE"/>
    <w:rsid w:val="008C5C6B"/>
    <w:rsid w:val="00904802"/>
    <w:rsid w:val="0091313E"/>
    <w:rsid w:val="00955B1A"/>
    <w:rsid w:val="00962A1F"/>
    <w:rsid w:val="00985603"/>
    <w:rsid w:val="009911C3"/>
    <w:rsid w:val="00995E88"/>
    <w:rsid w:val="009A77E4"/>
    <w:rsid w:val="00AB31DC"/>
    <w:rsid w:val="00AE52AD"/>
    <w:rsid w:val="00AF3424"/>
    <w:rsid w:val="00B34C3A"/>
    <w:rsid w:val="00B44C2C"/>
    <w:rsid w:val="00B556E9"/>
    <w:rsid w:val="00B76D5D"/>
    <w:rsid w:val="00B92C49"/>
    <w:rsid w:val="00BB60E0"/>
    <w:rsid w:val="00C03AFC"/>
    <w:rsid w:val="00C162CC"/>
    <w:rsid w:val="00C2566F"/>
    <w:rsid w:val="00C54043"/>
    <w:rsid w:val="00C84715"/>
    <w:rsid w:val="00C96AD9"/>
    <w:rsid w:val="00CA5013"/>
    <w:rsid w:val="00CC51D9"/>
    <w:rsid w:val="00CE3AE9"/>
    <w:rsid w:val="00CE430C"/>
    <w:rsid w:val="00D06CA8"/>
    <w:rsid w:val="00D07256"/>
    <w:rsid w:val="00D10576"/>
    <w:rsid w:val="00D260C0"/>
    <w:rsid w:val="00D6290D"/>
    <w:rsid w:val="00D81430"/>
    <w:rsid w:val="00DA5AAF"/>
    <w:rsid w:val="00DA6A8E"/>
    <w:rsid w:val="00DB5A84"/>
    <w:rsid w:val="00DC1E69"/>
    <w:rsid w:val="00DF37BE"/>
    <w:rsid w:val="00DF5669"/>
    <w:rsid w:val="00DF5D16"/>
    <w:rsid w:val="00E12870"/>
    <w:rsid w:val="00E316BA"/>
    <w:rsid w:val="00E40BAE"/>
    <w:rsid w:val="00E53D41"/>
    <w:rsid w:val="00E7075E"/>
    <w:rsid w:val="00E77604"/>
    <w:rsid w:val="00E9011D"/>
    <w:rsid w:val="00E967AE"/>
    <w:rsid w:val="00ED09E1"/>
    <w:rsid w:val="00ED0D42"/>
    <w:rsid w:val="00EE7B72"/>
    <w:rsid w:val="00EF2B98"/>
    <w:rsid w:val="00F15D57"/>
    <w:rsid w:val="00F205A5"/>
    <w:rsid w:val="00F31D2D"/>
    <w:rsid w:val="00F332A0"/>
    <w:rsid w:val="00F80C38"/>
    <w:rsid w:val="00F86CA0"/>
    <w:rsid w:val="00F87821"/>
    <w:rsid w:val="00FA46C8"/>
    <w:rsid w:val="00FA6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0A6D97-9185-4E72-8603-9FD308E6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C0"/>
    <w:pPr>
      <w:widowControl w:val="0"/>
      <w:spacing w:line="320" w:lineRule="atLeast"/>
      <w:jc w:val="both"/>
    </w:pPr>
    <w:rPr>
      <w:rFonts w:eastAsia="Segoe UI"/>
      <w:sz w:val="24"/>
    </w:rPr>
  </w:style>
  <w:style w:type="paragraph" w:styleId="Heading1">
    <w:name w:val="heading 1"/>
    <w:basedOn w:val="Normal"/>
    <w:next w:val="Normal"/>
    <w:link w:val="Heading1Char"/>
    <w:uiPriority w:val="9"/>
    <w:qFormat/>
    <w:rsid w:val="00F31D2D"/>
    <w:pPr>
      <w:keepNext/>
      <w:keepLines/>
      <w:spacing w:before="120" w:after="120"/>
      <w:outlineLvl w:val="0"/>
    </w:pPr>
    <w:rPr>
      <w:rFonts w:eastAsia="Georgia"/>
      <w:b/>
      <w:bCs/>
      <w:kern w:val="44"/>
      <w:sz w:val="28"/>
      <w:szCs w:val="44"/>
    </w:rPr>
  </w:style>
  <w:style w:type="paragraph" w:styleId="Heading2">
    <w:name w:val="heading 2"/>
    <w:basedOn w:val="Normal"/>
    <w:next w:val="Normal"/>
    <w:link w:val="Heading2Char"/>
    <w:uiPriority w:val="9"/>
    <w:unhideWhenUsed/>
    <w:qFormat/>
    <w:rsid w:val="00784E0F"/>
    <w:pPr>
      <w:keepNext/>
      <w:keepLines/>
      <w:spacing w:before="120" w:after="120"/>
      <w:outlineLvl w:val="1"/>
    </w:pPr>
    <w:rPr>
      <w:rFonts w:asciiTheme="majorHAnsi" w:eastAsia="Georgia" w:hAnsiTheme="majorHAnsi"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7B72"/>
    <w:pPr>
      <w:widowControl/>
      <w:spacing w:before="100" w:beforeAutospacing="1" w:after="100" w:afterAutospacing="1"/>
      <w:jc w:val="left"/>
    </w:pPr>
    <w:rPr>
      <w:rFonts w:ascii="宋体" w:eastAsia="宋体" w:hAnsi="宋体" w:cs="宋体"/>
      <w:kern w:val="0"/>
      <w:szCs w:val="24"/>
    </w:rPr>
  </w:style>
  <w:style w:type="paragraph" w:styleId="Title">
    <w:name w:val="Title"/>
    <w:basedOn w:val="Normal"/>
    <w:next w:val="Normal"/>
    <w:link w:val="TitleChar"/>
    <w:uiPriority w:val="10"/>
    <w:qFormat/>
    <w:rsid w:val="00501609"/>
    <w:pPr>
      <w:spacing w:before="240" w:after="240"/>
      <w:jc w:val="center"/>
      <w:outlineLvl w:val="0"/>
    </w:pPr>
    <w:rPr>
      <w:rFonts w:asciiTheme="majorHAnsi" w:eastAsia="Georgia" w:hAnsiTheme="majorHAnsi" w:cstheme="majorBidi"/>
      <w:b/>
      <w:bCs/>
      <w:color w:val="000000" w:themeColor="text1"/>
      <w:sz w:val="36"/>
      <w:szCs w:val="32"/>
    </w:rPr>
  </w:style>
  <w:style w:type="character" w:customStyle="1" w:styleId="TitleChar">
    <w:name w:val="Title Char"/>
    <w:basedOn w:val="DefaultParagraphFont"/>
    <w:link w:val="Title"/>
    <w:uiPriority w:val="10"/>
    <w:rsid w:val="00501609"/>
    <w:rPr>
      <w:rFonts w:asciiTheme="majorHAnsi" w:eastAsia="Georgia" w:hAnsiTheme="majorHAnsi" w:cstheme="majorBidi"/>
      <w:b/>
      <w:bCs/>
      <w:color w:val="000000" w:themeColor="text1"/>
      <w:sz w:val="36"/>
      <w:szCs w:val="32"/>
    </w:rPr>
  </w:style>
  <w:style w:type="paragraph" w:styleId="BalloonText">
    <w:name w:val="Balloon Text"/>
    <w:basedOn w:val="Normal"/>
    <w:link w:val="BalloonTextChar"/>
    <w:uiPriority w:val="99"/>
    <w:semiHidden/>
    <w:unhideWhenUsed/>
    <w:rsid w:val="00503FC6"/>
    <w:rPr>
      <w:sz w:val="18"/>
      <w:szCs w:val="18"/>
    </w:rPr>
  </w:style>
  <w:style w:type="character" w:customStyle="1" w:styleId="BalloonTextChar">
    <w:name w:val="Balloon Text Char"/>
    <w:basedOn w:val="DefaultParagraphFont"/>
    <w:link w:val="BalloonText"/>
    <w:uiPriority w:val="99"/>
    <w:semiHidden/>
    <w:rsid w:val="00503FC6"/>
    <w:rPr>
      <w:sz w:val="18"/>
      <w:szCs w:val="18"/>
    </w:rPr>
  </w:style>
  <w:style w:type="paragraph" w:styleId="ListParagraph">
    <w:name w:val="List Paragraph"/>
    <w:basedOn w:val="Normal"/>
    <w:uiPriority w:val="34"/>
    <w:qFormat/>
    <w:rsid w:val="00503FC6"/>
    <w:pPr>
      <w:ind w:firstLineChars="200" w:firstLine="420"/>
    </w:pPr>
  </w:style>
  <w:style w:type="paragraph" w:styleId="NoSpacing">
    <w:name w:val="No Spacing"/>
    <w:uiPriority w:val="1"/>
    <w:qFormat/>
    <w:rsid w:val="00503FC6"/>
    <w:pPr>
      <w:widowControl w:val="0"/>
      <w:jc w:val="both"/>
    </w:pPr>
  </w:style>
  <w:style w:type="character" w:customStyle="1" w:styleId="Heading2Char">
    <w:name w:val="Heading 2 Char"/>
    <w:basedOn w:val="DefaultParagraphFont"/>
    <w:link w:val="Heading2"/>
    <w:uiPriority w:val="9"/>
    <w:rsid w:val="00784E0F"/>
    <w:rPr>
      <w:rFonts w:asciiTheme="majorHAnsi" w:eastAsia="Georgia" w:hAnsiTheme="majorHAnsi" w:cstheme="majorBidi"/>
      <w:b/>
      <w:bCs/>
      <w:sz w:val="28"/>
      <w:szCs w:val="32"/>
    </w:rPr>
  </w:style>
  <w:style w:type="character" w:customStyle="1" w:styleId="Heading1Char">
    <w:name w:val="Heading 1 Char"/>
    <w:basedOn w:val="DefaultParagraphFont"/>
    <w:link w:val="Heading1"/>
    <w:uiPriority w:val="9"/>
    <w:rsid w:val="00F31D2D"/>
    <w:rPr>
      <w:rFonts w:eastAsia="Georgia"/>
      <w:b/>
      <w:bCs/>
      <w:kern w:val="44"/>
      <w:sz w:val="28"/>
      <w:szCs w:val="44"/>
    </w:rPr>
  </w:style>
  <w:style w:type="paragraph" w:styleId="Header">
    <w:name w:val="header"/>
    <w:basedOn w:val="Normal"/>
    <w:link w:val="HeaderChar"/>
    <w:uiPriority w:val="99"/>
    <w:unhideWhenUsed/>
    <w:rsid w:val="00CE3AE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CE3AE9"/>
    <w:rPr>
      <w:rFonts w:eastAsia="Segoe UI"/>
      <w:sz w:val="18"/>
      <w:szCs w:val="18"/>
    </w:rPr>
  </w:style>
  <w:style w:type="paragraph" w:styleId="Footer">
    <w:name w:val="footer"/>
    <w:basedOn w:val="Normal"/>
    <w:link w:val="FooterChar"/>
    <w:uiPriority w:val="99"/>
    <w:unhideWhenUsed/>
    <w:rsid w:val="00CE3AE9"/>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rsid w:val="00CE3AE9"/>
    <w:rPr>
      <w:rFonts w:eastAsia="Segoe UI"/>
      <w:sz w:val="18"/>
      <w:szCs w:val="18"/>
    </w:rPr>
  </w:style>
  <w:style w:type="character" w:styleId="Hyperlink">
    <w:name w:val="Hyperlink"/>
    <w:basedOn w:val="DefaultParagraphFont"/>
    <w:uiPriority w:val="99"/>
    <w:unhideWhenUsed/>
    <w:rsid w:val="009856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75003">
      <w:bodyDiv w:val="1"/>
      <w:marLeft w:val="0"/>
      <w:marRight w:val="0"/>
      <w:marTop w:val="0"/>
      <w:marBottom w:val="0"/>
      <w:divBdr>
        <w:top w:val="none" w:sz="0" w:space="0" w:color="auto"/>
        <w:left w:val="none" w:sz="0" w:space="0" w:color="auto"/>
        <w:bottom w:val="none" w:sz="0" w:space="0" w:color="auto"/>
        <w:right w:val="none" w:sz="0" w:space="0" w:color="auto"/>
      </w:divBdr>
      <w:divsChild>
        <w:div w:id="512691638">
          <w:marLeft w:val="0"/>
          <w:marRight w:val="0"/>
          <w:marTop w:val="0"/>
          <w:marBottom w:val="0"/>
          <w:divBdr>
            <w:top w:val="none" w:sz="0" w:space="0" w:color="auto"/>
            <w:left w:val="none" w:sz="0" w:space="0" w:color="auto"/>
            <w:bottom w:val="none" w:sz="0" w:space="0" w:color="auto"/>
            <w:right w:val="none" w:sz="0" w:space="0" w:color="auto"/>
          </w:divBdr>
          <w:divsChild>
            <w:div w:id="1591281572">
              <w:marLeft w:val="0"/>
              <w:marRight w:val="0"/>
              <w:marTop w:val="0"/>
              <w:marBottom w:val="0"/>
              <w:divBdr>
                <w:top w:val="none" w:sz="0" w:space="0" w:color="auto"/>
                <w:left w:val="none" w:sz="0" w:space="0" w:color="auto"/>
                <w:bottom w:val="none" w:sz="0" w:space="0" w:color="auto"/>
                <w:right w:val="none" w:sz="0" w:space="0" w:color="auto"/>
              </w:divBdr>
              <w:divsChild>
                <w:div w:id="130825309">
                  <w:marLeft w:val="0"/>
                  <w:marRight w:val="0"/>
                  <w:marTop w:val="0"/>
                  <w:marBottom w:val="0"/>
                  <w:divBdr>
                    <w:top w:val="none" w:sz="0" w:space="0" w:color="auto"/>
                    <w:left w:val="none" w:sz="0" w:space="0" w:color="auto"/>
                    <w:bottom w:val="none" w:sz="0" w:space="0" w:color="auto"/>
                    <w:right w:val="none" w:sz="0" w:space="0" w:color="auto"/>
                  </w:divBdr>
                  <w:divsChild>
                    <w:div w:id="84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5D62E-AE69-4F6D-9CCB-73C000414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towerwolf@hotmail.com</dc:creator>
  <cp:keywords/>
  <dc:description/>
  <cp:lastModifiedBy>towerwolf@hotmail.com</cp:lastModifiedBy>
  <cp:revision>10</cp:revision>
  <dcterms:created xsi:type="dcterms:W3CDTF">2015-05-13T12:43:00Z</dcterms:created>
  <dcterms:modified xsi:type="dcterms:W3CDTF">2015-05-13T12:50:00Z</dcterms:modified>
</cp:coreProperties>
</file>