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F2" w:rsidRPr="002864F2" w:rsidRDefault="002864F2" w:rsidP="002864F2">
      <w:pPr>
        <w:pStyle w:val="NormalWeb"/>
        <w:rPr>
          <w:sz w:val="28"/>
          <w:szCs w:val="28"/>
        </w:rPr>
      </w:pPr>
      <w:r w:rsidRPr="002864F2">
        <w:rPr>
          <w:sz w:val="28"/>
          <w:szCs w:val="28"/>
        </w:rPr>
        <w:t>Task3739</w:t>
      </w:r>
    </w:p>
    <w:p w:rsidR="002864F2" w:rsidRDefault="002864F2" w:rsidP="002864F2">
      <w:pPr>
        <w:pStyle w:val="NormalWeb"/>
        <w:rPr>
          <w:sz w:val="20"/>
          <w:szCs w:val="20"/>
        </w:rPr>
      </w:pPr>
      <w:r>
        <w:rPr>
          <w:sz w:val="20"/>
          <w:szCs w:val="20"/>
        </w:rPr>
        <w:t xml:space="preserve">2. Responsible HR: The </w:t>
      </w:r>
      <w:proofErr w:type="gramStart"/>
      <w:r>
        <w:rPr>
          <w:sz w:val="20"/>
          <w:szCs w:val="20"/>
        </w:rPr>
        <w:t>drop down list have</w:t>
      </w:r>
      <w:proofErr w:type="gramEnd"/>
      <w:r>
        <w:rPr>
          <w:sz w:val="20"/>
          <w:szCs w:val="20"/>
        </w:rPr>
        <w:t xml:space="preserve"> for values</w:t>
      </w:r>
    </w:p>
    <w:p w:rsidR="002864F2" w:rsidRDefault="002864F2" w:rsidP="002864F2">
      <w:pPr>
        <w:pStyle w:val="NormalWeb"/>
        <w:rPr>
          <w:sz w:val="20"/>
          <w:szCs w:val="20"/>
        </w:rPr>
      </w:pPr>
      <w:r>
        <w:rPr>
          <w:sz w:val="20"/>
          <w:szCs w:val="20"/>
        </w:rPr>
        <w:t>Blank (All)</w:t>
      </w:r>
    </w:p>
    <w:p w:rsidR="002864F2" w:rsidRDefault="002864F2" w:rsidP="002864F2">
      <w:pPr>
        <w:pStyle w:val="NormalWeb"/>
        <w:rPr>
          <w:sz w:val="20"/>
          <w:szCs w:val="20"/>
        </w:rPr>
      </w:pPr>
      <w:r>
        <w:rPr>
          <w:sz w:val="20"/>
          <w:szCs w:val="20"/>
        </w:rPr>
        <w:t>Corporate</w:t>
      </w:r>
    </w:p>
    <w:p w:rsidR="002864F2" w:rsidRDefault="002864F2" w:rsidP="002864F2">
      <w:pPr>
        <w:pStyle w:val="NormalWeb"/>
        <w:rPr>
          <w:sz w:val="20"/>
          <w:szCs w:val="20"/>
        </w:rPr>
      </w:pPr>
      <w:r>
        <w:rPr>
          <w:sz w:val="20"/>
          <w:szCs w:val="20"/>
        </w:rPr>
        <w:t>Default (Change according the job function)</w:t>
      </w:r>
    </w:p>
    <w:p w:rsidR="002864F2" w:rsidRDefault="002864F2" w:rsidP="002864F2">
      <w:pPr>
        <w:pStyle w:val="NormalWeb"/>
        <w:rPr>
          <w:sz w:val="20"/>
          <w:szCs w:val="20"/>
        </w:rPr>
      </w:pPr>
      <w:r>
        <w:rPr>
          <w:sz w:val="20"/>
          <w:szCs w:val="20"/>
        </w:rPr>
        <w:t>Oversea</w:t>
      </w:r>
    </w:p>
    <w:p w:rsidR="002864F2" w:rsidRDefault="002864F2" w:rsidP="002864F2">
      <w:pPr>
        <w:pStyle w:val="NormalWeb"/>
        <w:rPr>
          <w:sz w:val="20"/>
          <w:szCs w:val="20"/>
        </w:rPr>
      </w:pPr>
      <w:r>
        <w:rPr>
          <w:sz w:val="20"/>
          <w:szCs w:val="20"/>
        </w:rPr>
        <w:t xml:space="preserve">For US HR user whose job function is "HR Admin", Default means "Corporate". Therefore, by default they will see all "Corporate" users. For Job function is "CH-HR Manager or CH-HR </w:t>
      </w:r>
      <w:proofErr w:type="spellStart"/>
      <w:r>
        <w:rPr>
          <w:sz w:val="20"/>
          <w:szCs w:val="20"/>
        </w:rPr>
        <w:t>Asst</w:t>
      </w:r>
      <w:proofErr w:type="spellEnd"/>
      <w:r>
        <w:rPr>
          <w:sz w:val="20"/>
          <w:szCs w:val="20"/>
        </w:rPr>
        <w:t xml:space="preserve">", default means "Oversea". However, they can also see other users by choosing "Blank". </w:t>
      </w:r>
      <w:r w:rsidRPr="002864F2">
        <w:rPr>
          <w:b/>
        </w:rPr>
        <w:t>They can make change for user evaluation settings for all users.</w:t>
      </w:r>
      <w:r>
        <w:rPr>
          <w:sz w:val="20"/>
          <w:szCs w:val="20"/>
        </w:rPr>
        <w:t xml:space="preserve"> See task 3726 point 5 for "Responsible HR" field. For other job function excluding the user also having "HR Admin" and "CH-HR Manager" or "CH-HR </w:t>
      </w:r>
      <w:proofErr w:type="spellStart"/>
      <w:r>
        <w:rPr>
          <w:sz w:val="20"/>
          <w:szCs w:val="20"/>
        </w:rPr>
        <w:t>Asst</w:t>
      </w:r>
      <w:proofErr w:type="spellEnd"/>
      <w:r>
        <w:rPr>
          <w:sz w:val="20"/>
          <w:szCs w:val="20"/>
        </w:rPr>
        <w:t>", Default means Blank (All). See the attached test case for example.</w:t>
      </w:r>
    </w:p>
    <w:p w:rsidR="00E8032D" w:rsidRDefault="00E8032D" w:rsidP="002864F2">
      <w:pPr>
        <w:pStyle w:val="NormalWeb"/>
        <w:rPr>
          <w:sz w:val="20"/>
          <w:szCs w:val="20"/>
        </w:rPr>
      </w:pPr>
    </w:p>
    <w:p w:rsidR="00FB4BB3" w:rsidRPr="00E8032D" w:rsidRDefault="00E8032D">
      <w:pPr>
        <w:rPr>
          <w:sz w:val="28"/>
          <w:szCs w:val="28"/>
        </w:rPr>
      </w:pPr>
      <w:r w:rsidRPr="00E8032D">
        <w:rPr>
          <w:sz w:val="28"/>
          <w:szCs w:val="28"/>
        </w:rPr>
        <w:t>Task3735</w:t>
      </w:r>
    </w:p>
    <w:p w:rsidR="00E8032D" w:rsidRDefault="00E8032D" w:rsidP="00E8032D">
      <w:pPr>
        <w:pStyle w:val="NormalWeb"/>
        <w:rPr>
          <w:sz w:val="20"/>
          <w:szCs w:val="20"/>
        </w:rPr>
      </w:pPr>
      <w:r>
        <w:rPr>
          <w:sz w:val="20"/>
          <w:szCs w:val="20"/>
        </w:rPr>
        <w:t>3. Organization Name:</w:t>
      </w:r>
    </w:p>
    <w:p w:rsidR="00E8032D" w:rsidRDefault="00E8032D" w:rsidP="00E8032D">
      <w:pPr>
        <w:pStyle w:val="NormalWeb"/>
        <w:rPr>
          <w:sz w:val="20"/>
          <w:szCs w:val="20"/>
        </w:rPr>
      </w:pPr>
      <w:r>
        <w:rPr>
          <w:sz w:val="20"/>
          <w:szCs w:val="20"/>
        </w:rPr>
        <w:t xml:space="preserve">The drop down list value is from Organization Maintenance page. (See task 3726). Right now it is not a </w:t>
      </w:r>
      <w:proofErr w:type="spellStart"/>
      <w:r>
        <w:rPr>
          <w:sz w:val="20"/>
          <w:szCs w:val="20"/>
        </w:rPr>
        <w:t>requried</w:t>
      </w:r>
      <w:proofErr w:type="spellEnd"/>
      <w:r>
        <w:rPr>
          <w:sz w:val="20"/>
          <w:szCs w:val="20"/>
        </w:rPr>
        <w:t xml:space="preserve"> field</w:t>
      </w:r>
      <w:r w:rsidRPr="00E8032D">
        <w:rPr>
          <w:b/>
          <w:sz w:val="22"/>
          <w:szCs w:val="22"/>
        </w:rPr>
        <w:t xml:space="preserve">. It will become a conditional </w:t>
      </w:r>
      <w:proofErr w:type="spellStart"/>
      <w:r w:rsidRPr="00E8032D">
        <w:rPr>
          <w:b/>
          <w:sz w:val="22"/>
          <w:szCs w:val="22"/>
        </w:rPr>
        <w:t>requried</w:t>
      </w:r>
      <w:proofErr w:type="spellEnd"/>
      <w:r w:rsidRPr="00E8032D">
        <w:rPr>
          <w:b/>
          <w:sz w:val="22"/>
          <w:szCs w:val="22"/>
        </w:rPr>
        <w:t xml:space="preserve"> field when we get all existing </w:t>
      </w:r>
      <w:proofErr w:type="spellStart"/>
      <w:proofErr w:type="gramStart"/>
      <w:r w:rsidRPr="00E8032D">
        <w:rPr>
          <w:b/>
          <w:sz w:val="22"/>
          <w:szCs w:val="22"/>
        </w:rPr>
        <w:t>eec</w:t>
      </w:r>
      <w:proofErr w:type="spellEnd"/>
      <w:proofErr w:type="gramEnd"/>
      <w:r w:rsidRPr="00E8032D">
        <w:rPr>
          <w:b/>
          <w:sz w:val="22"/>
          <w:szCs w:val="22"/>
        </w:rPr>
        <w:t xml:space="preserve"> user's organization set in the live site</w:t>
      </w:r>
      <w:r>
        <w:rPr>
          <w:sz w:val="20"/>
          <w:szCs w:val="20"/>
        </w:rPr>
        <w:t>.</w:t>
      </w:r>
    </w:p>
    <w:p w:rsidR="00E8032D" w:rsidRDefault="00E8032D" w:rsidP="00E8032D">
      <w:pPr>
        <w:pStyle w:val="NormalWeb"/>
        <w:rPr>
          <w:sz w:val="20"/>
          <w:szCs w:val="20"/>
        </w:rPr>
      </w:pPr>
    </w:p>
    <w:p w:rsidR="00E8032D" w:rsidRPr="00E8032D" w:rsidRDefault="00E8032D" w:rsidP="00E8032D">
      <w:pPr>
        <w:pStyle w:val="NormalWeb"/>
        <w:rPr>
          <w:sz w:val="28"/>
          <w:szCs w:val="28"/>
        </w:rPr>
      </w:pPr>
      <w:r w:rsidRPr="00E8032D">
        <w:rPr>
          <w:sz w:val="28"/>
          <w:szCs w:val="28"/>
        </w:rPr>
        <w:t>Task3726</w:t>
      </w:r>
    </w:p>
    <w:p w:rsidR="00E8032D" w:rsidRDefault="00E8032D" w:rsidP="00E8032D">
      <w:pPr>
        <w:pStyle w:val="NormalWeb"/>
        <w:rPr>
          <w:sz w:val="20"/>
          <w:szCs w:val="20"/>
        </w:rPr>
      </w:pPr>
      <w:r>
        <w:rPr>
          <w:sz w:val="20"/>
          <w:szCs w:val="20"/>
        </w:rPr>
        <w:t xml:space="preserve">2. Delete Button: </w:t>
      </w:r>
    </w:p>
    <w:p w:rsidR="00E8032D" w:rsidRDefault="00E8032D" w:rsidP="00E8032D">
      <w:pPr>
        <w:pStyle w:val="NormalWeb"/>
        <w:rPr>
          <w:sz w:val="20"/>
          <w:szCs w:val="20"/>
        </w:rPr>
      </w:pPr>
      <w:r>
        <w:rPr>
          <w:sz w:val="20"/>
          <w:szCs w:val="20"/>
        </w:rPr>
        <w:t xml:space="preserve">a. You cannot delete the organization once it is used in </w:t>
      </w:r>
      <w:proofErr w:type="spellStart"/>
      <w:proofErr w:type="gramStart"/>
      <w:r>
        <w:rPr>
          <w:sz w:val="20"/>
          <w:szCs w:val="20"/>
        </w:rPr>
        <w:t>eec</w:t>
      </w:r>
      <w:proofErr w:type="spellEnd"/>
      <w:proofErr w:type="gramEnd"/>
      <w:r>
        <w:rPr>
          <w:sz w:val="20"/>
          <w:szCs w:val="20"/>
        </w:rPr>
        <w:t xml:space="preserve"> user page or score ratio setting or subject page. However, system has to give the warning message where it has been used. Only after deleting the users, score setting or subject from </w:t>
      </w:r>
      <w:proofErr w:type="gramStart"/>
      <w:r>
        <w:rPr>
          <w:sz w:val="20"/>
          <w:szCs w:val="20"/>
        </w:rPr>
        <w:t>those subject</w:t>
      </w:r>
      <w:proofErr w:type="gramEnd"/>
      <w:r>
        <w:rPr>
          <w:sz w:val="20"/>
          <w:szCs w:val="20"/>
        </w:rPr>
        <w:t xml:space="preserve">, then you can delete the organization. </w:t>
      </w:r>
    </w:p>
    <w:p w:rsidR="00E8032D" w:rsidRDefault="00E8032D" w:rsidP="00E8032D">
      <w:pPr>
        <w:pStyle w:val="NormalWeb"/>
        <w:rPr>
          <w:sz w:val="20"/>
          <w:szCs w:val="20"/>
        </w:rPr>
      </w:pPr>
      <w:r>
        <w:rPr>
          <w:sz w:val="20"/>
          <w:szCs w:val="20"/>
        </w:rPr>
        <w:t xml:space="preserve">Warning message for user used this organization: You cannot delete it since have been used by EEC user. </w:t>
      </w:r>
    </w:p>
    <w:p w:rsidR="00E8032D" w:rsidRPr="00E8032D" w:rsidRDefault="00E8032D" w:rsidP="00E8032D">
      <w:pPr>
        <w:pStyle w:val="NormalWeb"/>
        <w:rPr>
          <w:b/>
          <w:sz w:val="22"/>
          <w:szCs w:val="22"/>
        </w:rPr>
      </w:pPr>
      <w:r w:rsidRPr="00E8032D">
        <w:rPr>
          <w:b/>
          <w:sz w:val="22"/>
          <w:szCs w:val="22"/>
        </w:rPr>
        <w:t>Warning message for score ratio setting used this organization: You cannot delete it since have been used by score ratio setting page.</w:t>
      </w:r>
    </w:p>
    <w:p w:rsidR="00E8032D" w:rsidRPr="00E8032D" w:rsidRDefault="00E8032D" w:rsidP="00E8032D">
      <w:pPr>
        <w:pStyle w:val="NormalWeb"/>
        <w:rPr>
          <w:b/>
          <w:sz w:val="22"/>
          <w:szCs w:val="22"/>
        </w:rPr>
      </w:pPr>
      <w:r w:rsidRPr="00E8032D">
        <w:rPr>
          <w:b/>
          <w:sz w:val="22"/>
          <w:szCs w:val="22"/>
        </w:rPr>
        <w:t>Warning message for subject used this organization: You cannot delete it since have been used by subject page.</w:t>
      </w:r>
    </w:p>
    <w:p w:rsidR="00E8032D" w:rsidRDefault="00E8032D" w:rsidP="00E8032D">
      <w:pPr>
        <w:pStyle w:val="NormalWeb"/>
        <w:rPr>
          <w:sz w:val="20"/>
          <w:szCs w:val="20"/>
        </w:rPr>
      </w:pPr>
      <w:bookmarkStart w:id="0" w:name="_GoBack"/>
      <w:bookmarkEnd w:id="0"/>
    </w:p>
    <w:p w:rsidR="00E8032D" w:rsidRDefault="00E8032D" w:rsidP="00E8032D">
      <w:pPr>
        <w:pStyle w:val="NormalWeb"/>
        <w:rPr>
          <w:sz w:val="20"/>
          <w:szCs w:val="20"/>
        </w:rPr>
      </w:pPr>
    </w:p>
    <w:p w:rsidR="00E8032D" w:rsidRDefault="00E8032D" w:rsidP="00E8032D">
      <w:pPr>
        <w:pStyle w:val="NormalWeb"/>
        <w:rPr>
          <w:sz w:val="20"/>
          <w:szCs w:val="20"/>
        </w:rPr>
      </w:pPr>
    </w:p>
    <w:p w:rsidR="002864F2" w:rsidRDefault="002864F2"/>
    <w:sectPr w:rsidR="0028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67"/>
    <w:rsid w:val="002864F2"/>
    <w:rsid w:val="00492867"/>
    <w:rsid w:val="007E55CB"/>
    <w:rsid w:val="00E8032D"/>
    <w:rsid w:val="00FB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4F2"/>
    <w:pPr>
      <w:spacing w:after="60" w:line="240" w:lineRule="auto"/>
    </w:pPr>
    <w:rPr>
      <w:rFonts w:ascii="Segoe UI" w:eastAsia="Times New Roman" w:hAnsi="Segoe UI" w:cs="Segoe UI"/>
      <w:sz w:val="24"/>
      <w:szCs w:val="24"/>
    </w:rPr>
  </w:style>
  <w:style w:type="paragraph" w:styleId="BalloonText">
    <w:name w:val="Balloon Text"/>
    <w:basedOn w:val="Normal"/>
    <w:link w:val="BalloonTextChar"/>
    <w:uiPriority w:val="99"/>
    <w:semiHidden/>
    <w:unhideWhenUsed/>
    <w:rsid w:val="007E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64F2"/>
    <w:pPr>
      <w:spacing w:after="60" w:line="240" w:lineRule="auto"/>
    </w:pPr>
    <w:rPr>
      <w:rFonts w:ascii="Segoe UI" w:eastAsia="Times New Roman" w:hAnsi="Segoe UI" w:cs="Segoe UI"/>
      <w:sz w:val="24"/>
      <w:szCs w:val="24"/>
    </w:rPr>
  </w:style>
  <w:style w:type="paragraph" w:styleId="BalloonText">
    <w:name w:val="Balloon Text"/>
    <w:basedOn w:val="Normal"/>
    <w:link w:val="BalloonTextChar"/>
    <w:uiPriority w:val="99"/>
    <w:semiHidden/>
    <w:unhideWhenUsed/>
    <w:rsid w:val="007E5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559471">
      <w:bodyDiv w:val="1"/>
      <w:marLeft w:val="60"/>
      <w:marRight w:val="60"/>
      <w:marTop w:val="60"/>
      <w:marBottom w:val="60"/>
      <w:divBdr>
        <w:top w:val="single" w:sz="6" w:space="0" w:color="ABADB3"/>
        <w:left w:val="single" w:sz="6" w:space="0" w:color="ABADB3"/>
        <w:bottom w:val="single" w:sz="6" w:space="0" w:color="ABADB3"/>
        <w:right w:val="single" w:sz="6" w:space="0" w:color="ABADB3"/>
      </w:divBdr>
    </w:div>
    <w:div w:id="1799687139">
      <w:bodyDiv w:val="1"/>
      <w:marLeft w:val="60"/>
      <w:marRight w:val="60"/>
      <w:marTop w:val="60"/>
      <w:marBottom w:val="60"/>
      <w:divBdr>
        <w:top w:val="single" w:sz="6" w:space="0" w:color="ABADB3"/>
        <w:left w:val="single" w:sz="6" w:space="0" w:color="ABADB3"/>
        <w:bottom w:val="single" w:sz="6" w:space="0" w:color="ABADB3"/>
        <w:right w:val="single" w:sz="6" w:space="0" w:color="ABADB3"/>
      </w:divBdr>
    </w:div>
    <w:div w:id="2073691000">
      <w:bodyDiv w:val="1"/>
      <w:marLeft w:val="60"/>
      <w:marRight w:val="60"/>
      <w:marTop w:val="60"/>
      <w:marBottom w:val="60"/>
      <w:divBdr>
        <w:top w:val="single" w:sz="6" w:space="0" w:color="ABADB3"/>
        <w:left w:val="single" w:sz="6" w:space="0" w:color="ABADB3"/>
        <w:bottom w:val="single" w:sz="6" w:space="0" w:color="ABADB3"/>
        <w:right w:val="single" w:sz="6" w:space="0" w:color="ABADB3"/>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344</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cp:revision>
  <dcterms:created xsi:type="dcterms:W3CDTF">2013-03-28T02:30:00Z</dcterms:created>
  <dcterms:modified xsi:type="dcterms:W3CDTF">2013-03-28T08:14:00Z</dcterms:modified>
</cp:coreProperties>
</file>