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2"/>
          <w:szCs w:val="22"/>
          <w:lang w:eastAsia="zh-CN"/>
        </w:rPr>
        <w:id w:val="25597266"/>
        <w:docPartObj>
          <w:docPartGallery w:val="Table of Contents"/>
          <w:docPartUnique/>
        </w:docPartObj>
      </w:sdtPr>
      <w:sdtEndPr/>
      <w:sdtContent>
        <w:p w:rsidR="009F1475" w:rsidRDefault="009F1475">
          <w:pPr>
            <w:pStyle w:val="TOCHeading"/>
          </w:pPr>
          <w:r>
            <w:t>Contents</w:t>
          </w:r>
        </w:p>
        <w:p w:rsidR="001A55C0" w:rsidRDefault="009F1475">
          <w:pPr>
            <w:pStyle w:val="TOC1"/>
            <w:tabs>
              <w:tab w:val="right" w:leader="dot" w:pos="8630"/>
            </w:tabs>
            <w:rPr>
              <w:noProof/>
            </w:rPr>
          </w:pPr>
          <w:r>
            <w:fldChar w:fldCharType="begin"/>
          </w:r>
          <w:r>
            <w:instrText xml:space="preserve"> TOC \o "1-3" \h \z \u </w:instrText>
          </w:r>
          <w:r>
            <w:fldChar w:fldCharType="separate"/>
          </w:r>
          <w:hyperlink w:anchor="_Toc392686818" w:history="1">
            <w:r w:rsidR="001A55C0" w:rsidRPr="00AA17EB">
              <w:rPr>
                <w:rStyle w:val="Hyperlink"/>
                <w:noProof/>
              </w:rPr>
              <w:t>Charge Back Manual</w:t>
            </w:r>
            <w:r w:rsidR="001A55C0">
              <w:rPr>
                <w:noProof/>
                <w:webHidden/>
              </w:rPr>
              <w:tab/>
            </w:r>
            <w:r w:rsidR="001A55C0">
              <w:rPr>
                <w:noProof/>
                <w:webHidden/>
              </w:rPr>
              <w:fldChar w:fldCharType="begin"/>
            </w:r>
            <w:r w:rsidR="001A55C0">
              <w:rPr>
                <w:noProof/>
                <w:webHidden/>
              </w:rPr>
              <w:instrText xml:space="preserve"> PAGEREF _Toc392686818 \h </w:instrText>
            </w:r>
            <w:r w:rsidR="001A55C0">
              <w:rPr>
                <w:noProof/>
                <w:webHidden/>
              </w:rPr>
            </w:r>
            <w:r w:rsidR="001A55C0">
              <w:rPr>
                <w:noProof/>
                <w:webHidden/>
              </w:rPr>
              <w:fldChar w:fldCharType="separate"/>
            </w:r>
            <w:r w:rsidR="001A55C0">
              <w:rPr>
                <w:noProof/>
                <w:webHidden/>
              </w:rPr>
              <w:t>2</w:t>
            </w:r>
            <w:r w:rsidR="001A55C0">
              <w:rPr>
                <w:noProof/>
                <w:webHidden/>
              </w:rPr>
              <w:fldChar w:fldCharType="end"/>
            </w:r>
          </w:hyperlink>
        </w:p>
        <w:p w:rsidR="001A55C0" w:rsidRDefault="00FD6420">
          <w:pPr>
            <w:pStyle w:val="TOC1"/>
            <w:tabs>
              <w:tab w:val="right" w:leader="dot" w:pos="8630"/>
            </w:tabs>
            <w:rPr>
              <w:noProof/>
            </w:rPr>
          </w:pPr>
          <w:hyperlink w:anchor="_Toc392686819" w:history="1">
            <w:r w:rsidR="001A55C0" w:rsidRPr="00AA17EB">
              <w:rPr>
                <w:rStyle w:val="Hyperlink"/>
                <w:rFonts w:asciiTheme="majorHAnsi" w:eastAsia="Arial Unicode MS" w:hAnsiTheme="majorHAnsi" w:cs="Arial Unicode MS"/>
                <w:b/>
                <w:noProof/>
              </w:rPr>
              <w:t>Overview</w:t>
            </w:r>
            <w:r w:rsidR="001A55C0">
              <w:rPr>
                <w:noProof/>
                <w:webHidden/>
              </w:rPr>
              <w:tab/>
            </w:r>
            <w:r w:rsidR="001A55C0">
              <w:rPr>
                <w:noProof/>
                <w:webHidden/>
              </w:rPr>
              <w:fldChar w:fldCharType="begin"/>
            </w:r>
            <w:r w:rsidR="001A55C0">
              <w:rPr>
                <w:noProof/>
                <w:webHidden/>
              </w:rPr>
              <w:instrText xml:space="preserve"> PAGEREF _Toc392686819 \h </w:instrText>
            </w:r>
            <w:r w:rsidR="001A55C0">
              <w:rPr>
                <w:noProof/>
                <w:webHidden/>
              </w:rPr>
            </w:r>
            <w:r w:rsidR="001A55C0">
              <w:rPr>
                <w:noProof/>
                <w:webHidden/>
              </w:rPr>
              <w:fldChar w:fldCharType="separate"/>
            </w:r>
            <w:r w:rsidR="001A55C0">
              <w:rPr>
                <w:noProof/>
                <w:webHidden/>
              </w:rPr>
              <w:t>2</w:t>
            </w:r>
            <w:r w:rsidR="001A55C0">
              <w:rPr>
                <w:noProof/>
                <w:webHidden/>
              </w:rPr>
              <w:fldChar w:fldCharType="end"/>
            </w:r>
          </w:hyperlink>
        </w:p>
        <w:p w:rsidR="001A55C0" w:rsidRDefault="00FD6420">
          <w:pPr>
            <w:pStyle w:val="TOC1"/>
            <w:tabs>
              <w:tab w:val="right" w:leader="dot" w:pos="8630"/>
            </w:tabs>
            <w:rPr>
              <w:noProof/>
            </w:rPr>
          </w:pPr>
          <w:hyperlink w:anchor="_Toc392686820" w:history="1">
            <w:r w:rsidR="001A55C0" w:rsidRPr="00AA17EB">
              <w:rPr>
                <w:rStyle w:val="Hyperlink"/>
                <w:rFonts w:asciiTheme="majorHAnsi" w:eastAsia="Arial Unicode MS" w:hAnsiTheme="majorHAnsi" w:cs="Arial Unicode MS"/>
                <w:b/>
                <w:noProof/>
              </w:rPr>
              <w:t>Operation</w:t>
            </w:r>
            <w:r w:rsidR="001A55C0">
              <w:rPr>
                <w:noProof/>
                <w:webHidden/>
              </w:rPr>
              <w:tab/>
            </w:r>
            <w:r w:rsidR="001A55C0">
              <w:rPr>
                <w:noProof/>
                <w:webHidden/>
              </w:rPr>
              <w:fldChar w:fldCharType="begin"/>
            </w:r>
            <w:r w:rsidR="001A55C0">
              <w:rPr>
                <w:noProof/>
                <w:webHidden/>
              </w:rPr>
              <w:instrText xml:space="preserve"> PAGEREF _Toc392686820 \h </w:instrText>
            </w:r>
            <w:r w:rsidR="001A55C0">
              <w:rPr>
                <w:noProof/>
                <w:webHidden/>
              </w:rPr>
            </w:r>
            <w:r w:rsidR="001A55C0">
              <w:rPr>
                <w:noProof/>
                <w:webHidden/>
              </w:rPr>
              <w:fldChar w:fldCharType="separate"/>
            </w:r>
            <w:r w:rsidR="001A55C0">
              <w:rPr>
                <w:noProof/>
                <w:webHidden/>
              </w:rPr>
              <w:t>3</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21" w:history="1">
            <w:r w:rsidR="001A55C0" w:rsidRPr="00AA17EB">
              <w:rPr>
                <w:rStyle w:val="Hyperlink"/>
                <w:rFonts w:ascii="Wingdings" w:hAnsi="Wingdings"/>
                <w:noProof/>
              </w:rPr>
              <w:t></w:t>
            </w:r>
            <w:r w:rsidR="001A55C0">
              <w:rPr>
                <w:noProof/>
              </w:rPr>
              <w:tab/>
            </w:r>
            <w:r w:rsidR="001A55C0" w:rsidRPr="00AA17EB">
              <w:rPr>
                <w:rStyle w:val="Hyperlink"/>
                <w:i/>
                <w:noProof/>
              </w:rPr>
              <w:t>Create a Charge Back Case</w:t>
            </w:r>
            <w:r w:rsidR="001A55C0">
              <w:rPr>
                <w:noProof/>
                <w:webHidden/>
              </w:rPr>
              <w:tab/>
            </w:r>
            <w:r w:rsidR="001A55C0">
              <w:rPr>
                <w:noProof/>
                <w:webHidden/>
              </w:rPr>
              <w:fldChar w:fldCharType="begin"/>
            </w:r>
            <w:r w:rsidR="001A55C0">
              <w:rPr>
                <w:noProof/>
                <w:webHidden/>
              </w:rPr>
              <w:instrText xml:space="preserve"> PAGEREF _Toc392686821 \h </w:instrText>
            </w:r>
            <w:r w:rsidR="001A55C0">
              <w:rPr>
                <w:noProof/>
                <w:webHidden/>
              </w:rPr>
            </w:r>
            <w:r w:rsidR="001A55C0">
              <w:rPr>
                <w:noProof/>
                <w:webHidden/>
              </w:rPr>
              <w:fldChar w:fldCharType="separate"/>
            </w:r>
            <w:r w:rsidR="001A55C0">
              <w:rPr>
                <w:noProof/>
                <w:webHidden/>
              </w:rPr>
              <w:t>3</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22" w:history="1">
            <w:r w:rsidR="001A55C0" w:rsidRPr="00AA17EB">
              <w:rPr>
                <w:rStyle w:val="Hyperlink"/>
                <w:rFonts w:ascii="Wingdings" w:hAnsi="Wingdings"/>
                <w:noProof/>
              </w:rPr>
              <w:t></w:t>
            </w:r>
            <w:r w:rsidR="001A55C0">
              <w:rPr>
                <w:noProof/>
              </w:rPr>
              <w:tab/>
            </w:r>
            <w:r w:rsidR="001A55C0" w:rsidRPr="00AA17EB">
              <w:rPr>
                <w:rStyle w:val="Hyperlink"/>
                <w:i/>
                <w:noProof/>
              </w:rPr>
              <w:t>Review a Charge Back Case</w:t>
            </w:r>
            <w:r w:rsidR="001A55C0">
              <w:rPr>
                <w:noProof/>
                <w:webHidden/>
              </w:rPr>
              <w:tab/>
            </w:r>
            <w:r w:rsidR="001A55C0">
              <w:rPr>
                <w:noProof/>
                <w:webHidden/>
              </w:rPr>
              <w:fldChar w:fldCharType="begin"/>
            </w:r>
            <w:r w:rsidR="001A55C0">
              <w:rPr>
                <w:noProof/>
                <w:webHidden/>
              </w:rPr>
              <w:instrText xml:space="preserve"> PAGEREF _Toc392686822 \h </w:instrText>
            </w:r>
            <w:r w:rsidR="001A55C0">
              <w:rPr>
                <w:noProof/>
                <w:webHidden/>
              </w:rPr>
            </w:r>
            <w:r w:rsidR="001A55C0">
              <w:rPr>
                <w:noProof/>
                <w:webHidden/>
              </w:rPr>
              <w:fldChar w:fldCharType="separate"/>
            </w:r>
            <w:r w:rsidR="001A55C0">
              <w:rPr>
                <w:noProof/>
                <w:webHidden/>
              </w:rPr>
              <w:t>6</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23" w:history="1">
            <w:r w:rsidR="001A55C0" w:rsidRPr="00AA17EB">
              <w:rPr>
                <w:rStyle w:val="Hyperlink"/>
                <w:rFonts w:ascii="Wingdings" w:hAnsi="Wingdings"/>
                <w:noProof/>
              </w:rPr>
              <w:t></w:t>
            </w:r>
            <w:r w:rsidR="001A55C0">
              <w:rPr>
                <w:noProof/>
              </w:rPr>
              <w:tab/>
            </w:r>
            <w:r w:rsidR="001A55C0" w:rsidRPr="00AA17EB">
              <w:rPr>
                <w:rStyle w:val="Hyperlink"/>
                <w:i/>
                <w:noProof/>
              </w:rPr>
              <w:t>Accept or Deny a Charge Back Case</w:t>
            </w:r>
            <w:r w:rsidR="001A55C0">
              <w:rPr>
                <w:noProof/>
                <w:webHidden/>
              </w:rPr>
              <w:tab/>
            </w:r>
            <w:r w:rsidR="001A55C0">
              <w:rPr>
                <w:noProof/>
                <w:webHidden/>
              </w:rPr>
              <w:fldChar w:fldCharType="begin"/>
            </w:r>
            <w:r w:rsidR="001A55C0">
              <w:rPr>
                <w:noProof/>
                <w:webHidden/>
              </w:rPr>
              <w:instrText xml:space="preserve"> PAGEREF _Toc392686823 \h </w:instrText>
            </w:r>
            <w:r w:rsidR="001A55C0">
              <w:rPr>
                <w:noProof/>
                <w:webHidden/>
              </w:rPr>
            </w:r>
            <w:r w:rsidR="001A55C0">
              <w:rPr>
                <w:noProof/>
                <w:webHidden/>
              </w:rPr>
              <w:fldChar w:fldCharType="separate"/>
            </w:r>
            <w:r w:rsidR="001A55C0">
              <w:rPr>
                <w:noProof/>
                <w:webHidden/>
              </w:rPr>
              <w:t>7</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24" w:history="1">
            <w:r w:rsidR="001A55C0" w:rsidRPr="00AA17EB">
              <w:rPr>
                <w:rStyle w:val="Hyperlink"/>
                <w:rFonts w:ascii="Wingdings" w:hAnsi="Wingdings"/>
                <w:noProof/>
              </w:rPr>
              <w:t></w:t>
            </w:r>
            <w:r w:rsidR="001A55C0">
              <w:rPr>
                <w:noProof/>
              </w:rPr>
              <w:tab/>
            </w:r>
            <w:r w:rsidR="001A55C0" w:rsidRPr="00AA17EB">
              <w:rPr>
                <w:rStyle w:val="Hyperlink"/>
                <w:i/>
                <w:noProof/>
              </w:rPr>
              <w:t>How to Process Accounting Review Case</w:t>
            </w:r>
            <w:r w:rsidR="001A55C0">
              <w:rPr>
                <w:noProof/>
                <w:webHidden/>
              </w:rPr>
              <w:tab/>
            </w:r>
            <w:r w:rsidR="001A55C0">
              <w:rPr>
                <w:noProof/>
                <w:webHidden/>
              </w:rPr>
              <w:fldChar w:fldCharType="begin"/>
            </w:r>
            <w:r w:rsidR="001A55C0">
              <w:rPr>
                <w:noProof/>
                <w:webHidden/>
              </w:rPr>
              <w:instrText xml:space="preserve"> PAGEREF _Toc392686824 \h </w:instrText>
            </w:r>
            <w:r w:rsidR="001A55C0">
              <w:rPr>
                <w:noProof/>
                <w:webHidden/>
              </w:rPr>
            </w:r>
            <w:r w:rsidR="001A55C0">
              <w:rPr>
                <w:noProof/>
                <w:webHidden/>
              </w:rPr>
              <w:fldChar w:fldCharType="separate"/>
            </w:r>
            <w:r w:rsidR="001A55C0">
              <w:rPr>
                <w:noProof/>
                <w:webHidden/>
              </w:rPr>
              <w:t>10</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25" w:history="1">
            <w:r w:rsidR="001A55C0" w:rsidRPr="00AA17EB">
              <w:rPr>
                <w:rStyle w:val="Hyperlink"/>
                <w:rFonts w:ascii="Wingdings" w:hAnsi="Wingdings"/>
                <w:noProof/>
              </w:rPr>
              <w:t></w:t>
            </w:r>
            <w:r w:rsidR="001A55C0">
              <w:rPr>
                <w:noProof/>
              </w:rPr>
              <w:tab/>
            </w:r>
            <w:r w:rsidR="001A55C0" w:rsidRPr="00AA17EB">
              <w:rPr>
                <w:rStyle w:val="Hyperlink"/>
                <w:i/>
                <w:noProof/>
              </w:rPr>
              <w:t>How to Process Pending Reclaim Case</w:t>
            </w:r>
            <w:r w:rsidR="001A55C0">
              <w:rPr>
                <w:noProof/>
                <w:webHidden/>
              </w:rPr>
              <w:tab/>
            </w:r>
            <w:r w:rsidR="001A55C0">
              <w:rPr>
                <w:noProof/>
                <w:webHidden/>
              </w:rPr>
              <w:fldChar w:fldCharType="begin"/>
            </w:r>
            <w:r w:rsidR="001A55C0">
              <w:rPr>
                <w:noProof/>
                <w:webHidden/>
              </w:rPr>
              <w:instrText xml:space="preserve"> PAGEREF _Toc392686825 \h </w:instrText>
            </w:r>
            <w:r w:rsidR="001A55C0">
              <w:rPr>
                <w:noProof/>
                <w:webHidden/>
              </w:rPr>
            </w:r>
            <w:r w:rsidR="001A55C0">
              <w:rPr>
                <w:noProof/>
                <w:webHidden/>
              </w:rPr>
              <w:fldChar w:fldCharType="separate"/>
            </w:r>
            <w:r w:rsidR="001A55C0">
              <w:rPr>
                <w:noProof/>
                <w:webHidden/>
              </w:rPr>
              <w:t>12</w:t>
            </w:r>
            <w:r w:rsidR="001A55C0">
              <w:rPr>
                <w:noProof/>
                <w:webHidden/>
              </w:rPr>
              <w:fldChar w:fldCharType="end"/>
            </w:r>
          </w:hyperlink>
        </w:p>
        <w:p w:rsidR="001A55C0" w:rsidRDefault="001A55C0">
          <w:pPr>
            <w:pStyle w:val="TOC1"/>
            <w:tabs>
              <w:tab w:val="right" w:leader="dot" w:pos="8630"/>
            </w:tabs>
            <w:rPr>
              <w:noProof/>
            </w:rPr>
          </w:pPr>
          <w:hyperlink w:anchor="_Toc392686826" w:history="1">
            <w:r w:rsidRPr="00AA17EB">
              <w:rPr>
                <w:rStyle w:val="Hyperlink"/>
                <w:rFonts w:asciiTheme="majorHAnsi" w:eastAsia="Arial Unicode MS" w:hAnsiTheme="majorHAnsi" w:cs="Arial Unicode MS"/>
                <w:b/>
                <w:noProof/>
              </w:rPr>
              <w:t>Additional Remarks</w:t>
            </w:r>
            <w:r>
              <w:rPr>
                <w:noProof/>
                <w:webHidden/>
              </w:rPr>
              <w:tab/>
            </w:r>
            <w:r>
              <w:rPr>
                <w:noProof/>
                <w:webHidden/>
              </w:rPr>
              <w:fldChar w:fldCharType="begin"/>
            </w:r>
            <w:r>
              <w:rPr>
                <w:noProof/>
                <w:webHidden/>
              </w:rPr>
              <w:instrText xml:space="preserve"> PAGEREF _Toc392686826 \h </w:instrText>
            </w:r>
            <w:r>
              <w:rPr>
                <w:noProof/>
                <w:webHidden/>
              </w:rPr>
            </w:r>
            <w:r>
              <w:rPr>
                <w:noProof/>
                <w:webHidden/>
              </w:rPr>
              <w:fldChar w:fldCharType="separate"/>
            </w:r>
            <w:r>
              <w:rPr>
                <w:noProof/>
                <w:webHidden/>
              </w:rPr>
              <w:t>13</w:t>
            </w:r>
            <w:r>
              <w:rPr>
                <w:noProof/>
                <w:webHidden/>
              </w:rPr>
              <w:fldChar w:fldCharType="end"/>
            </w:r>
          </w:hyperlink>
        </w:p>
        <w:p w:rsidR="001A55C0" w:rsidRDefault="001A55C0">
          <w:pPr>
            <w:pStyle w:val="TOC2"/>
            <w:tabs>
              <w:tab w:val="left" w:pos="660"/>
              <w:tab w:val="right" w:leader="dot" w:pos="8630"/>
            </w:tabs>
            <w:rPr>
              <w:noProof/>
            </w:rPr>
          </w:pPr>
          <w:hyperlink w:anchor="_Toc392686827" w:history="1">
            <w:r w:rsidRPr="00AA17EB">
              <w:rPr>
                <w:rStyle w:val="Hyperlink"/>
                <w:rFonts w:ascii="Wingdings" w:hAnsi="Wingdings"/>
                <w:noProof/>
              </w:rPr>
              <w:t></w:t>
            </w:r>
            <w:r>
              <w:rPr>
                <w:noProof/>
              </w:rPr>
              <w:tab/>
            </w:r>
            <w:r w:rsidRPr="00AA17EB">
              <w:rPr>
                <w:rStyle w:val="Hyperlink"/>
                <w:i/>
                <w:noProof/>
              </w:rPr>
              <w:t>How to create a case alert</w:t>
            </w:r>
            <w:r>
              <w:rPr>
                <w:noProof/>
                <w:webHidden/>
              </w:rPr>
              <w:tab/>
            </w:r>
            <w:r>
              <w:rPr>
                <w:noProof/>
                <w:webHidden/>
              </w:rPr>
              <w:fldChar w:fldCharType="begin"/>
            </w:r>
            <w:r>
              <w:rPr>
                <w:noProof/>
                <w:webHidden/>
              </w:rPr>
              <w:instrText xml:space="preserve"> PAGEREF _Toc392686827 \h </w:instrText>
            </w:r>
            <w:r>
              <w:rPr>
                <w:noProof/>
                <w:webHidden/>
              </w:rPr>
            </w:r>
            <w:r>
              <w:rPr>
                <w:noProof/>
                <w:webHidden/>
              </w:rPr>
              <w:fldChar w:fldCharType="separate"/>
            </w:r>
            <w:r>
              <w:rPr>
                <w:noProof/>
                <w:webHidden/>
              </w:rPr>
              <w:t>13</w:t>
            </w:r>
            <w:r>
              <w:rPr>
                <w:noProof/>
                <w:webHidden/>
              </w:rPr>
              <w:fldChar w:fldCharType="end"/>
            </w:r>
          </w:hyperlink>
        </w:p>
        <w:p w:rsidR="001A55C0" w:rsidRDefault="00FD6420">
          <w:pPr>
            <w:pStyle w:val="TOC2"/>
            <w:tabs>
              <w:tab w:val="left" w:pos="660"/>
              <w:tab w:val="right" w:leader="dot" w:pos="8630"/>
            </w:tabs>
            <w:rPr>
              <w:noProof/>
            </w:rPr>
          </w:pPr>
          <w:hyperlink w:anchor="_Toc392686828" w:history="1">
            <w:r w:rsidR="001A55C0" w:rsidRPr="00AA17EB">
              <w:rPr>
                <w:rStyle w:val="Hyperlink"/>
                <w:rFonts w:ascii="Wingdings" w:hAnsi="Wingdings"/>
                <w:noProof/>
              </w:rPr>
              <w:t></w:t>
            </w:r>
            <w:r w:rsidR="001A55C0">
              <w:rPr>
                <w:noProof/>
              </w:rPr>
              <w:tab/>
            </w:r>
            <w:r w:rsidR="001A55C0" w:rsidRPr="00AA17EB">
              <w:rPr>
                <w:rStyle w:val="Hyperlink"/>
                <w:i/>
                <w:noProof/>
              </w:rPr>
              <w:t>How to link a case alert to charge back case</w:t>
            </w:r>
            <w:r w:rsidR="001A55C0">
              <w:rPr>
                <w:noProof/>
                <w:webHidden/>
              </w:rPr>
              <w:tab/>
            </w:r>
            <w:r w:rsidR="001A55C0">
              <w:rPr>
                <w:noProof/>
                <w:webHidden/>
              </w:rPr>
              <w:fldChar w:fldCharType="begin"/>
            </w:r>
            <w:r w:rsidR="001A55C0">
              <w:rPr>
                <w:noProof/>
                <w:webHidden/>
              </w:rPr>
              <w:instrText xml:space="preserve"> PAGEREF _Toc392686828 \h </w:instrText>
            </w:r>
            <w:r w:rsidR="001A55C0">
              <w:rPr>
                <w:noProof/>
                <w:webHidden/>
              </w:rPr>
            </w:r>
            <w:r w:rsidR="001A55C0">
              <w:rPr>
                <w:noProof/>
                <w:webHidden/>
              </w:rPr>
              <w:fldChar w:fldCharType="separate"/>
            </w:r>
            <w:r w:rsidR="001A55C0">
              <w:rPr>
                <w:noProof/>
                <w:webHidden/>
              </w:rPr>
              <w:t>14</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29" w:history="1">
            <w:r w:rsidR="001A55C0" w:rsidRPr="00AA17EB">
              <w:rPr>
                <w:rStyle w:val="Hyperlink"/>
                <w:rFonts w:ascii="Wingdings" w:hAnsi="Wingdings"/>
                <w:noProof/>
              </w:rPr>
              <w:t></w:t>
            </w:r>
            <w:r w:rsidR="001A55C0">
              <w:rPr>
                <w:noProof/>
              </w:rPr>
              <w:tab/>
            </w:r>
            <w:r w:rsidR="001A55C0" w:rsidRPr="00AA17EB">
              <w:rPr>
                <w:rStyle w:val="Hyperlink"/>
                <w:i/>
                <w:noProof/>
              </w:rPr>
              <w:t>How to add note to a charge back case.</w:t>
            </w:r>
            <w:r w:rsidR="001A55C0">
              <w:rPr>
                <w:noProof/>
                <w:webHidden/>
              </w:rPr>
              <w:tab/>
            </w:r>
            <w:r w:rsidR="001A55C0">
              <w:rPr>
                <w:noProof/>
                <w:webHidden/>
              </w:rPr>
              <w:fldChar w:fldCharType="begin"/>
            </w:r>
            <w:r w:rsidR="001A55C0">
              <w:rPr>
                <w:noProof/>
                <w:webHidden/>
              </w:rPr>
              <w:instrText xml:space="preserve"> PAGEREF _Toc392686829 \h </w:instrText>
            </w:r>
            <w:r w:rsidR="001A55C0">
              <w:rPr>
                <w:noProof/>
                <w:webHidden/>
              </w:rPr>
            </w:r>
            <w:r w:rsidR="001A55C0">
              <w:rPr>
                <w:noProof/>
                <w:webHidden/>
              </w:rPr>
              <w:fldChar w:fldCharType="separate"/>
            </w:r>
            <w:r w:rsidR="001A55C0">
              <w:rPr>
                <w:noProof/>
                <w:webHidden/>
              </w:rPr>
              <w:t>15</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30" w:history="1">
            <w:r w:rsidR="001A55C0" w:rsidRPr="00AA17EB">
              <w:rPr>
                <w:rStyle w:val="Hyperlink"/>
                <w:rFonts w:ascii="Wingdings" w:hAnsi="Wingdings"/>
                <w:noProof/>
              </w:rPr>
              <w:t></w:t>
            </w:r>
            <w:r w:rsidR="001A55C0">
              <w:rPr>
                <w:noProof/>
              </w:rPr>
              <w:tab/>
            </w:r>
            <w:r w:rsidR="001A55C0" w:rsidRPr="00AA17EB">
              <w:rPr>
                <w:rStyle w:val="Hyperlink"/>
                <w:i/>
                <w:noProof/>
              </w:rPr>
              <w:t>How to create a credit memo.</w:t>
            </w:r>
            <w:r w:rsidR="001A55C0">
              <w:rPr>
                <w:noProof/>
                <w:webHidden/>
              </w:rPr>
              <w:tab/>
            </w:r>
            <w:r w:rsidR="001A55C0">
              <w:rPr>
                <w:noProof/>
                <w:webHidden/>
              </w:rPr>
              <w:fldChar w:fldCharType="begin"/>
            </w:r>
            <w:r w:rsidR="001A55C0">
              <w:rPr>
                <w:noProof/>
                <w:webHidden/>
              </w:rPr>
              <w:instrText xml:space="preserve"> PAGEREF _Toc392686830 \h </w:instrText>
            </w:r>
            <w:r w:rsidR="001A55C0">
              <w:rPr>
                <w:noProof/>
                <w:webHidden/>
              </w:rPr>
            </w:r>
            <w:r w:rsidR="001A55C0">
              <w:rPr>
                <w:noProof/>
                <w:webHidden/>
              </w:rPr>
              <w:fldChar w:fldCharType="separate"/>
            </w:r>
            <w:r w:rsidR="001A55C0">
              <w:rPr>
                <w:noProof/>
                <w:webHidden/>
              </w:rPr>
              <w:t>16</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31" w:history="1">
            <w:r w:rsidR="001A55C0" w:rsidRPr="00AA17EB">
              <w:rPr>
                <w:rStyle w:val="Hyperlink"/>
                <w:rFonts w:ascii="Wingdings" w:hAnsi="Wingdings"/>
                <w:noProof/>
              </w:rPr>
              <w:t></w:t>
            </w:r>
            <w:r w:rsidR="001A55C0">
              <w:rPr>
                <w:noProof/>
              </w:rPr>
              <w:tab/>
            </w:r>
            <w:r w:rsidR="001A55C0" w:rsidRPr="00AA17EB">
              <w:rPr>
                <w:rStyle w:val="Hyperlink"/>
                <w:i/>
                <w:noProof/>
              </w:rPr>
              <w:t>How to create a Claim</w:t>
            </w:r>
            <w:r w:rsidR="001A55C0">
              <w:rPr>
                <w:noProof/>
                <w:webHidden/>
              </w:rPr>
              <w:tab/>
            </w:r>
            <w:r w:rsidR="001A55C0">
              <w:rPr>
                <w:noProof/>
                <w:webHidden/>
              </w:rPr>
              <w:fldChar w:fldCharType="begin"/>
            </w:r>
            <w:r w:rsidR="001A55C0">
              <w:rPr>
                <w:noProof/>
                <w:webHidden/>
              </w:rPr>
              <w:instrText xml:space="preserve"> PAGEREF _Toc392686831 \h </w:instrText>
            </w:r>
            <w:r w:rsidR="001A55C0">
              <w:rPr>
                <w:noProof/>
                <w:webHidden/>
              </w:rPr>
            </w:r>
            <w:r w:rsidR="001A55C0">
              <w:rPr>
                <w:noProof/>
                <w:webHidden/>
              </w:rPr>
              <w:fldChar w:fldCharType="separate"/>
            </w:r>
            <w:r w:rsidR="001A55C0">
              <w:rPr>
                <w:noProof/>
                <w:webHidden/>
              </w:rPr>
              <w:t>17</w:t>
            </w:r>
            <w:r w:rsidR="001A55C0">
              <w:rPr>
                <w:noProof/>
                <w:webHidden/>
              </w:rPr>
              <w:fldChar w:fldCharType="end"/>
            </w:r>
          </w:hyperlink>
        </w:p>
        <w:p w:rsidR="001A55C0" w:rsidRDefault="00FD6420">
          <w:pPr>
            <w:pStyle w:val="TOC2"/>
            <w:tabs>
              <w:tab w:val="left" w:pos="660"/>
              <w:tab w:val="right" w:leader="dot" w:pos="8630"/>
            </w:tabs>
            <w:rPr>
              <w:noProof/>
            </w:rPr>
          </w:pPr>
          <w:hyperlink w:anchor="_Toc392686832" w:history="1">
            <w:r w:rsidR="001A55C0" w:rsidRPr="00AA17EB">
              <w:rPr>
                <w:rStyle w:val="Hyperlink"/>
                <w:rFonts w:ascii="Wingdings" w:hAnsi="Wingdings"/>
                <w:noProof/>
              </w:rPr>
              <w:t></w:t>
            </w:r>
            <w:r w:rsidR="001A55C0">
              <w:rPr>
                <w:noProof/>
              </w:rPr>
              <w:tab/>
            </w:r>
            <w:r w:rsidR="001A55C0" w:rsidRPr="00AA17EB">
              <w:rPr>
                <w:rStyle w:val="Hyperlink"/>
                <w:i/>
                <w:noProof/>
              </w:rPr>
              <w:t>How to cancel Claims linked with a charge back case</w:t>
            </w:r>
            <w:r w:rsidR="001A55C0">
              <w:rPr>
                <w:noProof/>
                <w:webHidden/>
              </w:rPr>
              <w:tab/>
            </w:r>
            <w:r w:rsidR="001A55C0">
              <w:rPr>
                <w:noProof/>
                <w:webHidden/>
              </w:rPr>
              <w:fldChar w:fldCharType="begin"/>
            </w:r>
            <w:r w:rsidR="001A55C0">
              <w:rPr>
                <w:noProof/>
                <w:webHidden/>
              </w:rPr>
              <w:instrText xml:space="preserve"> PAGEREF _Toc392686832 \h </w:instrText>
            </w:r>
            <w:r w:rsidR="001A55C0">
              <w:rPr>
                <w:noProof/>
                <w:webHidden/>
              </w:rPr>
            </w:r>
            <w:r w:rsidR="001A55C0">
              <w:rPr>
                <w:noProof/>
                <w:webHidden/>
              </w:rPr>
              <w:fldChar w:fldCharType="separate"/>
            </w:r>
            <w:r w:rsidR="001A55C0">
              <w:rPr>
                <w:noProof/>
                <w:webHidden/>
              </w:rPr>
              <w:t>21</w:t>
            </w:r>
            <w:r w:rsidR="001A55C0">
              <w:rPr>
                <w:noProof/>
                <w:webHidden/>
              </w:rPr>
              <w:fldChar w:fldCharType="end"/>
            </w:r>
          </w:hyperlink>
        </w:p>
        <w:p w:rsidR="001A55C0" w:rsidRDefault="00FD6420">
          <w:pPr>
            <w:pStyle w:val="TOC2"/>
            <w:tabs>
              <w:tab w:val="right" w:leader="dot" w:pos="8630"/>
            </w:tabs>
            <w:rPr>
              <w:noProof/>
            </w:rPr>
          </w:pPr>
          <w:hyperlink w:anchor="_Toc392686833" w:history="1">
            <w:r w:rsidR="001A55C0" w:rsidRPr="00AA17EB">
              <w:rPr>
                <w:rStyle w:val="Hyperlink"/>
                <w:noProof/>
              </w:rPr>
              <w:t>Responsible Party</w:t>
            </w:r>
            <w:r w:rsidR="001A55C0">
              <w:rPr>
                <w:noProof/>
                <w:webHidden/>
              </w:rPr>
              <w:tab/>
            </w:r>
            <w:r w:rsidR="001A55C0">
              <w:rPr>
                <w:noProof/>
                <w:webHidden/>
              </w:rPr>
              <w:fldChar w:fldCharType="begin"/>
            </w:r>
            <w:r w:rsidR="001A55C0">
              <w:rPr>
                <w:noProof/>
                <w:webHidden/>
              </w:rPr>
              <w:instrText xml:space="preserve"> PAGEREF _Toc392686833 \h </w:instrText>
            </w:r>
            <w:r w:rsidR="001A55C0">
              <w:rPr>
                <w:noProof/>
                <w:webHidden/>
              </w:rPr>
            </w:r>
            <w:r w:rsidR="001A55C0">
              <w:rPr>
                <w:noProof/>
                <w:webHidden/>
              </w:rPr>
              <w:fldChar w:fldCharType="separate"/>
            </w:r>
            <w:r w:rsidR="001A55C0">
              <w:rPr>
                <w:noProof/>
                <w:webHidden/>
              </w:rPr>
              <w:t>22</w:t>
            </w:r>
            <w:r w:rsidR="001A55C0">
              <w:rPr>
                <w:noProof/>
                <w:webHidden/>
              </w:rPr>
              <w:fldChar w:fldCharType="end"/>
            </w:r>
          </w:hyperlink>
        </w:p>
        <w:p w:rsidR="001A55C0" w:rsidRDefault="00FD6420">
          <w:pPr>
            <w:pStyle w:val="TOC3"/>
            <w:tabs>
              <w:tab w:val="right" w:leader="dot" w:pos="8630"/>
            </w:tabs>
            <w:rPr>
              <w:noProof/>
            </w:rPr>
          </w:pPr>
          <w:hyperlink w:anchor="_Toc392686834" w:history="1">
            <w:r w:rsidR="001A55C0" w:rsidRPr="00AA17EB">
              <w:rPr>
                <w:rStyle w:val="Hyperlink"/>
                <w:noProof/>
              </w:rPr>
              <w:t>How to create a responsible Party</w:t>
            </w:r>
            <w:r w:rsidR="001A55C0">
              <w:rPr>
                <w:noProof/>
                <w:webHidden/>
              </w:rPr>
              <w:tab/>
            </w:r>
            <w:r w:rsidR="001A55C0">
              <w:rPr>
                <w:noProof/>
                <w:webHidden/>
              </w:rPr>
              <w:fldChar w:fldCharType="begin"/>
            </w:r>
            <w:r w:rsidR="001A55C0">
              <w:rPr>
                <w:noProof/>
                <w:webHidden/>
              </w:rPr>
              <w:instrText xml:space="preserve"> PAGEREF _Toc392686834 \h </w:instrText>
            </w:r>
            <w:r w:rsidR="001A55C0">
              <w:rPr>
                <w:noProof/>
                <w:webHidden/>
              </w:rPr>
            </w:r>
            <w:r w:rsidR="001A55C0">
              <w:rPr>
                <w:noProof/>
                <w:webHidden/>
              </w:rPr>
              <w:fldChar w:fldCharType="separate"/>
            </w:r>
            <w:r w:rsidR="001A55C0">
              <w:rPr>
                <w:noProof/>
                <w:webHidden/>
              </w:rPr>
              <w:t>22</w:t>
            </w:r>
            <w:r w:rsidR="001A55C0">
              <w:rPr>
                <w:noProof/>
                <w:webHidden/>
              </w:rPr>
              <w:fldChar w:fldCharType="end"/>
            </w:r>
          </w:hyperlink>
        </w:p>
        <w:p w:rsidR="001A55C0" w:rsidRDefault="00FD6420">
          <w:pPr>
            <w:pStyle w:val="TOC3"/>
            <w:tabs>
              <w:tab w:val="right" w:leader="dot" w:pos="8630"/>
            </w:tabs>
            <w:rPr>
              <w:noProof/>
            </w:rPr>
          </w:pPr>
          <w:hyperlink w:anchor="_Toc392686835" w:history="1">
            <w:r w:rsidR="001A55C0" w:rsidRPr="00AA17EB">
              <w:rPr>
                <w:rStyle w:val="Hyperlink"/>
                <w:noProof/>
              </w:rPr>
              <w:t>How to change responsible party name</w:t>
            </w:r>
            <w:r w:rsidR="001A55C0">
              <w:rPr>
                <w:noProof/>
                <w:webHidden/>
              </w:rPr>
              <w:tab/>
            </w:r>
            <w:r w:rsidR="001A55C0">
              <w:rPr>
                <w:noProof/>
                <w:webHidden/>
              </w:rPr>
              <w:fldChar w:fldCharType="begin"/>
            </w:r>
            <w:r w:rsidR="001A55C0">
              <w:rPr>
                <w:noProof/>
                <w:webHidden/>
              </w:rPr>
              <w:instrText xml:space="preserve"> PAGEREF _Toc392686835 \h </w:instrText>
            </w:r>
            <w:r w:rsidR="001A55C0">
              <w:rPr>
                <w:noProof/>
                <w:webHidden/>
              </w:rPr>
            </w:r>
            <w:r w:rsidR="001A55C0">
              <w:rPr>
                <w:noProof/>
                <w:webHidden/>
              </w:rPr>
              <w:fldChar w:fldCharType="separate"/>
            </w:r>
            <w:r w:rsidR="001A55C0">
              <w:rPr>
                <w:noProof/>
                <w:webHidden/>
              </w:rPr>
              <w:t>22</w:t>
            </w:r>
            <w:r w:rsidR="001A55C0">
              <w:rPr>
                <w:noProof/>
                <w:webHidden/>
              </w:rPr>
              <w:fldChar w:fldCharType="end"/>
            </w:r>
          </w:hyperlink>
        </w:p>
        <w:p w:rsidR="001A55C0" w:rsidRDefault="00FD6420">
          <w:pPr>
            <w:pStyle w:val="TOC3"/>
            <w:tabs>
              <w:tab w:val="right" w:leader="dot" w:pos="8630"/>
            </w:tabs>
            <w:rPr>
              <w:noProof/>
            </w:rPr>
          </w:pPr>
          <w:hyperlink w:anchor="_Toc392686836" w:history="1">
            <w:r w:rsidR="001A55C0" w:rsidRPr="00AA17EB">
              <w:rPr>
                <w:rStyle w:val="Hyperlink"/>
                <w:noProof/>
              </w:rPr>
              <w:t>How to assign investigation dept. to responsible party</w:t>
            </w:r>
            <w:r w:rsidR="001A55C0">
              <w:rPr>
                <w:noProof/>
                <w:webHidden/>
              </w:rPr>
              <w:tab/>
            </w:r>
            <w:r w:rsidR="001A55C0">
              <w:rPr>
                <w:noProof/>
                <w:webHidden/>
              </w:rPr>
              <w:fldChar w:fldCharType="begin"/>
            </w:r>
            <w:r w:rsidR="001A55C0">
              <w:rPr>
                <w:noProof/>
                <w:webHidden/>
              </w:rPr>
              <w:instrText xml:space="preserve"> PAGEREF _Toc392686836 \h </w:instrText>
            </w:r>
            <w:r w:rsidR="001A55C0">
              <w:rPr>
                <w:noProof/>
                <w:webHidden/>
              </w:rPr>
            </w:r>
            <w:r w:rsidR="001A55C0">
              <w:rPr>
                <w:noProof/>
                <w:webHidden/>
              </w:rPr>
              <w:fldChar w:fldCharType="separate"/>
            </w:r>
            <w:r w:rsidR="001A55C0">
              <w:rPr>
                <w:noProof/>
                <w:webHidden/>
              </w:rPr>
              <w:t>24</w:t>
            </w:r>
            <w:r w:rsidR="001A55C0">
              <w:rPr>
                <w:noProof/>
                <w:webHidden/>
              </w:rPr>
              <w:fldChar w:fldCharType="end"/>
            </w:r>
          </w:hyperlink>
        </w:p>
        <w:p w:rsidR="001A55C0" w:rsidRDefault="00FD6420">
          <w:pPr>
            <w:pStyle w:val="TOC3"/>
            <w:tabs>
              <w:tab w:val="right" w:leader="dot" w:pos="8630"/>
            </w:tabs>
            <w:rPr>
              <w:noProof/>
            </w:rPr>
          </w:pPr>
          <w:hyperlink w:anchor="_Toc392686837" w:history="1">
            <w:r w:rsidR="001A55C0" w:rsidRPr="00AA17EB">
              <w:rPr>
                <w:rStyle w:val="Hyperlink"/>
                <w:noProof/>
              </w:rPr>
              <w:t>How to inactivate a responsible party</w:t>
            </w:r>
            <w:r w:rsidR="001A55C0">
              <w:rPr>
                <w:noProof/>
                <w:webHidden/>
              </w:rPr>
              <w:tab/>
            </w:r>
            <w:r w:rsidR="001A55C0">
              <w:rPr>
                <w:noProof/>
                <w:webHidden/>
              </w:rPr>
              <w:fldChar w:fldCharType="begin"/>
            </w:r>
            <w:r w:rsidR="001A55C0">
              <w:rPr>
                <w:noProof/>
                <w:webHidden/>
              </w:rPr>
              <w:instrText xml:space="preserve"> PAGEREF _Toc392686837 \h </w:instrText>
            </w:r>
            <w:r w:rsidR="001A55C0">
              <w:rPr>
                <w:noProof/>
                <w:webHidden/>
              </w:rPr>
            </w:r>
            <w:r w:rsidR="001A55C0">
              <w:rPr>
                <w:noProof/>
                <w:webHidden/>
              </w:rPr>
              <w:fldChar w:fldCharType="separate"/>
            </w:r>
            <w:r w:rsidR="001A55C0">
              <w:rPr>
                <w:noProof/>
                <w:webHidden/>
              </w:rPr>
              <w:t>25</w:t>
            </w:r>
            <w:r w:rsidR="001A55C0">
              <w:rPr>
                <w:noProof/>
                <w:webHidden/>
              </w:rPr>
              <w:fldChar w:fldCharType="end"/>
            </w:r>
          </w:hyperlink>
        </w:p>
        <w:p w:rsidR="009F1475" w:rsidRDefault="009F1475" w:rsidP="0085425C">
          <w:pPr>
            <w:pStyle w:val="TOC2"/>
            <w:tabs>
              <w:tab w:val="right" w:leader="dot" w:pos="8630"/>
            </w:tabs>
            <w:jc w:val="center"/>
          </w:pPr>
          <w:r>
            <w:fldChar w:fldCharType="end"/>
          </w:r>
        </w:p>
      </w:sdtContent>
    </w:sdt>
    <w:p w:rsidR="009F1475" w:rsidRDefault="009F1475">
      <w:pPr>
        <w:rPr>
          <w:rFonts w:asciiTheme="majorHAnsi" w:eastAsiaTheme="majorEastAsia" w:hAnsiTheme="majorHAnsi" w:cstheme="majorBidi"/>
          <w:b/>
          <w:bCs/>
          <w:sz w:val="40"/>
          <w:szCs w:val="40"/>
        </w:rPr>
      </w:pPr>
      <w:r>
        <w:rPr>
          <w:sz w:val="40"/>
          <w:szCs w:val="40"/>
        </w:rPr>
        <w:br w:type="page"/>
      </w:r>
    </w:p>
    <w:p w:rsidR="002603AF" w:rsidRPr="00E46BED" w:rsidRDefault="00B55D9B" w:rsidP="00AB5A60">
      <w:pPr>
        <w:pStyle w:val="Heading1"/>
        <w:spacing w:before="840"/>
        <w:jc w:val="center"/>
        <w:rPr>
          <w:color w:val="auto"/>
          <w:sz w:val="40"/>
          <w:szCs w:val="40"/>
        </w:rPr>
      </w:pPr>
      <w:bookmarkStart w:id="0" w:name="_Toc392686818"/>
      <w:r w:rsidRPr="00E46BED">
        <w:rPr>
          <w:color w:val="auto"/>
          <w:sz w:val="40"/>
          <w:szCs w:val="40"/>
        </w:rPr>
        <w:lastRenderedPageBreak/>
        <w:t>Charge Back Manual</w:t>
      </w:r>
      <w:bookmarkEnd w:id="0"/>
    </w:p>
    <w:p w:rsidR="00B55D9B" w:rsidRPr="00FD4343" w:rsidRDefault="00B55D9B" w:rsidP="00AB5A60">
      <w:pPr>
        <w:spacing w:before="1080"/>
        <w:outlineLvl w:val="0"/>
        <w:rPr>
          <w:rFonts w:asciiTheme="majorHAnsi" w:eastAsia="Arial Unicode MS" w:hAnsiTheme="majorHAnsi" w:cs="Arial Unicode MS"/>
          <w:b/>
          <w:sz w:val="32"/>
          <w:szCs w:val="32"/>
        </w:rPr>
      </w:pPr>
      <w:bookmarkStart w:id="1" w:name="_Toc392686819"/>
      <w:r w:rsidRPr="00FD4343">
        <w:rPr>
          <w:rFonts w:asciiTheme="majorHAnsi" w:eastAsia="Arial Unicode MS" w:hAnsiTheme="majorHAnsi" w:cs="Arial Unicode MS"/>
          <w:b/>
          <w:sz w:val="32"/>
          <w:szCs w:val="32"/>
        </w:rPr>
        <w:t>Overview</w:t>
      </w:r>
      <w:bookmarkEnd w:id="1"/>
    </w:p>
    <w:p w:rsidR="00B55D9B" w:rsidRPr="00F80392" w:rsidRDefault="00B55D9B" w:rsidP="00B55D9B">
      <w:pPr>
        <w:rPr>
          <w:rFonts w:asciiTheme="majorHAnsi" w:eastAsia="Arial Unicode MS" w:hAnsiTheme="majorHAnsi" w:cs="Arial Unicode MS"/>
        </w:rPr>
      </w:pPr>
      <w:r w:rsidRPr="00F80392">
        <w:rPr>
          <w:rFonts w:asciiTheme="majorHAnsi" w:eastAsia="Arial Unicode MS" w:hAnsiTheme="majorHAnsi" w:cs="Arial Unicode MS"/>
        </w:rPr>
        <w:t xml:space="preserve">The purpose of the Charge Back Module is to systematically manage and follow thru the charge back case, so the accounting team would be able to quantify and manage the charge back cases. </w:t>
      </w:r>
    </w:p>
    <w:p w:rsidR="00B55D9B" w:rsidRPr="00F80392" w:rsidRDefault="00B55D9B" w:rsidP="00B55D9B">
      <w:pPr>
        <w:rPr>
          <w:rFonts w:asciiTheme="majorHAnsi" w:eastAsia="Arial Unicode MS" w:hAnsiTheme="majorHAnsi" w:cs="Arial Unicode MS"/>
        </w:rPr>
      </w:pPr>
      <w:r w:rsidRPr="00F80392">
        <w:rPr>
          <w:rFonts w:asciiTheme="majorHAnsi" w:eastAsia="Arial Unicode MS" w:hAnsiTheme="majorHAnsi" w:cs="Arial Unicode MS"/>
        </w:rPr>
        <w:t>There are 6 process steps for each charge back case. </w:t>
      </w:r>
      <w:r w:rsidR="00BC413D" w:rsidRPr="00F80392">
        <w:rPr>
          <w:rFonts w:asciiTheme="majorHAnsi" w:eastAsia="Arial Unicode MS" w:hAnsiTheme="majorHAnsi" w:cs="Arial Unicode MS"/>
        </w:rPr>
        <w:t xml:space="preserve">These 6 process steps are followed &amp; processed by 2 groups of people: accounting team and investigation team. Please see below for the process steps and </w:t>
      </w:r>
      <w:r w:rsidR="009A3BF7" w:rsidRPr="00F80392">
        <w:rPr>
          <w:rFonts w:asciiTheme="majorHAnsi" w:eastAsia="Arial Unicode MS" w:hAnsiTheme="majorHAnsi" w:cs="Arial Unicode MS"/>
        </w:rPr>
        <w:t xml:space="preserve">who is responsible to complete </w:t>
      </w:r>
      <w:r w:rsidR="006B0A05" w:rsidRPr="00F80392">
        <w:rPr>
          <w:rFonts w:asciiTheme="majorHAnsi" w:eastAsia="Arial Unicode MS" w:hAnsiTheme="majorHAnsi" w:cs="Arial Unicode MS"/>
        </w:rPr>
        <w:t>each step</w:t>
      </w:r>
      <w:r w:rsidR="009A3BF7" w:rsidRPr="00F80392">
        <w:rPr>
          <w:rFonts w:asciiTheme="majorHAnsi" w:eastAsia="Arial Unicode MS" w:hAnsiTheme="majorHAnsi" w:cs="Arial Unicode MS"/>
        </w:rPr>
        <w:t>.</w:t>
      </w:r>
    </w:p>
    <w:tbl>
      <w:tblPr>
        <w:tblStyle w:val="MediumGrid31"/>
        <w:tblW w:w="0" w:type="auto"/>
        <w:tblInd w:w="13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8"/>
        <w:gridCol w:w="2970"/>
        <w:gridCol w:w="2430"/>
      </w:tblGrid>
      <w:tr w:rsidR="00B55D9B" w:rsidRPr="00F80392" w:rsidTr="00FD2D23">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B55D9B" w:rsidRPr="00F80392" w:rsidRDefault="001B292E" w:rsidP="00FD2D23">
            <w:pPr>
              <w:jc w:val="center"/>
              <w:rPr>
                <w:rFonts w:asciiTheme="majorHAnsi" w:eastAsia="Arial Unicode MS" w:hAnsiTheme="majorHAnsi" w:cs="Arial Unicode MS"/>
              </w:rPr>
            </w:pPr>
            <w:r w:rsidRPr="00F80392">
              <w:rPr>
                <w:rFonts w:asciiTheme="majorHAnsi" w:eastAsia="Arial Unicode MS" w:hAnsiTheme="majorHAnsi" w:cs="Arial Unicode MS"/>
              </w:rPr>
              <w:t>Step</w:t>
            </w:r>
          </w:p>
        </w:tc>
        <w:tc>
          <w:tcPr>
            <w:tcW w:w="297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B55D9B" w:rsidRPr="00F80392" w:rsidRDefault="00B55D9B" w:rsidP="00FD2D23">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Process Step</w:t>
            </w:r>
          </w:p>
        </w:tc>
        <w:tc>
          <w:tcPr>
            <w:tcW w:w="243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rsidR="00B55D9B" w:rsidRPr="00F80392" w:rsidRDefault="00BC413D" w:rsidP="00FD2D23">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Operator</w:t>
            </w:r>
          </w:p>
        </w:tc>
      </w:tr>
      <w:tr w:rsidR="00B55D9B" w:rsidRPr="00F80392" w:rsidTr="00FD2D2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rPr>
                <w:rFonts w:asciiTheme="majorHAnsi" w:eastAsia="Arial Unicode MS" w:hAnsiTheme="majorHAnsi" w:cs="Arial Unicode MS"/>
                <w:color w:val="auto"/>
              </w:rPr>
            </w:pPr>
            <w:r w:rsidRPr="00F80392">
              <w:rPr>
                <w:rFonts w:asciiTheme="majorHAnsi" w:eastAsia="Arial Unicode MS" w:hAnsiTheme="majorHAnsi" w:cs="Arial Unicode MS"/>
                <w:color w:val="auto"/>
              </w:rPr>
              <w:t>1</w:t>
            </w:r>
          </w:p>
        </w:tc>
        <w:tc>
          <w:tcPr>
            <w:tcW w:w="29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CBC Creation    </w:t>
            </w:r>
          </w:p>
        </w:tc>
        <w:tc>
          <w:tcPr>
            <w:tcW w:w="24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Accounting  Team</w:t>
            </w:r>
          </w:p>
        </w:tc>
      </w:tr>
      <w:tr w:rsidR="00B55D9B" w:rsidRPr="00F80392" w:rsidTr="00FD2D23">
        <w:trPr>
          <w:trHeight w:val="421"/>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rPr>
                <w:rFonts w:asciiTheme="majorHAnsi" w:eastAsia="Arial Unicode MS" w:hAnsiTheme="majorHAnsi" w:cs="Arial Unicode MS"/>
                <w:color w:val="auto"/>
              </w:rPr>
            </w:pPr>
            <w:r w:rsidRPr="00F80392">
              <w:rPr>
                <w:rFonts w:asciiTheme="majorHAnsi" w:eastAsia="Arial Unicode MS" w:hAnsiTheme="majorHAnsi" w:cs="Arial Unicode MS"/>
                <w:color w:val="auto"/>
              </w:rPr>
              <w:t>2</w:t>
            </w:r>
          </w:p>
        </w:tc>
        <w:tc>
          <w:tcPr>
            <w:tcW w:w="2970" w:type="dxa"/>
            <w:shd w:val="clear" w:color="auto" w:fill="FFFFFF" w:themeFill="background1"/>
            <w:vAlign w:val="center"/>
          </w:tcPr>
          <w:p w:rsidR="00B55D9B" w:rsidRPr="00F80392" w:rsidRDefault="00B55D9B" w:rsidP="00FD2D23">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CBC Review   </w:t>
            </w:r>
          </w:p>
        </w:tc>
        <w:tc>
          <w:tcPr>
            <w:tcW w:w="2430" w:type="dxa"/>
            <w:vMerge w:val="restart"/>
            <w:shd w:val="clear" w:color="auto" w:fill="FFFFFF" w:themeFill="background1"/>
            <w:vAlign w:val="center"/>
          </w:tcPr>
          <w:p w:rsidR="00B55D9B" w:rsidRPr="00F80392" w:rsidRDefault="00B55D9B" w:rsidP="00FD2D23">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Investigation Tem</w:t>
            </w:r>
          </w:p>
        </w:tc>
      </w:tr>
      <w:tr w:rsidR="00B55D9B" w:rsidRPr="00F80392" w:rsidTr="00FD2D2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rPr>
                <w:rFonts w:asciiTheme="majorHAnsi" w:eastAsia="Arial Unicode MS" w:hAnsiTheme="majorHAnsi" w:cs="Arial Unicode MS"/>
                <w:color w:val="auto"/>
              </w:rPr>
            </w:pPr>
            <w:r w:rsidRPr="00F80392">
              <w:rPr>
                <w:rFonts w:asciiTheme="majorHAnsi" w:eastAsia="Arial Unicode MS" w:hAnsiTheme="majorHAnsi" w:cs="Arial Unicode MS"/>
                <w:color w:val="auto"/>
              </w:rPr>
              <w:t>3</w:t>
            </w:r>
          </w:p>
        </w:tc>
        <w:tc>
          <w:tcPr>
            <w:tcW w:w="29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CBC Deny/CBC Accept    </w:t>
            </w:r>
          </w:p>
        </w:tc>
        <w:tc>
          <w:tcPr>
            <w:tcW w:w="2430"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Arial Unicode MS"/>
              </w:rPr>
            </w:pPr>
          </w:p>
        </w:tc>
      </w:tr>
      <w:tr w:rsidR="00B55D9B" w:rsidRPr="00F80392" w:rsidTr="00FD2D23">
        <w:trPr>
          <w:trHeight w:val="419"/>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rPr>
                <w:rFonts w:asciiTheme="majorHAnsi" w:eastAsia="Arial Unicode MS" w:hAnsiTheme="majorHAnsi" w:cs="Arial Unicode MS"/>
                <w:color w:val="auto"/>
              </w:rPr>
            </w:pPr>
            <w:r w:rsidRPr="00F80392">
              <w:rPr>
                <w:rFonts w:asciiTheme="majorHAnsi" w:eastAsia="Arial Unicode MS" w:hAnsiTheme="majorHAnsi" w:cs="Arial Unicode MS"/>
                <w:color w:val="auto"/>
              </w:rPr>
              <w:t>4</w:t>
            </w:r>
          </w:p>
        </w:tc>
        <w:tc>
          <w:tcPr>
            <w:tcW w:w="2970" w:type="dxa"/>
            <w:shd w:val="clear" w:color="auto" w:fill="FFFFFF" w:themeFill="background1"/>
            <w:vAlign w:val="center"/>
          </w:tcPr>
          <w:p w:rsidR="00B55D9B" w:rsidRPr="00F80392" w:rsidRDefault="00B55D9B" w:rsidP="00FD2D23">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CBC Accounting Review</w:t>
            </w:r>
          </w:p>
        </w:tc>
        <w:tc>
          <w:tcPr>
            <w:tcW w:w="2430" w:type="dxa"/>
            <w:vMerge w:val="restart"/>
            <w:shd w:val="clear" w:color="auto" w:fill="FFFFFF" w:themeFill="background1"/>
            <w:vAlign w:val="center"/>
          </w:tcPr>
          <w:p w:rsidR="00B55D9B" w:rsidRPr="00F80392" w:rsidRDefault="00B55D9B" w:rsidP="00FD2D23">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Accounting Team</w:t>
            </w:r>
          </w:p>
        </w:tc>
      </w:tr>
      <w:tr w:rsidR="00B55D9B" w:rsidRPr="00F80392" w:rsidTr="00FD2D2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rPr>
                <w:rFonts w:asciiTheme="majorHAnsi" w:eastAsia="Arial Unicode MS" w:hAnsiTheme="majorHAnsi" w:cs="Arial Unicode MS"/>
                <w:color w:val="auto"/>
              </w:rPr>
            </w:pPr>
            <w:r w:rsidRPr="00F80392">
              <w:rPr>
                <w:rFonts w:asciiTheme="majorHAnsi" w:eastAsia="Arial Unicode MS" w:hAnsiTheme="majorHAnsi" w:cs="Arial Unicode MS"/>
                <w:color w:val="auto"/>
              </w:rPr>
              <w:t>5</w:t>
            </w:r>
          </w:p>
        </w:tc>
        <w:tc>
          <w:tcPr>
            <w:tcW w:w="29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CBC Pending Reclaim</w:t>
            </w:r>
          </w:p>
        </w:tc>
        <w:tc>
          <w:tcPr>
            <w:tcW w:w="2430"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rsidR="00B55D9B" w:rsidRPr="00F80392" w:rsidRDefault="00B55D9B" w:rsidP="00FD2D23">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Arial Unicode MS"/>
              </w:rPr>
            </w:pPr>
          </w:p>
        </w:tc>
      </w:tr>
      <w:tr w:rsidR="00B55D9B" w:rsidRPr="00F80392" w:rsidTr="00FD2D23">
        <w:trPr>
          <w:trHeight w:val="417"/>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right w:val="none" w:sz="0" w:space="0" w:color="auto"/>
            </w:tcBorders>
            <w:shd w:val="clear" w:color="auto" w:fill="FFFFFF" w:themeFill="background1"/>
            <w:vAlign w:val="center"/>
          </w:tcPr>
          <w:p w:rsidR="00B55D9B" w:rsidRPr="00F80392" w:rsidRDefault="00B55D9B" w:rsidP="00FD2D23">
            <w:pPr>
              <w:rPr>
                <w:rFonts w:asciiTheme="majorHAnsi" w:eastAsia="Arial Unicode MS" w:hAnsiTheme="majorHAnsi" w:cs="Arial Unicode MS"/>
                <w:color w:val="auto"/>
              </w:rPr>
            </w:pPr>
            <w:r w:rsidRPr="00F80392">
              <w:rPr>
                <w:rFonts w:asciiTheme="majorHAnsi" w:eastAsia="Arial Unicode MS" w:hAnsiTheme="majorHAnsi" w:cs="Arial Unicode MS"/>
                <w:color w:val="auto"/>
              </w:rPr>
              <w:t>6</w:t>
            </w:r>
          </w:p>
        </w:tc>
        <w:tc>
          <w:tcPr>
            <w:tcW w:w="2970" w:type="dxa"/>
            <w:shd w:val="clear" w:color="auto" w:fill="FFFFFF" w:themeFill="background1"/>
            <w:vAlign w:val="center"/>
          </w:tcPr>
          <w:p w:rsidR="00B55D9B" w:rsidRPr="00F80392" w:rsidRDefault="00B55D9B" w:rsidP="00FD2D23">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r w:rsidRPr="00F80392">
              <w:rPr>
                <w:rFonts w:asciiTheme="majorHAnsi" w:eastAsia="Arial Unicode MS" w:hAnsiTheme="majorHAnsi" w:cs="Arial Unicode MS"/>
              </w:rPr>
              <w:t>CBC Closed</w:t>
            </w:r>
          </w:p>
        </w:tc>
        <w:tc>
          <w:tcPr>
            <w:tcW w:w="2430" w:type="dxa"/>
            <w:vMerge/>
            <w:shd w:val="clear" w:color="auto" w:fill="FFFFFF" w:themeFill="background1"/>
            <w:vAlign w:val="center"/>
          </w:tcPr>
          <w:p w:rsidR="00B55D9B" w:rsidRPr="00F80392" w:rsidRDefault="00B55D9B" w:rsidP="00FD2D23">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Arial Unicode MS"/>
              </w:rPr>
            </w:pPr>
          </w:p>
        </w:tc>
      </w:tr>
    </w:tbl>
    <w:p w:rsidR="00D27045" w:rsidRDefault="00D27045" w:rsidP="00B55D9B">
      <w:pPr>
        <w:rPr>
          <w:rFonts w:asciiTheme="majorHAnsi" w:eastAsia="Arial Unicode MS" w:hAnsiTheme="majorHAnsi" w:cs="Arial Unicode MS"/>
        </w:rPr>
      </w:pPr>
    </w:p>
    <w:p w:rsidR="00D27045" w:rsidRDefault="00D27045">
      <w:pPr>
        <w:rPr>
          <w:rFonts w:asciiTheme="majorHAnsi" w:eastAsia="Arial Unicode MS" w:hAnsiTheme="majorHAnsi" w:cs="Arial Unicode MS"/>
        </w:rPr>
      </w:pPr>
      <w:r>
        <w:rPr>
          <w:rFonts w:asciiTheme="majorHAnsi" w:eastAsia="Arial Unicode MS" w:hAnsiTheme="majorHAnsi" w:cs="Arial Unicode MS"/>
        </w:rPr>
        <w:br w:type="page"/>
      </w:r>
    </w:p>
    <w:p w:rsidR="00FD4343" w:rsidRPr="00FD4343" w:rsidRDefault="00C0756D" w:rsidP="00FD4343">
      <w:pPr>
        <w:outlineLvl w:val="0"/>
        <w:rPr>
          <w:rFonts w:asciiTheme="majorHAnsi" w:eastAsia="Arial Unicode MS" w:hAnsiTheme="majorHAnsi" w:cs="Arial Unicode MS"/>
          <w:b/>
          <w:sz w:val="32"/>
          <w:szCs w:val="32"/>
        </w:rPr>
      </w:pPr>
      <w:bookmarkStart w:id="2" w:name="_Toc392686820"/>
      <w:r>
        <w:rPr>
          <w:rFonts w:asciiTheme="majorHAnsi" w:eastAsia="Arial Unicode MS" w:hAnsiTheme="majorHAnsi" w:cs="Arial Unicode MS"/>
          <w:b/>
          <w:sz w:val="32"/>
          <w:szCs w:val="32"/>
        </w:rPr>
        <w:lastRenderedPageBreak/>
        <w:t>Operation</w:t>
      </w:r>
      <w:bookmarkEnd w:id="2"/>
    </w:p>
    <w:p w:rsidR="006B0A05" w:rsidRPr="00C0756D" w:rsidRDefault="001B292E" w:rsidP="00C0756D">
      <w:pPr>
        <w:pStyle w:val="Heading2"/>
        <w:numPr>
          <w:ilvl w:val="0"/>
          <w:numId w:val="17"/>
        </w:numPr>
        <w:tabs>
          <w:tab w:val="left" w:pos="284"/>
        </w:tabs>
        <w:ind w:left="0" w:firstLine="0"/>
        <w:rPr>
          <w:i/>
        </w:rPr>
      </w:pPr>
      <w:bookmarkStart w:id="3" w:name="_Toc392686821"/>
      <w:r w:rsidRPr="00C0756D">
        <w:rPr>
          <w:i/>
        </w:rPr>
        <w:t>Create a Charge Back Case</w:t>
      </w:r>
      <w:bookmarkEnd w:id="3"/>
    </w:p>
    <w:p w:rsidR="006B0A05" w:rsidRPr="00F80392" w:rsidRDefault="006B0A05" w:rsidP="00FD4343">
      <w:pPr>
        <w:rPr>
          <w:rFonts w:asciiTheme="majorHAnsi" w:eastAsia="Arial Unicode MS" w:hAnsiTheme="majorHAnsi" w:cs="Arial Unicode MS"/>
        </w:rPr>
      </w:pPr>
      <w:r w:rsidRPr="00F80392">
        <w:rPr>
          <w:rFonts w:asciiTheme="majorHAnsi" w:eastAsia="Arial Unicode MS" w:hAnsiTheme="majorHAnsi" w:cs="Arial Unicode MS"/>
        </w:rPr>
        <w:t>New case is created by accounting team.</w:t>
      </w:r>
      <w:r w:rsidR="00611194">
        <w:rPr>
          <w:rFonts w:asciiTheme="majorHAnsi" w:eastAsia="Arial Unicode MS" w:hAnsiTheme="majorHAnsi" w:cs="Arial Unicode MS"/>
        </w:rPr>
        <w:t xml:space="preserve"> Accounting team creates</w:t>
      </w:r>
      <w:r w:rsidR="00FD4343">
        <w:rPr>
          <w:rFonts w:asciiTheme="majorHAnsi" w:eastAsia="Arial Unicode MS" w:hAnsiTheme="majorHAnsi" w:cs="Arial Unicode MS"/>
        </w:rPr>
        <w:t xml:space="preserve"> a charge back case and assign</w:t>
      </w:r>
      <w:r w:rsidR="00611194">
        <w:rPr>
          <w:rFonts w:asciiTheme="majorHAnsi" w:eastAsia="Arial Unicode MS" w:hAnsiTheme="majorHAnsi" w:cs="Arial Unicode MS"/>
        </w:rPr>
        <w:t>s</w:t>
      </w:r>
      <w:r w:rsidR="00FD4343">
        <w:rPr>
          <w:rFonts w:asciiTheme="majorHAnsi" w:eastAsia="Arial Unicode MS" w:hAnsiTheme="majorHAnsi" w:cs="Arial Unicode MS"/>
        </w:rPr>
        <w:t xml:space="preserve"> it to related investigation department or push it to “CBC Accounting Review” step directly.</w:t>
      </w:r>
    </w:p>
    <w:p w:rsidR="00B53140" w:rsidRDefault="000744C8" w:rsidP="005741F1">
      <w:pPr>
        <w:pStyle w:val="ListParagraph"/>
        <w:numPr>
          <w:ilvl w:val="0"/>
          <w:numId w:val="3"/>
        </w:numPr>
        <w:tabs>
          <w:tab w:val="left" w:pos="284"/>
        </w:tabs>
        <w:spacing w:after="120"/>
        <w:ind w:left="0" w:firstLine="0"/>
        <w:rPr>
          <w:rFonts w:asciiTheme="majorHAnsi" w:eastAsia="Arial Unicode MS" w:hAnsiTheme="majorHAnsi" w:cs="Arial Unicode MS"/>
          <w:sz w:val="22"/>
          <w:szCs w:val="22"/>
        </w:rPr>
      </w:pPr>
      <w:r>
        <w:rPr>
          <w:rFonts w:asciiTheme="majorHAnsi" w:eastAsia="Arial Unicode MS" w:hAnsiTheme="majorHAnsi" w:cs="Arial Unicode MS"/>
          <w:sz w:val="22"/>
          <w:szCs w:val="22"/>
        </w:rPr>
        <w:t>Go to menu</w:t>
      </w:r>
      <w:r w:rsidR="00225B5D" w:rsidRPr="00F80392">
        <w:rPr>
          <w:rFonts w:asciiTheme="majorHAnsi" w:eastAsia="Arial Unicode MS" w:hAnsiTheme="majorHAnsi" w:cs="Arial Unicode MS"/>
          <w:sz w:val="22"/>
          <w:szCs w:val="22"/>
        </w:rPr>
        <w:t xml:space="preserve"> </w:t>
      </w:r>
      <w:r w:rsidR="006B0A05" w:rsidRPr="00F80392">
        <w:rPr>
          <w:rFonts w:asciiTheme="majorHAnsi" w:eastAsia="Arial Unicode MS" w:hAnsiTheme="majorHAnsi" w:cs="Arial Unicode MS"/>
          <w:sz w:val="22"/>
          <w:szCs w:val="22"/>
        </w:rPr>
        <w:t>Charge Back-&gt;Accounting Process</w:t>
      </w:r>
      <w:r w:rsidR="00D2195E" w:rsidRPr="00F80392">
        <w:rPr>
          <w:rFonts w:asciiTheme="majorHAnsi" w:eastAsia="Arial Unicode MS" w:hAnsiTheme="majorHAnsi" w:cs="Arial Unicode MS"/>
          <w:sz w:val="22"/>
          <w:szCs w:val="22"/>
        </w:rPr>
        <w:t>,</w:t>
      </w:r>
      <w:r w:rsidR="00225B5D" w:rsidRPr="00F80392">
        <w:rPr>
          <w:rFonts w:asciiTheme="majorHAnsi" w:eastAsia="Arial Unicode MS" w:hAnsiTheme="majorHAnsi" w:cs="Arial Unicode MS"/>
          <w:sz w:val="22"/>
          <w:szCs w:val="22"/>
        </w:rPr>
        <w:t xml:space="preserve"> </w:t>
      </w:r>
    </w:p>
    <w:p w:rsidR="00B53140" w:rsidRDefault="00B006D0" w:rsidP="00C83072">
      <w:pPr>
        <w:pStyle w:val="ListParagraph"/>
        <w:spacing w:after="120"/>
        <w:ind w:left="0"/>
        <w:rPr>
          <w:rFonts w:asciiTheme="majorHAnsi" w:eastAsia="Arial Unicode MS" w:hAnsiTheme="majorHAnsi" w:cs="Arial Unicode MS"/>
          <w:sz w:val="22"/>
          <w:szCs w:val="22"/>
        </w:rPr>
      </w:pPr>
      <w:r>
        <w:rPr>
          <w:rFonts w:asciiTheme="majorHAnsi" w:eastAsia="Arial Unicode MS" w:hAnsiTheme="majorHAnsi" w:cs="Arial Unicode MS"/>
          <w:noProof/>
        </w:rPr>
        <w:drawing>
          <wp:inline distT="0" distB="0" distL="0" distR="0">
            <wp:extent cx="1800225" cy="10001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a:stretch>
                      <a:fillRect/>
                    </a:stretch>
                  </pic:blipFill>
                  <pic:spPr bwMode="auto">
                    <a:xfrm>
                      <a:off x="0" y="0"/>
                      <a:ext cx="1800225" cy="1000125"/>
                    </a:xfrm>
                    <a:prstGeom prst="rect">
                      <a:avLst/>
                    </a:prstGeom>
                    <a:noFill/>
                    <a:ln w="9525">
                      <a:noFill/>
                      <a:miter lim="800000"/>
                      <a:headEnd/>
                      <a:tailEnd/>
                    </a:ln>
                  </pic:spPr>
                </pic:pic>
              </a:graphicData>
            </a:graphic>
          </wp:inline>
        </w:drawing>
      </w:r>
    </w:p>
    <w:p w:rsidR="006B0A05" w:rsidRPr="00F80392" w:rsidRDefault="008B7E57" w:rsidP="005741F1">
      <w:pPr>
        <w:pStyle w:val="ListParagraph"/>
        <w:spacing w:after="120"/>
        <w:ind w:left="0"/>
        <w:rPr>
          <w:rFonts w:asciiTheme="majorHAnsi" w:eastAsia="Arial Unicode MS" w:hAnsiTheme="majorHAnsi" w:cs="Arial Unicode MS"/>
          <w:sz w:val="22"/>
          <w:szCs w:val="22"/>
        </w:rPr>
      </w:pPr>
      <w:r>
        <w:rPr>
          <w:rFonts w:asciiTheme="majorHAnsi" w:eastAsia="Arial Unicode MS" w:hAnsiTheme="majorHAnsi" w:cs="Arial Unicode MS"/>
          <w:sz w:val="22"/>
          <w:szCs w:val="22"/>
        </w:rPr>
        <w:t>To</w:t>
      </w:r>
      <w:r w:rsidR="00B53140">
        <w:rPr>
          <w:rFonts w:asciiTheme="majorHAnsi" w:eastAsia="Arial Unicode MS" w:hAnsiTheme="majorHAnsi" w:cs="Arial Unicode MS"/>
          <w:sz w:val="22"/>
          <w:szCs w:val="22"/>
        </w:rPr>
        <w:t xml:space="preserve"> </w:t>
      </w:r>
      <w:r w:rsidR="00CB3484">
        <w:rPr>
          <w:rFonts w:asciiTheme="majorHAnsi" w:eastAsia="Arial Unicode MS" w:hAnsiTheme="majorHAnsi" w:cs="Arial Unicode MS"/>
          <w:sz w:val="22"/>
          <w:szCs w:val="22"/>
        </w:rPr>
        <w:t xml:space="preserve">open </w:t>
      </w:r>
      <w:r w:rsidR="000744C8" w:rsidRPr="00E21EBE">
        <w:rPr>
          <w:rFonts w:asciiTheme="majorHAnsi" w:eastAsia="Arial Unicode MS" w:hAnsiTheme="majorHAnsi" w:cs="Arial Unicode MS"/>
          <w:b/>
          <w:sz w:val="22"/>
          <w:szCs w:val="22"/>
        </w:rPr>
        <w:t>Accounting Process</w:t>
      </w:r>
      <w:r w:rsidR="000744C8">
        <w:rPr>
          <w:rFonts w:asciiTheme="majorHAnsi" w:eastAsia="Arial Unicode MS" w:hAnsiTheme="majorHAnsi" w:cs="Arial Unicode MS"/>
          <w:sz w:val="22"/>
          <w:szCs w:val="22"/>
        </w:rPr>
        <w:t xml:space="preserve"> </w:t>
      </w:r>
      <w:r w:rsidR="00CB3484">
        <w:rPr>
          <w:rFonts w:asciiTheme="majorHAnsi" w:eastAsia="Arial Unicode MS" w:hAnsiTheme="majorHAnsi" w:cs="Arial Unicode MS"/>
          <w:sz w:val="22"/>
          <w:szCs w:val="22"/>
        </w:rPr>
        <w:t>web</w:t>
      </w:r>
      <w:r w:rsidR="006B0A05" w:rsidRPr="00F80392">
        <w:rPr>
          <w:rFonts w:asciiTheme="majorHAnsi" w:eastAsia="Arial Unicode MS" w:hAnsiTheme="majorHAnsi" w:cs="Arial Unicode MS"/>
          <w:sz w:val="22"/>
          <w:szCs w:val="22"/>
        </w:rPr>
        <w:t>page</w:t>
      </w:r>
      <w:r w:rsidR="00B006D0">
        <w:rPr>
          <w:rFonts w:asciiTheme="majorHAnsi" w:eastAsia="Arial Unicode MS" w:hAnsiTheme="majorHAnsi" w:cs="Arial Unicode MS"/>
          <w:sz w:val="22"/>
          <w:szCs w:val="22"/>
        </w:rPr>
        <w:t xml:space="preserve"> which is operated by accounting team.</w:t>
      </w:r>
    </w:p>
    <w:p w:rsidR="006B0A05" w:rsidRPr="00F80392" w:rsidRDefault="00B53140" w:rsidP="00225B5D">
      <w:pPr>
        <w:spacing w:after="0"/>
        <w:jc w:val="center"/>
        <w:rPr>
          <w:rFonts w:asciiTheme="majorHAnsi" w:eastAsia="Arial Unicode MS" w:hAnsiTheme="majorHAnsi" w:cs="Arial Unicode MS"/>
          <w:b/>
          <w:bCs/>
          <w:color w:val="1F497D"/>
        </w:rPr>
      </w:pPr>
      <w:r>
        <w:rPr>
          <w:rFonts w:asciiTheme="majorHAnsi" w:eastAsia="Arial Unicode MS" w:hAnsiTheme="majorHAnsi" w:cs="Arial Unicode MS"/>
          <w:b/>
          <w:bCs/>
          <w:noProof/>
          <w:color w:val="1F497D"/>
        </w:rPr>
        <w:drawing>
          <wp:inline distT="0" distB="0" distL="0" distR="0">
            <wp:extent cx="5486400" cy="205674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486400" cy="2056742"/>
                    </a:xfrm>
                    <a:prstGeom prst="rect">
                      <a:avLst/>
                    </a:prstGeom>
                    <a:noFill/>
                    <a:ln w="9525">
                      <a:noFill/>
                      <a:miter lim="800000"/>
                      <a:headEnd/>
                      <a:tailEnd/>
                    </a:ln>
                  </pic:spPr>
                </pic:pic>
              </a:graphicData>
            </a:graphic>
          </wp:inline>
        </w:drawing>
      </w:r>
    </w:p>
    <w:p w:rsidR="00225B5D" w:rsidRPr="00F80392" w:rsidRDefault="006E5D58" w:rsidP="00C83072">
      <w:pPr>
        <w:pStyle w:val="ListParagraph"/>
        <w:tabs>
          <w:tab w:val="left" w:pos="284"/>
        </w:tabs>
        <w:spacing w:before="240" w:after="120"/>
        <w:ind w:left="0"/>
        <w:rPr>
          <w:rFonts w:asciiTheme="majorHAnsi" w:eastAsia="Arial Unicode MS" w:hAnsiTheme="majorHAnsi" w:cs="Arial Unicode MS"/>
          <w:sz w:val="22"/>
          <w:szCs w:val="22"/>
        </w:rPr>
      </w:pPr>
      <w:r>
        <w:rPr>
          <w:rFonts w:asciiTheme="majorHAnsi" w:eastAsia="Arial Unicode MS" w:hAnsiTheme="majorHAnsi" w:cs="Arial Unicode MS"/>
          <w:sz w:val="22"/>
          <w:szCs w:val="22"/>
        </w:rPr>
        <w:t xml:space="preserve">On </w:t>
      </w:r>
      <w:r w:rsidRPr="00E21EBE">
        <w:rPr>
          <w:rFonts w:asciiTheme="majorHAnsi" w:eastAsia="Arial Unicode MS" w:hAnsiTheme="majorHAnsi" w:cs="Arial Unicode MS"/>
          <w:b/>
          <w:sz w:val="22"/>
          <w:szCs w:val="22"/>
        </w:rPr>
        <w:t>Accounting Process</w:t>
      </w:r>
      <w:r w:rsidR="00AE3725" w:rsidRPr="00F80392">
        <w:rPr>
          <w:rFonts w:asciiTheme="majorHAnsi" w:eastAsia="Arial Unicode MS" w:hAnsiTheme="majorHAnsi" w:cs="Arial Unicode MS"/>
          <w:sz w:val="22"/>
          <w:szCs w:val="22"/>
        </w:rPr>
        <w:t xml:space="preserve"> webpage, you will see a case list. By default, it shows </w:t>
      </w:r>
      <w:r w:rsidR="00985ED1" w:rsidRPr="00F80392">
        <w:rPr>
          <w:rFonts w:asciiTheme="majorHAnsi" w:eastAsia="Arial Unicode MS" w:hAnsiTheme="majorHAnsi" w:cs="Arial Unicode MS"/>
          <w:sz w:val="22"/>
          <w:szCs w:val="22"/>
        </w:rPr>
        <w:t>“CBC Creation”, “CBC Accounting Preview” and “CBC Pending Reclaim” cases</w:t>
      </w:r>
      <w:r w:rsidR="00213A3F" w:rsidRPr="00F80392">
        <w:rPr>
          <w:rFonts w:asciiTheme="majorHAnsi" w:eastAsia="Arial Unicode MS" w:hAnsiTheme="majorHAnsi" w:cs="Arial Unicode MS"/>
          <w:sz w:val="22"/>
          <w:szCs w:val="22"/>
        </w:rPr>
        <w:t>. You can search all cases by entering various search conditions</w:t>
      </w:r>
      <w:r w:rsidR="00C83072">
        <w:rPr>
          <w:rFonts w:asciiTheme="majorHAnsi" w:eastAsia="Arial Unicode MS" w:hAnsiTheme="majorHAnsi" w:cs="Arial Unicode MS"/>
          <w:sz w:val="22"/>
          <w:szCs w:val="22"/>
        </w:rPr>
        <w:t>.</w:t>
      </w:r>
    </w:p>
    <w:p w:rsidR="00403940" w:rsidRDefault="00403940" w:rsidP="00403940">
      <w:pPr>
        <w:pStyle w:val="ListParagraph"/>
        <w:ind w:left="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Function button description:</w:t>
      </w:r>
    </w:p>
    <w:p w:rsidR="00C83072" w:rsidRPr="00F80392" w:rsidRDefault="00C83072" w:rsidP="00403940">
      <w:pPr>
        <w:pStyle w:val="ListParagraph"/>
        <w:ind w:left="270"/>
        <w:rPr>
          <w:rFonts w:asciiTheme="majorHAnsi" w:eastAsia="Arial Unicode MS" w:hAnsiTheme="majorHAnsi" w:cs="Arial Unicode MS"/>
          <w:sz w:val="22"/>
          <w:szCs w:val="22"/>
        </w:rPr>
      </w:pP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&lt;New&gt;: Create a new charge back case.</w:t>
      </w: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&lt;Edit&gt;:  Edit a charge back case.</w:t>
      </w: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 xml:space="preserve">&lt;Cancel&gt;: Cancel a charge back case. Only “CBC Creation” process step case is allowed to </w:t>
      </w:r>
      <w:r w:rsidR="00C83072">
        <w:rPr>
          <w:rFonts w:asciiTheme="majorHAnsi" w:eastAsia="Arial Unicode MS" w:hAnsiTheme="majorHAnsi" w:cs="Arial Unicode MS"/>
          <w:sz w:val="22"/>
          <w:szCs w:val="22"/>
        </w:rPr>
        <w:t xml:space="preserve">be </w:t>
      </w:r>
      <w:r w:rsidRPr="00F80392">
        <w:rPr>
          <w:rFonts w:asciiTheme="majorHAnsi" w:eastAsia="Arial Unicode MS" w:hAnsiTheme="majorHAnsi" w:cs="Arial Unicode MS"/>
          <w:sz w:val="22"/>
          <w:szCs w:val="22"/>
        </w:rPr>
        <w:t>cancel</w:t>
      </w:r>
      <w:r w:rsidR="00C83072">
        <w:rPr>
          <w:rFonts w:asciiTheme="majorHAnsi" w:eastAsia="Arial Unicode MS" w:hAnsiTheme="majorHAnsi" w:cs="Arial Unicode MS"/>
          <w:sz w:val="22"/>
          <w:szCs w:val="22"/>
        </w:rPr>
        <w:t>led</w:t>
      </w:r>
      <w:r w:rsidRPr="00F80392">
        <w:rPr>
          <w:rFonts w:asciiTheme="majorHAnsi" w:eastAsia="Arial Unicode MS" w:hAnsiTheme="majorHAnsi" w:cs="Arial Unicode MS"/>
          <w:sz w:val="22"/>
          <w:szCs w:val="22"/>
        </w:rPr>
        <w:t>.</w:t>
      </w: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&lt;History&gt;: View all history records of a charge back case.</w:t>
      </w: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&lt;Complete&gt;: Complete a charge back case to next process step.</w:t>
      </w: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&lt;Reverse&gt;: Reverse a charge back case to previous process step.</w:t>
      </w:r>
    </w:p>
    <w:p w:rsidR="00403940" w:rsidRPr="00F8039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&lt;Copy&gt;: Copy an existing charge back case to create a new case.</w:t>
      </w:r>
    </w:p>
    <w:p w:rsidR="00C83072" w:rsidRDefault="00403940" w:rsidP="00A51063">
      <w:pPr>
        <w:pStyle w:val="ListParagraph"/>
        <w:numPr>
          <w:ilvl w:val="0"/>
          <w:numId w:val="5"/>
        </w:numPr>
        <w:ind w:left="810" w:hanging="27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 xml:space="preserve">&lt;Delinquency&gt;: Show those charge back cases which Past Due Days </w:t>
      </w:r>
      <w:r w:rsidR="00D0697E" w:rsidRPr="00F80392">
        <w:rPr>
          <w:rFonts w:asciiTheme="majorHAnsi" w:eastAsia="Arial Unicode MS" w:hAnsiTheme="majorHAnsi" w:cs="Arial Unicode MS"/>
          <w:sz w:val="22"/>
          <w:szCs w:val="22"/>
        </w:rPr>
        <w:t>is &gt;=-7 and process step is at “CBC Creation”, “CBC Review”, “CBC Accept</w:t>
      </w:r>
      <w:r w:rsidR="00BC20E6" w:rsidRPr="00F80392">
        <w:rPr>
          <w:rFonts w:asciiTheme="majorHAnsi" w:eastAsia="Arial Unicode MS" w:hAnsiTheme="majorHAnsi" w:cs="Arial Unicode MS"/>
          <w:sz w:val="22"/>
          <w:szCs w:val="22"/>
        </w:rPr>
        <w:t xml:space="preserve">” </w:t>
      </w:r>
      <w:r w:rsidR="00C83072">
        <w:rPr>
          <w:rFonts w:asciiTheme="majorHAnsi" w:eastAsia="Arial Unicode MS" w:hAnsiTheme="majorHAnsi" w:cs="Arial Unicode MS"/>
          <w:sz w:val="22"/>
          <w:szCs w:val="22"/>
        </w:rPr>
        <w:t>or</w:t>
      </w:r>
      <w:r w:rsidR="00BC20E6" w:rsidRPr="00F80392">
        <w:rPr>
          <w:rFonts w:asciiTheme="majorHAnsi" w:eastAsia="Arial Unicode MS" w:hAnsiTheme="majorHAnsi" w:cs="Arial Unicode MS"/>
          <w:sz w:val="22"/>
          <w:szCs w:val="22"/>
        </w:rPr>
        <w:t xml:space="preserve"> “CBC Deny”</w:t>
      </w:r>
      <w:r w:rsidR="00D0697E" w:rsidRPr="00F80392">
        <w:rPr>
          <w:rFonts w:asciiTheme="majorHAnsi" w:eastAsia="Arial Unicode MS" w:hAnsiTheme="majorHAnsi" w:cs="Arial Unicode MS"/>
          <w:sz w:val="22"/>
          <w:szCs w:val="22"/>
        </w:rPr>
        <w:t xml:space="preserve"> </w:t>
      </w:r>
      <w:r w:rsidR="00BC20E6" w:rsidRPr="00F80392">
        <w:rPr>
          <w:rFonts w:asciiTheme="majorHAnsi" w:eastAsia="Arial Unicode MS" w:hAnsiTheme="majorHAnsi" w:cs="Arial Unicode MS"/>
          <w:sz w:val="22"/>
          <w:szCs w:val="22"/>
        </w:rPr>
        <w:t xml:space="preserve">. </w:t>
      </w:r>
    </w:p>
    <w:p w:rsidR="00403940" w:rsidRPr="00F80392" w:rsidRDefault="00BC20E6" w:rsidP="00C83072">
      <w:pPr>
        <w:pStyle w:val="ListParagraph"/>
        <w:ind w:left="810"/>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(Past Due Days=System Date-Investigation Due Date).</w:t>
      </w:r>
    </w:p>
    <w:p w:rsidR="00AE3725" w:rsidRPr="00F80392" w:rsidRDefault="00AE3725" w:rsidP="00AE3725">
      <w:pPr>
        <w:pStyle w:val="ListParagraph"/>
        <w:ind w:left="270"/>
        <w:rPr>
          <w:rFonts w:asciiTheme="majorHAnsi" w:eastAsia="Arial Unicode MS" w:hAnsiTheme="majorHAnsi" w:cs="Arial Unicode MS"/>
          <w:sz w:val="22"/>
          <w:szCs w:val="22"/>
        </w:rPr>
      </w:pPr>
    </w:p>
    <w:p w:rsidR="00FD4B00" w:rsidRDefault="00096838" w:rsidP="00FD4B00">
      <w:pPr>
        <w:pStyle w:val="ListParagraph"/>
        <w:numPr>
          <w:ilvl w:val="0"/>
          <w:numId w:val="3"/>
        </w:numPr>
        <w:tabs>
          <w:tab w:val="left" w:pos="630"/>
        </w:tabs>
        <w:ind w:left="278" w:hanging="6"/>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Click &lt;New&gt;</w:t>
      </w:r>
      <w:r w:rsidR="00FD4B00">
        <w:rPr>
          <w:rFonts w:asciiTheme="majorHAnsi" w:eastAsia="Arial Unicode MS" w:hAnsiTheme="majorHAnsi" w:cs="Arial Unicode MS"/>
          <w:sz w:val="22"/>
          <w:szCs w:val="22"/>
        </w:rPr>
        <w:t xml:space="preserve"> button</w:t>
      </w:r>
      <w:r w:rsidRPr="00F80392">
        <w:rPr>
          <w:rFonts w:asciiTheme="majorHAnsi" w:eastAsia="Arial Unicode MS" w:hAnsiTheme="majorHAnsi" w:cs="Arial Unicode MS"/>
          <w:sz w:val="22"/>
          <w:szCs w:val="22"/>
        </w:rPr>
        <w:t xml:space="preserve"> to open a new charge back case page</w:t>
      </w:r>
      <w:r w:rsidR="002254CE" w:rsidRPr="00F80392">
        <w:rPr>
          <w:rFonts w:asciiTheme="majorHAnsi" w:eastAsia="Arial Unicode MS" w:hAnsiTheme="majorHAnsi" w:cs="Arial Unicode MS"/>
          <w:sz w:val="22"/>
          <w:szCs w:val="22"/>
        </w:rPr>
        <w:t xml:space="preserve">. </w:t>
      </w:r>
    </w:p>
    <w:p w:rsidR="00FD4B00" w:rsidRPr="00FD4B00" w:rsidRDefault="00FD4B00" w:rsidP="00FD4B00">
      <w:pPr>
        <w:pStyle w:val="ListParagraph"/>
        <w:tabs>
          <w:tab w:val="left" w:pos="630"/>
        </w:tabs>
        <w:spacing w:after="120"/>
        <w:ind w:left="274"/>
        <w:rPr>
          <w:rFonts w:asciiTheme="majorHAnsi" w:eastAsia="Arial Unicode MS" w:hAnsiTheme="majorHAnsi" w:cs="Arial Unicode MS"/>
          <w:b/>
          <w:sz w:val="22"/>
          <w:szCs w:val="22"/>
        </w:rPr>
      </w:pPr>
      <w:r>
        <w:rPr>
          <w:rFonts w:asciiTheme="majorHAnsi" w:eastAsia="Arial Unicode MS" w:hAnsiTheme="majorHAnsi" w:cs="Arial Unicode MS"/>
          <w:b/>
          <w:noProof/>
        </w:rPr>
        <w:lastRenderedPageBreak/>
        <w:drawing>
          <wp:inline distT="0" distB="0" distL="0" distR="0">
            <wp:extent cx="5200650" cy="194962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00650" cy="1949620"/>
                    </a:xfrm>
                    <a:prstGeom prst="rect">
                      <a:avLst/>
                    </a:prstGeom>
                    <a:noFill/>
                    <a:ln w="9525">
                      <a:noFill/>
                      <a:miter lim="800000"/>
                      <a:headEnd/>
                      <a:tailEnd/>
                    </a:ln>
                  </pic:spPr>
                </pic:pic>
              </a:graphicData>
            </a:graphic>
          </wp:inline>
        </w:drawing>
      </w:r>
    </w:p>
    <w:p w:rsidR="006B0A05" w:rsidRDefault="00D5425E" w:rsidP="00FD4B00">
      <w:pPr>
        <w:pStyle w:val="ListParagraph"/>
        <w:tabs>
          <w:tab w:val="left" w:pos="630"/>
        </w:tabs>
        <w:spacing w:before="240"/>
        <w:ind w:left="272"/>
        <w:rPr>
          <w:rFonts w:asciiTheme="majorHAnsi" w:eastAsia="Arial Unicode MS" w:hAnsiTheme="majorHAnsi" w:cs="Arial Unicode MS"/>
          <w:sz w:val="22"/>
          <w:szCs w:val="22"/>
        </w:rPr>
      </w:pPr>
      <w:r>
        <w:rPr>
          <w:rFonts w:asciiTheme="majorHAnsi" w:eastAsia="Arial Unicode MS" w:hAnsiTheme="majorHAnsi" w:cs="Arial Unicode MS"/>
          <w:sz w:val="22"/>
          <w:szCs w:val="22"/>
        </w:rPr>
        <w:t>E</w:t>
      </w:r>
      <w:r w:rsidR="00FA6088" w:rsidRPr="00F80392">
        <w:rPr>
          <w:rFonts w:asciiTheme="majorHAnsi" w:eastAsia="Arial Unicode MS" w:hAnsiTheme="majorHAnsi" w:cs="Arial Unicode MS"/>
          <w:sz w:val="22"/>
          <w:szCs w:val="22"/>
        </w:rPr>
        <w:t xml:space="preserve">nter case information </w:t>
      </w:r>
      <w:r w:rsidR="001C0144">
        <w:rPr>
          <w:rFonts w:asciiTheme="majorHAnsi" w:eastAsia="Arial Unicode MS" w:hAnsiTheme="majorHAnsi" w:cs="Arial Unicode MS"/>
          <w:sz w:val="22"/>
          <w:szCs w:val="22"/>
        </w:rPr>
        <w:t>(see below fields that marked with red frame</w:t>
      </w:r>
      <w:r w:rsidR="002320B5">
        <w:rPr>
          <w:rFonts w:asciiTheme="majorHAnsi" w:eastAsia="Arial Unicode MS" w:hAnsiTheme="majorHAnsi" w:cs="Arial Unicode MS"/>
          <w:sz w:val="22"/>
          <w:szCs w:val="22"/>
        </w:rPr>
        <w:t>) on</w:t>
      </w:r>
      <w:r w:rsidR="00FD4B00">
        <w:rPr>
          <w:rFonts w:asciiTheme="majorHAnsi" w:eastAsia="Arial Unicode MS" w:hAnsiTheme="majorHAnsi" w:cs="Arial Unicode MS"/>
          <w:sz w:val="22"/>
          <w:szCs w:val="22"/>
        </w:rPr>
        <w:t xml:space="preserve"> the opened page</w:t>
      </w:r>
      <w:r>
        <w:rPr>
          <w:rFonts w:asciiTheme="majorHAnsi" w:eastAsia="Arial Unicode MS" w:hAnsiTheme="majorHAnsi" w:cs="Arial Unicode MS"/>
          <w:sz w:val="22"/>
          <w:szCs w:val="22"/>
        </w:rPr>
        <w:t xml:space="preserve">, </w:t>
      </w:r>
      <w:r w:rsidR="003E6C46">
        <w:rPr>
          <w:rFonts w:asciiTheme="majorHAnsi" w:eastAsia="Arial Unicode MS" w:hAnsiTheme="majorHAnsi" w:cs="Arial Unicode MS"/>
          <w:sz w:val="22"/>
          <w:szCs w:val="22"/>
        </w:rPr>
        <w:t xml:space="preserve">then </w:t>
      </w:r>
      <w:r>
        <w:rPr>
          <w:rFonts w:asciiTheme="majorHAnsi" w:eastAsia="Arial Unicode MS" w:hAnsiTheme="majorHAnsi" w:cs="Arial Unicode MS"/>
          <w:sz w:val="22"/>
          <w:szCs w:val="22"/>
        </w:rPr>
        <w:t xml:space="preserve">click &lt;Save&gt; button. </w:t>
      </w:r>
      <w:r w:rsidR="00FA6088" w:rsidRPr="00F80392">
        <w:rPr>
          <w:rFonts w:asciiTheme="majorHAnsi" w:eastAsia="Arial Unicode MS" w:hAnsiTheme="majorHAnsi" w:cs="Arial Unicode MS"/>
          <w:sz w:val="22"/>
          <w:szCs w:val="22"/>
        </w:rPr>
        <w:t>Once it is saved</w:t>
      </w:r>
      <w:r w:rsidR="005D544B">
        <w:rPr>
          <w:rFonts w:asciiTheme="majorHAnsi" w:eastAsia="Arial Unicode MS" w:hAnsiTheme="majorHAnsi" w:cs="Arial Unicode MS"/>
          <w:sz w:val="22"/>
          <w:szCs w:val="22"/>
        </w:rPr>
        <w:t xml:space="preserve"> </w:t>
      </w:r>
      <w:r w:rsidR="00FA6088" w:rsidRPr="00F80392">
        <w:rPr>
          <w:rFonts w:asciiTheme="majorHAnsi" w:eastAsia="Arial Unicode MS" w:hAnsiTheme="majorHAnsi" w:cs="Arial Unicode MS"/>
          <w:sz w:val="22"/>
          <w:szCs w:val="22"/>
        </w:rPr>
        <w:t xml:space="preserve">successfully, </w:t>
      </w:r>
      <w:r w:rsidR="003E6C46">
        <w:rPr>
          <w:rFonts w:asciiTheme="majorHAnsi" w:eastAsia="Arial Unicode MS" w:hAnsiTheme="majorHAnsi" w:cs="Arial Unicode MS"/>
          <w:sz w:val="22"/>
          <w:szCs w:val="22"/>
        </w:rPr>
        <w:t>the case</w:t>
      </w:r>
      <w:r w:rsidR="005D544B">
        <w:rPr>
          <w:rFonts w:asciiTheme="majorHAnsi" w:eastAsia="Arial Unicode MS" w:hAnsiTheme="majorHAnsi" w:cs="Arial Unicode MS"/>
          <w:sz w:val="22"/>
          <w:szCs w:val="22"/>
        </w:rPr>
        <w:t xml:space="preserve"> is at “CBC Creation” p</w:t>
      </w:r>
      <w:r w:rsidR="00FA6088" w:rsidRPr="00F80392">
        <w:rPr>
          <w:rFonts w:asciiTheme="majorHAnsi" w:eastAsia="Arial Unicode MS" w:hAnsiTheme="majorHAnsi" w:cs="Arial Unicode MS"/>
          <w:sz w:val="22"/>
          <w:szCs w:val="22"/>
        </w:rPr>
        <w:t xml:space="preserve">rocess step. </w:t>
      </w:r>
    </w:p>
    <w:p w:rsidR="00FD4B00" w:rsidRPr="00F80392" w:rsidRDefault="005D544B" w:rsidP="00FD4B00">
      <w:pPr>
        <w:pStyle w:val="ListParagraph"/>
        <w:tabs>
          <w:tab w:val="left" w:pos="630"/>
        </w:tabs>
        <w:spacing w:after="120"/>
        <w:ind w:left="274"/>
        <w:rPr>
          <w:rFonts w:asciiTheme="majorHAnsi" w:eastAsia="Arial Unicode MS" w:hAnsiTheme="majorHAnsi" w:cs="Arial Unicode MS"/>
          <w:sz w:val="22"/>
          <w:szCs w:val="22"/>
        </w:rPr>
      </w:pPr>
      <w:r>
        <w:rPr>
          <w:rFonts w:asciiTheme="majorHAnsi" w:eastAsia="Arial Unicode MS" w:hAnsiTheme="majorHAnsi" w:cs="Arial Unicode MS"/>
          <w:noProof/>
        </w:rPr>
        <w:drawing>
          <wp:inline distT="0" distB="0" distL="0" distR="0">
            <wp:extent cx="5114925" cy="25622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b="2536"/>
                    <a:stretch>
                      <a:fillRect/>
                    </a:stretch>
                  </pic:blipFill>
                  <pic:spPr bwMode="auto">
                    <a:xfrm>
                      <a:off x="0" y="0"/>
                      <a:ext cx="5114925" cy="2562225"/>
                    </a:xfrm>
                    <a:prstGeom prst="rect">
                      <a:avLst/>
                    </a:prstGeom>
                    <a:noFill/>
                    <a:ln w="9525">
                      <a:noFill/>
                      <a:miter lim="800000"/>
                      <a:headEnd/>
                      <a:tailEnd/>
                    </a:ln>
                  </pic:spPr>
                </pic:pic>
              </a:graphicData>
            </a:graphic>
          </wp:inline>
        </w:drawing>
      </w:r>
    </w:p>
    <w:p w:rsidR="009534ED" w:rsidRPr="00F80392" w:rsidRDefault="009534ED" w:rsidP="009534ED">
      <w:pPr>
        <w:pStyle w:val="ListParagraph"/>
        <w:tabs>
          <w:tab w:val="left" w:pos="630"/>
        </w:tabs>
        <w:ind w:left="270"/>
        <w:rPr>
          <w:rFonts w:asciiTheme="majorHAnsi" w:eastAsia="Arial Unicode MS" w:hAnsiTheme="majorHAnsi" w:cs="Arial Unicode MS"/>
          <w:sz w:val="22"/>
          <w:szCs w:val="22"/>
        </w:rPr>
      </w:pPr>
      <w:r w:rsidRPr="00FD4B00">
        <w:rPr>
          <w:rFonts w:asciiTheme="majorHAnsi" w:eastAsia="Arial Unicode MS" w:hAnsiTheme="majorHAnsi" w:cs="Arial Unicode MS"/>
          <w:b/>
          <w:i/>
          <w:color w:val="0000CC"/>
          <w:sz w:val="22"/>
          <w:szCs w:val="22"/>
        </w:rPr>
        <w:t>P.S.:</w:t>
      </w:r>
      <w:r w:rsidRPr="00FD4B00">
        <w:rPr>
          <w:rFonts w:asciiTheme="majorHAnsi" w:eastAsia="Arial Unicode MS" w:hAnsiTheme="majorHAnsi" w:cs="Arial Unicode MS"/>
          <w:i/>
          <w:color w:val="0000CC"/>
          <w:sz w:val="22"/>
          <w:szCs w:val="22"/>
        </w:rPr>
        <w:t xml:space="preserve"> By default, Radio button “Proceed with investigation” is selected. If the charge back case doesn’t need investigation, </w:t>
      </w:r>
      <w:r w:rsidR="00FD4B00">
        <w:rPr>
          <w:rFonts w:asciiTheme="majorHAnsi" w:eastAsia="Arial Unicode MS" w:hAnsiTheme="majorHAnsi" w:cs="Arial Unicode MS"/>
          <w:i/>
          <w:color w:val="0000CC"/>
          <w:sz w:val="22"/>
          <w:szCs w:val="22"/>
        </w:rPr>
        <w:t>please</w:t>
      </w:r>
      <w:r w:rsidRPr="00FD4B00">
        <w:rPr>
          <w:rFonts w:asciiTheme="majorHAnsi" w:eastAsia="Arial Unicode MS" w:hAnsiTheme="majorHAnsi" w:cs="Arial Unicode MS"/>
          <w:i/>
          <w:color w:val="0000CC"/>
          <w:sz w:val="22"/>
          <w:szCs w:val="22"/>
        </w:rPr>
        <w:t xml:space="preserve"> select “Proceed with Credit Approval w/o investigation.”</w:t>
      </w:r>
    </w:p>
    <w:p w:rsidR="00096838" w:rsidRPr="00F80392" w:rsidRDefault="00FD4B00" w:rsidP="00FD4B00">
      <w:pPr>
        <w:pStyle w:val="ListParagraph"/>
        <w:tabs>
          <w:tab w:val="left" w:pos="630"/>
        </w:tabs>
        <w:ind w:left="284"/>
        <w:rPr>
          <w:rFonts w:asciiTheme="majorHAnsi" w:eastAsia="Arial Unicode MS" w:hAnsiTheme="majorHAnsi" w:cs="Arial Unicode MS"/>
          <w:sz w:val="22"/>
          <w:szCs w:val="22"/>
        </w:rPr>
      </w:pPr>
      <w:r>
        <w:rPr>
          <w:rFonts w:asciiTheme="majorHAnsi" w:eastAsia="Arial Unicode MS" w:hAnsiTheme="majorHAnsi" w:cs="Arial Unicode MS"/>
          <w:noProof/>
        </w:rPr>
        <w:drawing>
          <wp:inline distT="0" distB="0" distL="0" distR="0">
            <wp:extent cx="5053262" cy="1666875"/>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35811"/>
                    <a:stretch>
                      <a:fillRect/>
                    </a:stretch>
                  </pic:blipFill>
                  <pic:spPr bwMode="auto">
                    <a:xfrm>
                      <a:off x="0" y="0"/>
                      <a:ext cx="5053262" cy="1666875"/>
                    </a:xfrm>
                    <a:prstGeom prst="rect">
                      <a:avLst/>
                    </a:prstGeom>
                    <a:noFill/>
                    <a:ln w="9525">
                      <a:noFill/>
                      <a:miter lim="800000"/>
                      <a:headEnd/>
                      <a:tailEnd/>
                    </a:ln>
                  </pic:spPr>
                </pic:pic>
              </a:graphicData>
            </a:graphic>
          </wp:inline>
        </w:drawing>
      </w:r>
    </w:p>
    <w:p w:rsidR="00155209" w:rsidRPr="004E4B35" w:rsidRDefault="00117825" w:rsidP="009F2403">
      <w:pPr>
        <w:pStyle w:val="ListParagraph"/>
        <w:numPr>
          <w:ilvl w:val="0"/>
          <w:numId w:val="3"/>
        </w:numPr>
        <w:spacing w:before="240"/>
        <w:ind w:left="272" w:firstLine="0"/>
        <w:rPr>
          <w:rFonts w:asciiTheme="majorHAnsi" w:eastAsia="Arial Unicode MS" w:hAnsiTheme="majorHAnsi" w:cs="Arial Unicode MS"/>
          <w:b/>
          <w:bCs/>
          <w:color w:val="1F497D"/>
          <w:sz w:val="22"/>
          <w:szCs w:val="22"/>
        </w:rPr>
      </w:pPr>
      <w:r w:rsidRPr="00F80392">
        <w:rPr>
          <w:rFonts w:asciiTheme="majorHAnsi" w:eastAsia="Arial Unicode MS" w:hAnsiTheme="majorHAnsi" w:cs="Arial Unicode MS"/>
          <w:sz w:val="22"/>
          <w:szCs w:val="22"/>
        </w:rPr>
        <w:t xml:space="preserve">After the case is </w:t>
      </w:r>
      <w:r w:rsidR="00114FBE">
        <w:rPr>
          <w:rFonts w:asciiTheme="majorHAnsi" w:eastAsia="Arial Unicode MS" w:hAnsiTheme="majorHAnsi" w:cs="Arial Unicode MS"/>
          <w:sz w:val="22"/>
          <w:szCs w:val="22"/>
        </w:rPr>
        <w:t xml:space="preserve">correctly </w:t>
      </w:r>
      <w:r w:rsidRPr="00F80392">
        <w:rPr>
          <w:rFonts w:asciiTheme="majorHAnsi" w:eastAsia="Arial Unicode MS" w:hAnsiTheme="majorHAnsi" w:cs="Arial Unicode MS"/>
          <w:sz w:val="22"/>
          <w:szCs w:val="22"/>
        </w:rPr>
        <w:t xml:space="preserve">created, click &lt;Complete&gt; button to push the case to next </w:t>
      </w:r>
      <w:r w:rsidR="00114FBE">
        <w:rPr>
          <w:rFonts w:asciiTheme="majorHAnsi" w:eastAsia="Arial Unicode MS" w:hAnsiTheme="majorHAnsi" w:cs="Arial Unicode MS"/>
          <w:sz w:val="22"/>
          <w:szCs w:val="22"/>
        </w:rPr>
        <w:t xml:space="preserve">process </w:t>
      </w:r>
      <w:r w:rsidRPr="00F80392">
        <w:rPr>
          <w:rFonts w:asciiTheme="majorHAnsi" w:eastAsia="Arial Unicode MS" w:hAnsiTheme="majorHAnsi" w:cs="Arial Unicode MS"/>
          <w:sz w:val="22"/>
          <w:szCs w:val="22"/>
        </w:rPr>
        <w:t>step</w:t>
      </w:r>
      <w:r w:rsidR="004E4B35">
        <w:rPr>
          <w:rFonts w:asciiTheme="majorHAnsi" w:eastAsia="Arial Unicode MS" w:hAnsiTheme="majorHAnsi" w:cs="Arial Unicode MS"/>
          <w:sz w:val="22"/>
          <w:szCs w:val="22"/>
        </w:rPr>
        <w:t>.</w:t>
      </w:r>
    </w:p>
    <w:p w:rsidR="004E4B35" w:rsidRPr="00F80392" w:rsidRDefault="004E4B35" w:rsidP="004E4B35">
      <w:pPr>
        <w:pStyle w:val="ListParagraph"/>
        <w:spacing w:after="120"/>
        <w:ind w:left="274"/>
        <w:rPr>
          <w:rFonts w:asciiTheme="majorHAnsi" w:eastAsia="Arial Unicode MS" w:hAnsiTheme="majorHAnsi" w:cs="Arial Unicode MS"/>
          <w:b/>
          <w:bCs/>
          <w:color w:val="1F497D"/>
          <w:sz w:val="22"/>
          <w:szCs w:val="22"/>
        </w:rPr>
      </w:pPr>
      <w:r>
        <w:rPr>
          <w:rFonts w:asciiTheme="majorHAnsi" w:eastAsia="Arial Unicode MS" w:hAnsiTheme="majorHAnsi" w:cs="Arial Unicode MS"/>
          <w:b/>
          <w:bCs/>
          <w:noProof/>
          <w:color w:val="1F497D"/>
        </w:rPr>
        <w:lastRenderedPageBreak/>
        <w:drawing>
          <wp:inline distT="0" distB="0" distL="0" distR="0">
            <wp:extent cx="5486400" cy="2236662"/>
            <wp:effectExtent l="1905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486400" cy="2236662"/>
                    </a:xfrm>
                    <a:prstGeom prst="rect">
                      <a:avLst/>
                    </a:prstGeom>
                    <a:noFill/>
                    <a:ln w="9525">
                      <a:noFill/>
                      <a:miter lim="800000"/>
                      <a:headEnd/>
                      <a:tailEnd/>
                    </a:ln>
                  </pic:spPr>
                </pic:pic>
              </a:graphicData>
            </a:graphic>
          </wp:inline>
        </w:drawing>
      </w:r>
    </w:p>
    <w:p w:rsidR="00155609" w:rsidRPr="00155609" w:rsidRDefault="00117825" w:rsidP="00F74455">
      <w:pPr>
        <w:pStyle w:val="ListParagraph"/>
        <w:numPr>
          <w:ilvl w:val="0"/>
          <w:numId w:val="7"/>
        </w:numPr>
        <w:spacing w:after="120"/>
        <w:ind w:left="567" w:hanging="274"/>
        <w:rPr>
          <w:rFonts w:asciiTheme="majorHAnsi" w:eastAsia="Arial Unicode MS" w:hAnsiTheme="majorHAnsi" w:cs="Arial Unicode MS"/>
          <w:sz w:val="22"/>
          <w:szCs w:val="22"/>
        </w:rPr>
      </w:pPr>
      <w:r w:rsidRPr="00155609">
        <w:rPr>
          <w:rFonts w:asciiTheme="majorHAnsi" w:eastAsia="Arial Unicode MS" w:hAnsiTheme="majorHAnsi" w:cs="Arial Unicode MS"/>
          <w:sz w:val="22"/>
          <w:szCs w:val="22"/>
        </w:rPr>
        <w:t>If</w:t>
      </w:r>
      <w:r w:rsidR="00155609" w:rsidRPr="00155609">
        <w:rPr>
          <w:rFonts w:asciiTheme="majorHAnsi" w:eastAsia="Arial Unicode MS" w:hAnsiTheme="majorHAnsi" w:cs="Arial Unicode MS"/>
        </w:rPr>
        <w:t xml:space="preserve"> </w:t>
      </w:r>
      <w:r w:rsidR="00155609" w:rsidRPr="00155609">
        <w:rPr>
          <w:rFonts w:asciiTheme="majorHAnsi" w:eastAsia="Arial Unicode MS" w:hAnsiTheme="majorHAnsi" w:cs="Arial Unicode MS"/>
          <w:sz w:val="22"/>
          <w:szCs w:val="22"/>
        </w:rPr>
        <w:t xml:space="preserve"> </w:t>
      </w:r>
      <w:r w:rsidR="00155609">
        <w:rPr>
          <w:rFonts w:asciiTheme="majorHAnsi" w:eastAsia="Arial Unicode MS" w:hAnsiTheme="majorHAnsi" w:cs="Arial Unicode MS"/>
          <w:noProof/>
          <w:sz w:val="22"/>
          <w:szCs w:val="22"/>
        </w:rPr>
        <w:drawing>
          <wp:anchor distT="0" distB="0" distL="114300" distR="114300" simplePos="0" relativeHeight="251658240" behindDoc="1" locked="0" layoutInCell="1" allowOverlap="1">
            <wp:simplePos x="0" y="0"/>
            <wp:positionH relativeFrom="column">
              <wp:posOffset>695325</wp:posOffset>
            </wp:positionH>
            <wp:positionV relativeFrom="paragraph">
              <wp:posOffset>2540</wp:posOffset>
            </wp:positionV>
            <wp:extent cx="1657350" cy="276225"/>
            <wp:effectExtent l="19050" t="0" r="0" b="0"/>
            <wp:wrapNone/>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657350" cy="276225"/>
                    </a:xfrm>
                    <a:prstGeom prst="rect">
                      <a:avLst/>
                    </a:prstGeom>
                    <a:noFill/>
                    <a:ln w="9525">
                      <a:noFill/>
                      <a:miter lim="800000"/>
                      <a:headEnd/>
                      <a:tailEnd/>
                    </a:ln>
                  </pic:spPr>
                </pic:pic>
              </a:graphicData>
            </a:graphic>
          </wp:anchor>
        </w:drawing>
      </w:r>
    </w:p>
    <w:p w:rsidR="00117825" w:rsidRPr="00F80392" w:rsidRDefault="00117825" w:rsidP="00F74455">
      <w:pPr>
        <w:pStyle w:val="ListParagraph"/>
        <w:spacing w:before="240" w:after="120"/>
        <w:ind w:left="567"/>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 xml:space="preserve">the case will be pushed to investigation </w:t>
      </w:r>
      <w:r w:rsidR="00DF4512" w:rsidRPr="00F80392">
        <w:rPr>
          <w:rFonts w:asciiTheme="majorHAnsi" w:eastAsia="Arial Unicode MS" w:hAnsiTheme="majorHAnsi" w:cs="Arial Unicode MS"/>
          <w:sz w:val="22"/>
          <w:szCs w:val="22"/>
        </w:rPr>
        <w:t>department</w:t>
      </w:r>
      <w:r w:rsidRPr="00F80392">
        <w:rPr>
          <w:rFonts w:asciiTheme="majorHAnsi" w:eastAsia="Arial Unicode MS" w:hAnsiTheme="majorHAnsi" w:cs="Arial Unicode MS"/>
          <w:sz w:val="22"/>
          <w:szCs w:val="22"/>
        </w:rPr>
        <w:t xml:space="preserve"> and the </w:t>
      </w:r>
      <w:r w:rsidR="00155609">
        <w:rPr>
          <w:rFonts w:asciiTheme="majorHAnsi" w:eastAsia="Arial Unicode MS" w:hAnsiTheme="majorHAnsi" w:cs="Arial Unicode MS"/>
          <w:sz w:val="22"/>
          <w:szCs w:val="22"/>
        </w:rPr>
        <w:t xml:space="preserve">process </w:t>
      </w:r>
      <w:r w:rsidRPr="00F80392">
        <w:rPr>
          <w:rFonts w:asciiTheme="majorHAnsi" w:eastAsia="Arial Unicode MS" w:hAnsiTheme="majorHAnsi" w:cs="Arial Unicode MS"/>
          <w:sz w:val="22"/>
          <w:szCs w:val="22"/>
        </w:rPr>
        <w:t>step will be changed to “CBC Review”.</w:t>
      </w:r>
    </w:p>
    <w:p w:rsidR="00DA487B" w:rsidRDefault="00117825" w:rsidP="00F74455">
      <w:pPr>
        <w:pStyle w:val="ListParagraph"/>
        <w:numPr>
          <w:ilvl w:val="0"/>
          <w:numId w:val="7"/>
        </w:numPr>
        <w:spacing w:after="120"/>
        <w:ind w:left="567" w:hanging="274"/>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If</w:t>
      </w:r>
      <w:r w:rsidR="00DA487B" w:rsidRPr="00DA487B">
        <w:rPr>
          <w:rFonts w:asciiTheme="majorHAnsi" w:eastAsia="Arial Unicode MS" w:hAnsiTheme="majorHAnsi" w:cs="Arial Unicode MS"/>
        </w:rPr>
        <w:t xml:space="preserve"> </w:t>
      </w:r>
      <w:r w:rsidR="00DA487B">
        <w:rPr>
          <w:rFonts w:asciiTheme="majorHAnsi" w:eastAsia="Arial Unicode MS" w:hAnsiTheme="majorHAnsi" w:cs="Arial Unicode MS"/>
          <w:noProof/>
        </w:rPr>
        <w:t xml:space="preserve"> </w:t>
      </w:r>
      <w:r w:rsidR="00DA487B">
        <w:rPr>
          <w:rFonts w:asciiTheme="majorHAnsi" w:eastAsia="Arial Unicode MS" w:hAnsiTheme="majorHAnsi" w:cs="Arial Unicode MS"/>
          <w:noProof/>
        </w:rPr>
        <w:drawing>
          <wp:anchor distT="0" distB="0" distL="114300" distR="114300" simplePos="0" relativeHeight="251659264" behindDoc="0" locked="0" layoutInCell="1" allowOverlap="1">
            <wp:simplePos x="0" y="0"/>
            <wp:positionH relativeFrom="column">
              <wp:posOffset>695325</wp:posOffset>
            </wp:positionH>
            <wp:positionV relativeFrom="paragraph">
              <wp:posOffset>-1270</wp:posOffset>
            </wp:positionV>
            <wp:extent cx="2867025" cy="238125"/>
            <wp:effectExtent l="19050" t="0" r="9525" b="0"/>
            <wp:wrapNone/>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2867025" cy="238125"/>
                    </a:xfrm>
                    <a:prstGeom prst="rect">
                      <a:avLst/>
                    </a:prstGeom>
                    <a:noFill/>
                    <a:ln w="9525">
                      <a:noFill/>
                      <a:miter lim="800000"/>
                      <a:headEnd/>
                      <a:tailEnd/>
                    </a:ln>
                  </pic:spPr>
                </pic:pic>
              </a:graphicData>
            </a:graphic>
          </wp:anchor>
        </w:drawing>
      </w:r>
    </w:p>
    <w:p w:rsidR="00645FDB" w:rsidRPr="00F80392" w:rsidRDefault="00117825" w:rsidP="00F74455">
      <w:pPr>
        <w:pStyle w:val="ListParagraph"/>
        <w:spacing w:before="240" w:after="120"/>
        <w:ind w:left="567"/>
        <w:rPr>
          <w:rFonts w:asciiTheme="majorHAnsi" w:eastAsia="Arial Unicode MS" w:hAnsiTheme="majorHAnsi" w:cs="Arial Unicode MS"/>
          <w:sz w:val="22"/>
          <w:szCs w:val="22"/>
        </w:rPr>
      </w:pPr>
      <w:r w:rsidRPr="00F80392">
        <w:rPr>
          <w:rFonts w:asciiTheme="majorHAnsi" w:eastAsia="Arial Unicode MS" w:hAnsiTheme="majorHAnsi" w:cs="Arial Unicode MS"/>
          <w:sz w:val="22"/>
          <w:szCs w:val="22"/>
        </w:rPr>
        <w:t xml:space="preserve"> the case will be pushed to “CBC Accounting Review”</w:t>
      </w:r>
      <w:r w:rsidR="00B8691A">
        <w:rPr>
          <w:rFonts w:asciiTheme="majorHAnsi" w:eastAsia="Arial Unicode MS" w:hAnsiTheme="majorHAnsi" w:cs="Arial Unicode MS"/>
          <w:sz w:val="22"/>
          <w:szCs w:val="22"/>
        </w:rPr>
        <w:t xml:space="preserve"> process step</w:t>
      </w:r>
      <w:r w:rsidRPr="00F80392">
        <w:rPr>
          <w:rFonts w:asciiTheme="majorHAnsi" w:eastAsia="Arial Unicode MS" w:hAnsiTheme="majorHAnsi" w:cs="Arial Unicode MS"/>
          <w:sz w:val="22"/>
          <w:szCs w:val="22"/>
        </w:rPr>
        <w:t>.</w:t>
      </w:r>
      <w:r w:rsidR="00645FDB" w:rsidRPr="00F80392">
        <w:rPr>
          <w:rFonts w:asciiTheme="majorHAnsi" w:eastAsia="Arial Unicode MS" w:hAnsiTheme="majorHAnsi" w:cs="Arial Unicode MS"/>
          <w:sz w:val="22"/>
          <w:szCs w:val="22"/>
        </w:rPr>
        <w:t xml:space="preserve"> In this case, the 1</w:t>
      </w:r>
      <w:r w:rsidR="00645FDB" w:rsidRPr="00F80392">
        <w:rPr>
          <w:rFonts w:asciiTheme="majorHAnsi" w:eastAsia="Arial Unicode MS" w:hAnsiTheme="majorHAnsi" w:cs="Arial Unicode MS"/>
          <w:sz w:val="22"/>
          <w:szCs w:val="22"/>
          <w:vertAlign w:val="superscript"/>
        </w:rPr>
        <w:t>st</w:t>
      </w:r>
      <w:r w:rsidR="00645FDB" w:rsidRPr="00F80392">
        <w:rPr>
          <w:rFonts w:asciiTheme="majorHAnsi" w:eastAsia="Arial Unicode MS" w:hAnsiTheme="majorHAnsi" w:cs="Arial Unicode MS"/>
          <w:sz w:val="22"/>
          <w:szCs w:val="22"/>
        </w:rPr>
        <w:t xml:space="preserve"> Credit Amt. will </w:t>
      </w:r>
      <w:r w:rsidR="00A84AAF" w:rsidRPr="00F80392">
        <w:rPr>
          <w:rFonts w:asciiTheme="majorHAnsi" w:eastAsia="Arial Unicode MS" w:hAnsiTheme="majorHAnsi" w:cs="Arial Unicode MS"/>
          <w:sz w:val="22"/>
          <w:szCs w:val="22"/>
        </w:rPr>
        <w:t>default</w:t>
      </w:r>
      <w:r w:rsidR="00645FDB" w:rsidRPr="00F80392">
        <w:rPr>
          <w:rFonts w:asciiTheme="majorHAnsi" w:eastAsia="Arial Unicode MS" w:hAnsiTheme="majorHAnsi" w:cs="Arial Unicode MS"/>
          <w:sz w:val="22"/>
          <w:szCs w:val="22"/>
        </w:rPr>
        <w:t xml:space="preserve"> to Charge Back Amt, which means</w:t>
      </w:r>
      <w:r w:rsidR="00E3314A" w:rsidRPr="00F80392">
        <w:rPr>
          <w:rFonts w:asciiTheme="majorHAnsi" w:eastAsia="Arial Unicode MS" w:hAnsiTheme="majorHAnsi" w:cs="Arial Unicode MS"/>
          <w:sz w:val="22"/>
          <w:szCs w:val="22"/>
        </w:rPr>
        <w:t xml:space="preserve"> the amount will </w:t>
      </w:r>
      <w:r w:rsidR="004D6877">
        <w:rPr>
          <w:rFonts w:asciiTheme="majorHAnsi" w:eastAsia="Arial Unicode MS" w:hAnsiTheme="majorHAnsi" w:cs="Arial Unicode MS"/>
          <w:sz w:val="22"/>
          <w:szCs w:val="22"/>
        </w:rPr>
        <w:t xml:space="preserve">be </w:t>
      </w:r>
      <w:r w:rsidR="0027098D" w:rsidRPr="00F80392">
        <w:rPr>
          <w:rFonts w:asciiTheme="majorHAnsi" w:eastAsia="Arial Unicode MS" w:hAnsiTheme="majorHAnsi" w:cs="Arial Unicode MS"/>
          <w:sz w:val="22"/>
          <w:szCs w:val="22"/>
        </w:rPr>
        <w:t>accept</w:t>
      </w:r>
      <w:r w:rsidR="0027098D">
        <w:rPr>
          <w:rFonts w:asciiTheme="majorHAnsi" w:eastAsia="Arial Unicode MS" w:hAnsiTheme="majorHAnsi" w:cs="Arial Unicode MS"/>
          <w:sz w:val="22"/>
          <w:szCs w:val="22"/>
        </w:rPr>
        <w:t>ed</w:t>
      </w:r>
      <w:r w:rsidR="00E3314A" w:rsidRPr="00F80392">
        <w:rPr>
          <w:rFonts w:asciiTheme="majorHAnsi" w:eastAsia="Arial Unicode MS" w:hAnsiTheme="majorHAnsi" w:cs="Arial Unicode MS"/>
          <w:sz w:val="22"/>
          <w:szCs w:val="22"/>
        </w:rPr>
        <w:t>.</w:t>
      </w:r>
      <w:r w:rsidR="00B44988" w:rsidRPr="00F80392">
        <w:rPr>
          <w:rFonts w:asciiTheme="majorHAnsi" w:eastAsia="Arial Unicode MS" w:hAnsiTheme="majorHAnsi" w:cs="Arial Unicode MS"/>
          <w:sz w:val="22"/>
          <w:szCs w:val="22"/>
        </w:rPr>
        <w:t xml:space="preserve"> If </w:t>
      </w:r>
      <w:r w:rsidR="008E2A3F" w:rsidRPr="00F80392">
        <w:rPr>
          <w:rFonts w:asciiTheme="majorHAnsi" w:eastAsia="Arial Unicode MS" w:hAnsiTheme="majorHAnsi" w:cs="Arial Unicode MS"/>
          <w:sz w:val="22"/>
          <w:szCs w:val="22"/>
        </w:rPr>
        <w:t>accounting</w:t>
      </w:r>
      <w:r w:rsidR="00B44988" w:rsidRPr="00F80392">
        <w:rPr>
          <w:rFonts w:asciiTheme="majorHAnsi" w:eastAsia="Arial Unicode MS" w:hAnsiTheme="majorHAnsi" w:cs="Arial Unicode MS"/>
          <w:sz w:val="22"/>
          <w:szCs w:val="22"/>
        </w:rPr>
        <w:t xml:space="preserve"> </w:t>
      </w:r>
      <w:r w:rsidR="0027098D">
        <w:rPr>
          <w:rFonts w:asciiTheme="majorHAnsi" w:eastAsia="Arial Unicode MS" w:hAnsiTheme="majorHAnsi" w:cs="Arial Unicode MS"/>
          <w:sz w:val="22"/>
          <w:szCs w:val="22"/>
        </w:rPr>
        <w:t xml:space="preserve">team </w:t>
      </w:r>
      <w:r w:rsidR="00B44988" w:rsidRPr="00F80392">
        <w:rPr>
          <w:rFonts w:asciiTheme="majorHAnsi" w:eastAsia="Arial Unicode MS" w:hAnsiTheme="majorHAnsi" w:cs="Arial Unicode MS"/>
          <w:sz w:val="22"/>
          <w:szCs w:val="22"/>
        </w:rPr>
        <w:t>do</w:t>
      </w:r>
      <w:r w:rsidR="008E2A3F" w:rsidRPr="00F80392">
        <w:rPr>
          <w:rFonts w:asciiTheme="majorHAnsi" w:eastAsia="Arial Unicode MS" w:hAnsiTheme="majorHAnsi" w:cs="Arial Unicode MS"/>
          <w:sz w:val="22"/>
          <w:szCs w:val="22"/>
        </w:rPr>
        <w:t>es</w:t>
      </w:r>
      <w:r w:rsidR="00B44988" w:rsidRPr="00F80392">
        <w:rPr>
          <w:rFonts w:asciiTheme="majorHAnsi" w:eastAsia="Arial Unicode MS" w:hAnsiTheme="majorHAnsi" w:cs="Arial Unicode MS"/>
          <w:sz w:val="22"/>
          <w:szCs w:val="22"/>
        </w:rPr>
        <w:t xml:space="preserve">n’t accept the </w:t>
      </w:r>
      <w:r w:rsidR="008E2A3F" w:rsidRPr="00F80392">
        <w:rPr>
          <w:rFonts w:asciiTheme="majorHAnsi" w:eastAsia="Arial Unicode MS" w:hAnsiTheme="majorHAnsi" w:cs="Arial Unicode MS"/>
          <w:sz w:val="22"/>
          <w:szCs w:val="22"/>
        </w:rPr>
        <w:t>whole charge back am</w:t>
      </w:r>
      <w:r w:rsidR="00ED7719">
        <w:rPr>
          <w:rFonts w:asciiTheme="majorHAnsi" w:eastAsia="Arial Unicode MS" w:hAnsiTheme="majorHAnsi" w:cs="Arial Unicode MS"/>
          <w:sz w:val="22"/>
          <w:szCs w:val="22"/>
        </w:rPr>
        <w:t>oun</w:t>
      </w:r>
      <w:r w:rsidR="008E2A3F" w:rsidRPr="00F80392">
        <w:rPr>
          <w:rFonts w:asciiTheme="majorHAnsi" w:eastAsia="Arial Unicode MS" w:hAnsiTheme="majorHAnsi" w:cs="Arial Unicode MS"/>
          <w:sz w:val="22"/>
          <w:szCs w:val="22"/>
        </w:rPr>
        <w:t>t</w:t>
      </w:r>
      <w:r w:rsidR="00B44988" w:rsidRPr="00F80392">
        <w:rPr>
          <w:rFonts w:asciiTheme="majorHAnsi" w:eastAsia="Arial Unicode MS" w:hAnsiTheme="majorHAnsi" w:cs="Arial Unicode MS"/>
          <w:sz w:val="22"/>
          <w:szCs w:val="22"/>
        </w:rPr>
        <w:t xml:space="preserve">, </w:t>
      </w:r>
      <w:r w:rsidR="0027098D">
        <w:rPr>
          <w:rFonts w:asciiTheme="majorHAnsi" w:eastAsia="Arial Unicode MS" w:hAnsiTheme="majorHAnsi" w:cs="Arial Unicode MS"/>
          <w:sz w:val="22"/>
          <w:szCs w:val="22"/>
        </w:rPr>
        <w:t>please</w:t>
      </w:r>
      <w:r w:rsidR="00B44988" w:rsidRPr="00F80392">
        <w:rPr>
          <w:rFonts w:asciiTheme="majorHAnsi" w:eastAsia="Arial Unicode MS" w:hAnsiTheme="majorHAnsi" w:cs="Arial Unicode MS"/>
          <w:sz w:val="22"/>
          <w:szCs w:val="22"/>
        </w:rPr>
        <w:t xml:space="preserve"> enter the reclaim amount </w:t>
      </w:r>
      <w:r w:rsidR="00ED7719">
        <w:rPr>
          <w:rFonts w:asciiTheme="majorHAnsi" w:eastAsia="Arial Unicode MS" w:hAnsiTheme="majorHAnsi" w:cs="Arial Unicode MS"/>
          <w:sz w:val="22"/>
          <w:szCs w:val="22"/>
        </w:rPr>
        <w:t>that</w:t>
      </w:r>
      <w:r w:rsidR="00B44988" w:rsidRPr="00F80392">
        <w:rPr>
          <w:rFonts w:asciiTheme="majorHAnsi" w:eastAsia="Arial Unicode MS" w:hAnsiTheme="majorHAnsi" w:cs="Arial Unicode MS"/>
          <w:sz w:val="22"/>
          <w:szCs w:val="22"/>
        </w:rPr>
        <w:t xml:space="preserve"> the accounting team wants to claim back to </w:t>
      </w:r>
      <w:r w:rsidR="00ED7719" w:rsidRPr="00F80392">
        <w:rPr>
          <w:rFonts w:asciiTheme="majorHAnsi" w:eastAsia="Arial Unicode MS" w:hAnsiTheme="majorHAnsi" w:cs="Arial Unicode MS"/>
          <w:sz w:val="22"/>
          <w:szCs w:val="22"/>
        </w:rPr>
        <w:t>customer.</w:t>
      </w:r>
    </w:p>
    <w:p w:rsidR="00A4296F" w:rsidRDefault="00645FDB" w:rsidP="00ED7719">
      <w:pPr>
        <w:pStyle w:val="ListParagraph"/>
        <w:ind w:left="284"/>
        <w:jc w:val="center"/>
        <w:rPr>
          <w:rFonts w:asciiTheme="majorHAnsi" w:eastAsia="Arial Unicode MS" w:hAnsiTheme="majorHAnsi" w:cs="Arial Unicode MS"/>
          <w:b/>
          <w:bCs/>
          <w:color w:val="1F497D"/>
          <w:sz w:val="22"/>
          <w:szCs w:val="22"/>
        </w:rPr>
      </w:pPr>
      <w:r w:rsidRPr="00F80392">
        <w:rPr>
          <w:rFonts w:asciiTheme="majorHAnsi" w:eastAsia="Arial Unicode MS" w:hAnsiTheme="majorHAnsi" w:cs="Arial Unicode MS"/>
          <w:b/>
          <w:bCs/>
          <w:noProof/>
          <w:color w:val="1F497D"/>
          <w:sz w:val="22"/>
          <w:szCs w:val="22"/>
        </w:rPr>
        <w:drawing>
          <wp:inline distT="0" distB="0" distL="0" distR="0">
            <wp:extent cx="5486400" cy="11906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b="3846"/>
                    <a:stretch>
                      <a:fillRect/>
                    </a:stretch>
                  </pic:blipFill>
                  <pic:spPr bwMode="auto">
                    <a:xfrm>
                      <a:off x="0" y="0"/>
                      <a:ext cx="5486400" cy="1190625"/>
                    </a:xfrm>
                    <a:prstGeom prst="rect">
                      <a:avLst/>
                    </a:prstGeom>
                    <a:noFill/>
                    <a:ln w="9525">
                      <a:noFill/>
                      <a:miter lim="800000"/>
                      <a:headEnd/>
                      <a:tailEnd/>
                    </a:ln>
                  </pic:spPr>
                </pic:pic>
              </a:graphicData>
            </a:graphic>
          </wp:inline>
        </w:drawing>
      </w:r>
    </w:p>
    <w:p w:rsidR="00A4296F" w:rsidRDefault="00A4296F">
      <w:pPr>
        <w:rPr>
          <w:rFonts w:asciiTheme="majorHAnsi" w:eastAsia="Arial Unicode MS" w:hAnsiTheme="majorHAnsi" w:cs="Arial Unicode MS"/>
          <w:b/>
          <w:bCs/>
          <w:color w:val="1F497D"/>
        </w:rPr>
      </w:pPr>
      <w:r>
        <w:rPr>
          <w:rFonts w:asciiTheme="majorHAnsi" w:eastAsia="Arial Unicode MS" w:hAnsiTheme="majorHAnsi" w:cs="Arial Unicode MS"/>
          <w:b/>
          <w:bCs/>
          <w:color w:val="1F497D"/>
        </w:rPr>
        <w:br w:type="page"/>
      </w:r>
    </w:p>
    <w:p w:rsidR="003D6590" w:rsidRPr="00316693" w:rsidRDefault="003D6590" w:rsidP="007553DD">
      <w:pPr>
        <w:pStyle w:val="Heading2"/>
        <w:numPr>
          <w:ilvl w:val="0"/>
          <w:numId w:val="17"/>
        </w:numPr>
        <w:tabs>
          <w:tab w:val="left" w:pos="284"/>
        </w:tabs>
        <w:spacing w:before="360"/>
        <w:ind w:left="0" w:firstLine="0"/>
        <w:rPr>
          <w:i/>
        </w:rPr>
      </w:pPr>
      <w:bookmarkStart w:id="4" w:name="_Toc392686822"/>
      <w:r w:rsidRPr="00316693">
        <w:rPr>
          <w:i/>
        </w:rPr>
        <w:lastRenderedPageBreak/>
        <w:t>Review</w:t>
      </w:r>
      <w:r w:rsidR="001B292E" w:rsidRPr="00316693">
        <w:rPr>
          <w:i/>
        </w:rPr>
        <w:t xml:space="preserve"> a Charge Back Case</w:t>
      </w:r>
      <w:bookmarkEnd w:id="4"/>
    </w:p>
    <w:p w:rsidR="003D6590" w:rsidRPr="002253FD" w:rsidRDefault="003D6590" w:rsidP="00316693">
      <w:pPr>
        <w:rPr>
          <w:rFonts w:asciiTheme="majorHAnsi" w:eastAsia="Arial Unicode MS" w:hAnsiTheme="majorHAnsi" w:cs="Arial Unicode MS"/>
        </w:rPr>
      </w:pPr>
      <w:r w:rsidRPr="002253FD">
        <w:rPr>
          <w:rFonts w:asciiTheme="majorHAnsi" w:eastAsia="Arial Unicode MS" w:hAnsiTheme="majorHAnsi" w:cs="Arial Unicode MS"/>
        </w:rPr>
        <w:t>Once a charge back case is pushed to “CBC Review”</w:t>
      </w:r>
      <w:r w:rsidR="002253FD">
        <w:rPr>
          <w:rFonts w:asciiTheme="majorHAnsi" w:eastAsia="Arial Unicode MS" w:hAnsiTheme="majorHAnsi" w:cs="Arial Unicode MS"/>
        </w:rPr>
        <w:t xml:space="preserve"> process</w:t>
      </w:r>
      <w:r w:rsidRPr="002253FD">
        <w:rPr>
          <w:rFonts w:asciiTheme="majorHAnsi" w:eastAsia="Arial Unicode MS" w:hAnsiTheme="majorHAnsi" w:cs="Arial Unicode MS"/>
        </w:rPr>
        <w:t xml:space="preserve"> step, the related Investigation department manager will be able to review the case and assign it to investigator</w:t>
      </w:r>
      <w:r w:rsidR="002253FD">
        <w:rPr>
          <w:rFonts w:asciiTheme="majorHAnsi" w:eastAsia="Arial Unicode MS" w:hAnsiTheme="majorHAnsi" w:cs="Arial Unicode MS"/>
        </w:rPr>
        <w:t>s</w:t>
      </w:r>
      <w:r w:rsidRPr="002253FD">
        <w:rPr>
          <w:rFonts w:asciiTheme="majorHAnsi" w:eastAsia="Arial Unicode MS" w:hAnsiTheme="majorHAnsi" w:cs="Arial Unicode MS"/>
        </w:rPr>
        <w:t xml:space="preserve"> </w:t>
      </w:r>
      <w:r w:rsidR="002253FD">
        <w:rPr>
          <w:rFonts w:asciiTheme="majorHAnsi" w:eastAsia="Arial Unicode MS" w:hAnsiTheme="majorHAnsi" w:cs="Arial Unicode MS"/>
        </w:rPr>
        <w:t>of</w:t>
      </w:r>
      <w:r w:rsidRPr="002253FD">
        <w:rPr>
          <w:rFonts w:asciiTheme="majorHAnsi" w:eastAsia="Arial Unicode MS" w:hAnsiTheme="majorHAnsi" w:cs="Arial Unicode MS"/>
        </w:rPr>
        <w:t xml:space="preserve"> his/her team.</w:t>
      </w:r>
    </w:p>
    <w:p w:rsidR="003D6590" w:rsidRPr="00D30772" w:rsidRDefault="00EF1239" w:rsidP="002253FD">
      <w:pPr>
        <w:pStyle w:val="ListParagraph"/>
        <w:numPr>
          <w:ilvl w:val="0"/>
          <w:numId w:val="18"/>
        </w:numPr>
        <w:ind w:left="284" w:hanging="218"/>
        <w:rPr>
          <w:rFonts w:asciiTheme="majorHAnsi" w:eastAsia="Arial Unicode MS" w:hAnsiTheme="majorHAnsi" w:cs="Arial Unicode MS"/>
          <w:sz w:val="22"/>
          <w:szCs w:val="22"/>
        </w:rPr>
      </w:pPr>
      <w:r w:rsidRPr="00D30772">
        <w:rPr>
          <w:rFonts w:asciiTheme="majorHAnsi" w:eastAsia="Arial Unicode MS" w:hAnsiTheme="majorHAnsi" w:cs="Arial Unicode MS"/>
          <w:sz w:val="22"/>
          <w:szCs w:val="22"/>
        </w:rPr>
        <w:t>Go to m</w:t>
      </w:r>
      <w:r w:rsidR="003D6590" w:rsidRPr="00D30772">
        <w:rPr>
          <w:rFonts w:asciiTheme="majorHAnsi" w:eastAsia="Arial Unicode MS" w:hAnsiTheme="majorHAnsi" w:cs="Arial Unicode MS"/>
          <w:sz w:val="22"/>
          <w:szCs w:val="22"/>
        </w:rPr>
        <w:t>enu Charge Back-&gt;Investigation Process</w:t>
      </w:r>
      <w:r w:rsidR="00B006D0" w:rsidRPr="00D30772">
        <w:rPr>
          <w:rFonts w:asciiTheme="majorHAnsi" w:eastAsia="Arial Unicode MS" w:hAnsiTheme="majorHAnsi" w:cs="Arial Unicode MS"/>
          <w:sz w:val="22"/>
          <w:szCs w:val="22"/>
        </w:rPr>
        <w:t>,</w:t>
      </w:r>
    </w:p>
    <w:p w:rsidR="003D6590" w:rsidRPr="00F80392" w:rsidRDefault="00B006D0" w:rsidP="00EF1239">
      <w:r>
        <w:rPr>
          <w:noProof/>
        </w:rPr>
        <w:drawing>
          <wp:inline distT="0" distB="0" distL="0" distR="0">
            <wp:extent cx="1800225" cy="1000125"/>
            <wp:effectExtent l="19050" t="0" r="952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1800225" cy="1000125"/>
                    </a:xfrm>
                    <a:prstGeom prst="rect">
                      <a:avLst/>
                    </a:prstGeom>
                    <a:noFill/>
                    <a:ln w="9525">
                      <a:noFill/>
                      <a:miter lim="800000"/>
                      <a:headEnd/>
                      <a:tailEnd/>
                    </a:ln>
                  </pic:spPr>
                </pic:pic>
              </a:graphicData>
            </a:graphic>
          </wp:inline>
        </w:drawing>
      </w:r>
    </w:p>
    <w:p w:rsidR="009459EC" w:rsidRPr="00D30772" w:rsidRDefault="00B006D0" w:rsidP="00D30772">
      <w:pPr>
        <w:spacing w:after="0"/>
        <w:rPr>
          <w:rFonts w:asciiTheme="majorHAnsi" w:eastAsia="Arial Unicode MS" w:hAnsiTheme="majorHAnsi" w:cs="Arial Unicode MS"/>
        </w:rPr>
      </w:pPr>
      <w:r w:rsidRPr="00D30772">
        <w:rPr>
          <w:rFonts w:asciiTheme="majorHAnsi" w:eastAsia="Arial Unicode MS" w:hAnsiTheme="majorHAnsi" w:cs="Arial Unicode MS"/>
        </w:rPr>
        <w:t>to open the Investigation Process webpage which is operated by investigation team.</w:t>
      </w:r>
    </w:p>
    <w:p w:rsidR="00E241A4" w:rsidRPr="00F80392" w:rsidRDefault="00E241A4" w:rsidP="00ED08EF">
      <w:r>
        <w:rPr>
          <w:noProof/>
        </w:rPr>
        <w:drawing>
          <wp:inline distT="0" distB="0" distL="0" distR="0">
            <wp:extent cx="5486400" cy="1832300"/>
            <wp:effectExtent l="19050" t="0" r="0"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486400" cy="1832300"/>
                    </a:xfrm>
                    <a:prstGeom prst="rect">
                      <a:avLst/>
                    </a:prstGeom>
                    <a:noFill/>
                    <a:ln w="9525">
                      <a:noFill/>
                      <a:miter lim="800000"/>
                      <a:headEnd/>
                      <a:tailEnd/>
                    </a:ln>
                  </pic:spPr>
                </pic:pic>
              </a:graphicData>
            </a:graphic>
          </wp:inline>
        </w:drawing>
      </w:r>
    </w:p>
    <w:p w:rsidR="003D6590" w:rsidRPr="00C350F8" w:rsidRDefault="00A5186B" w:rsidP="00C350F8">
      <w:pPr>
        <w:rPr>
          <w:rFonts w:asciiTheme="majorHAnsi" w:hAnsiTheme="majorHAnsi"/>
        </w:rPr>
      </w:pPr>
      <w:r w:rsidRPr="00C350F8">
        <w:rPr>
          <w:rFonts w:asciiTheme="majorHAnsi" w:hAnsiTheme="majorHAnsi"/>
        </w:rPr>
        <w:t xml:space="preserve">On </w:t>
      </w:r>
      <w:r w:rsidRPr="00C350F8">
        <w:rPr>
          <w:rFonts w:asciiTheme="majorHAnsi" w:hAnsiTheme="majorHAnsi"/>
          <w:b/>
        </w:rPr>
        <w:t>Investigation Process</w:t>
      </w:r>
      <w:r w:rsidRPr="00C350F8">
        <w:rPr>
          <w:rFonts w:asciiTheme="majorHAnsi" w:hAnsiTheme="majorHAnsi"/>
        </w:rPr>
        <w:t xml:space="preserve"> </w:t>
      </w:r>
      <w:r w:rsidR="009459EC" w:rsidRPr="00C350F8">
        <w:rPr>
          <w:rFonts w:asciiTheme="majorHAnsi" w:hAnsiTheme="majorHAnsi"/>
        </w:rPr>
        <w:t xml:space="preserve">webpage, </w:t>
      </w:r>
      <w:r w:rsidR="000A2646" w:rsidRPr="00C350F8">
        <w:rPr>
          <w:rFonts w:asciiTheme="majorHAnsi" w:hAnsiTheme="majorHAnsi"/>
        </w:rPr>
        <w:t>user will</w:t>
      </w:r>
      <w:r w:rsidR="009459EC" w:rsidRPr="00C350F8">
        <w:rPr>
          <w:rFonts w:asciiTheme="majorHAnsi" w:hAnsiTheme="majorHAnsi"/>
        </w:rPr>
        <w:t xml:space="preserve"> se</w:t>
      </w:r>
      <w:r w:rsidR="000A2646" w:rsidRPr="00C350F8">
        <w:rPr>
          <w:rFonts w:asciiTheme="majorHAnsi" w:hAnsiTheme="majorHAnsi"/>
        </w:rPr>
        <w:t>e a case list. By default, the i</w:t>
      </w:r>
      <w:r w:rsidR="009459EC" w:rsidRPr="00C350F8">
        <w:rPr>
          <w:rFonts w:asciiTheme="majorHAnsi" w:hAnsiTheme="majorHAnsi"/>
        </w:rPr>
        <w:t xml:space="preserve">nvestigation manager will see charge back cases </w:t>
      </w:r>
      <w:r w:rsidR="000A2646" w:rsidRPr="00C350F8">
        <w:rPr>
          <w:rFonts w:asciiTheme="majorHAnsi" w:hAnsiTheme="majorHAnsi"/>
        </w:rPr>
        <w:t>that assigned to</w:t>
      </w:r>
      <w:r w:rsidR="009459EC" w:rsidRPr="00C350F8">
        <w:rPr>
          <w:rFonts w:asciiTheme="majorHAnsi" w:hAnsiTheme="majorHAnsi"/>
        </w:rPr>
        <w:t xml:space="preserve"> </w:t>
      </w:r>
      <w:r w:rsidR="000A2646" w:rsidRPr="00C350F8">
        <w:rPr>
          <w:rFonts w:asciiTheme="majorHAnsi" w:hAnsiTheme="majorHAnsi"/>
        </w:rPr>
        <w:t>his/her</w:t>
      </w:r>
      <w:r w:rsidR="009459EC" w:rsidRPr="00C350F8">
        <w:rPr>
          <w:rFonts w:asciiTheme="majorHAnsi" w:hAnsiTheme="majorHAnsi"/>
        </w:rPr>
        <w:t xml:space="preserve"> department and case process step is “CBC Review”, “CBC Accept” </w:t>
      </w:r>
      <w:r w:rsidR="000A2646" w:rsidRPr="00C350F8">
        <w:rPr>
          <w:rFonts w:asciiTheme="majorHAnsi" w:hAnsiTheme="majorHAnsi"/>
        </w:rPr>
        <w:t>or</w:t>
      </w:r>
      <w:r w:rsidR="009459EC" w:rsidRPr="00C350F8">
        <w:rPr>
          <w:rFonts w:asciiTheme="majorHAnsi" w:hAnsiTheme="majorHAnsi"/>
        </w:rPr>
        <w:t xml:space="preserve"> “CBC Deny”.</w:t>
      </w:r>
    </w:p>
    <w:p w:rsidR="000B3A1C" w:rsidRPr="00D27C09" w:rsidRDefault="002224BC" w:rsidP="00D27C09">
      <w:pPr>
        <w:pStyle w:val="ListParagraph"/>
        <w:numPr>
          <w:ilvl w:val="0"/>
          <w:numId w:val="18"/>
        </w:numPr>
        <w:ind w:left="284" w:hanging="284"/>
        <w:rPr>
          <w:sz w:val="22"/>
          <w:szCs w:val="22"/>
        </w:rPr>
      </w:pPr>
      <w:r w:rsidRPr="00D27C09">
        <w:rPr>
          <w:rFonts w:asciiTheme="majorHAnsi" w:eastAsia="Arial Unicode MS" w:hAnsiTheme="majorHAnsi" w:cs="Arial Unicode MS"/>
          <w:sz w:val="22"/>
          <w:szCs w:val="22"/>
        </w:rPr>
        <w:t xml:space="preserve">Investigation manager </w:t>
      </w:r>
      <w:r w:rsidR="00222224" w:rsidRPr="00D27C09">
        <w:rPr>
          <w:rFonts w:asciiTheme="majorHAnsi" w:eastAsia="Arial Unicode MS" w:hAnsiTheme="majorHAnsi" w:cs="Arial Unicode MS"/>
          <w:sz w:val="22"/>
          <w:szCs w:val="22"/>
        </w:rPr>
        <w:t>open</w:t>
      </w:r>
      <w:r w:rsidR="0060500E" w:rsidRPr="00D27C09">
        <w:rPr>
          <w:rFonts w:asciiTheme="majorHAnsi" w:eastAsia="Arial Unicode MS" w:hAnsiTheme="majorHAnsi" w:cs="Arial Unicode MS"/>
          <w:sz w:val="22"/>
          <w:szCs w:val="22"/>
        </w:rPr>
        <w:t>s</w:t>
      </w:r>
      <w:r w:rsidR="00222224" w:rsidRPr="00D27C09">
        <w:rPr>
          <w:rFonts w:asciiTheme="majorHAnsi" w:eastAsia="Arial Unicode MS" w:hAnsiTheme="majorHAnsi" w:cs="Arial Unicode MS"/>
          <w:sz w:val="22"/>
          <w:szCs w:val="22"/>
        </w:rPr>
        <w:t xml:space="preserve"> a </w:t>
      </w:r>
      <w:r w:rsidRPr="00D27C09">
        <w:rPr>
          <w:rFonts w:asciiTheme="majorHAnsi" w:eastAsia="Arial Unicode MS" w:hAnsiTheme="majorHAnsi" w:cs="Arial Unicode MS"/>
          <w:sz w:val="22"/>
          <w:szCs w:val="22"/>
        </w:rPr>
        <w:t>“CBC Review” case</w:t>
      </w:r>
      <w:r w:rsidR="007553DD" w:rsidRPr="00D27C09">
        <w:rPr>
          <w:rFonts w:asciiTheme="majorHAnsi" w:eastAsia="Arial Unicode MS" w:hAnsiTheme="majorHAnsi" w:cs="Arial Unicode MS"/>
          <w:sz w:val="22"/>
          <w:szCs w:val="22"/>
        </w:rPr>
        <w:t xml:space="preserve">, click icon besides Investigator label to </w:t>
      </w:r>
      <w:r w:rsidRPr="00D27C09">
        <w:rPr>
          <w:rFonts w:asciiTheme="majorHAnsi" w:eastAsia="Arial Unicode MS" w:hAnsiTheme="majorHAnsi" w:cs="Arial Unicode MS"/>
          <w:sz w:val="22"/>
          <w:szCs w:val="22"/>
        </w:rPr>
        <w:t>assign</w:t>
      </w:r>
      <w:r w:rsidR="007553DD" w:rsidRPr="00D27C09">
        <w:rPr>
          <w:rFonts w:asciiTheme="majorHAnsi" w:hAnsiTheme="majorHAnsi"/>
          <w:sz w:val="22"/>
          <w:szCs w:val="22"/>
        </w:rPr>
        <w:t xml:space="preserve"> the case</w:t>
      </w:r>
      <w:r w:rsidR="00222224" w:rsidRPr="00D27C09">
        <w:rPr>
          <w:rFonts w:asciiTheme="majorHAnsi" w:hAnsiTheme="majorHAnsi"/>
          <w:sz w:val="22"/>
          <w:szCs w:val="22"/>
        </w:rPr>
        <w:t xml:space="preserve"> to investigator</w:t>
      </w:r>
      <w:r w:rsidR="007553DD" w:rsidRPr="00D27C09">
        <w:rPr>
          <w:rFonts w:asciiTheme="majorHAnsi" w:hAnsiTheme="majorHAnsi"/>
          <w:sz w:val="22"/>
          <w:szCs w:val="22"/>
        </w:rPr>
        <w:t>s</w:t>
      </w:r>
      <w:r w:rsidR="00222224" w:rsidRPr="00D27C09">
        <w:rPr>
          <w:rFonts w:asciiTheme="majorHAnsi" w:hAnsiTheme="majorHAnsi"/>
          <w:sz w:val="22"/>
          <w:szCs w:val="22"/>
        </w:rPr>
        <w:t>.</w:t>
      </w:r>
    </w:p>
    <w:p w:rsidR="00A4296F" w:rsidRDefault="007553DD" w:rsidP="007553DD">
      <w:r>
        <w:rPr>
          <w:noProof/>
        </w:rPr>
        <w:drawing>
          <wp:inline distT="0" distB="0" distL="0" distR="0">
            <wp:extent cx="5486400" cy="1268236"/>
            <wp:effectExtent l="19050" t="0" r="0" b="0"/>
            <wp:docPr id="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5486400" cy="1268236"/>
                    </a:xfrm>
                    <a:prstGeom prst="rect">
                      <a:avLst/>
                    </a:prstGeom>
                    <a:noFill/>
                    <a:ln w="9525">
                      <a:noFill/>
                      <a:miter lim="800000"/>
                      <a:headEnd/>
                      <a:tailEnd/>
                    </a:ln>
                  </pic:spPr>
                </pic:pic>
              </a:graphicData>
            </a:graphic>
          </wp:inline>
        </w:drawing>
      </w:r>
    </w:p>
    <w:p w:rsidR="00A4296F" w:rsidRDefault="00A4296F">
      <w:r>
        <w:br w:type="page"/>
      </w:r>
    </w:p>
    <w:p w:rsidR="00FF4209" w:rsidRPr="0060500E" w:rsidRDefault="00FF4209" w:rsidP="0060500E">
      <w:pPr>
        <w:pStyle w:val="Heading2"/>
        <w:numPr>
          <w:ilvl w:val="0"/>
          <w:numId w:val="17"/>
        </w:numPr>
        <w:tabs>
          <w:tab w:val="left" w:pos="284"/>
        </w:tabs>
        <w:spacing w:before="360"/>
        <w:ind w:left="0" w:firstLine="0"/>
        <w:rPr>
          <w:i/>
        </w:rPr>
      </w:pPr>
      <w:bookmarkStart w:id="5" w:name="_Toc392686823"/>
      <w:r w:rsidRPr="0060500E">
        <w:rPr>
          <w:i/>
        </w:rPr>
        <w:lastRenderedPageBreak/>
        <w:t>Accept or Deny a Charge Back Case</w:t>
      </w:r>
      <w:bookmarkEnd w:id="5"/>
    </w:p>
    <w:p w:rsidR="009459EC" w:rsidRPr="00F36504" w:rsidRDefault="00FF4209" w:rsidP="00F36504">
      <w:pPr>
        <w:rPr>
          <w:rFonts w:asciiTheme="majorHAnsi" w:hAnsiTheme="majorHAnsi"/>
        </w:rPr>
      </w:pPr>
      <w:r w:rsidRPr="00F36504">
        <w:rPr>
          <w:rFonts w:asciiTheme="majorHAnsi" w:hAnsiTheme="majorHAnsi"/>
        </w:rPr>
        <w:t>Once a case is assigned to investigator</w:t>
      </w:r>
      <w:r w:rsidR="0038377D" w:rsidRPr="00F36504">
        <w:rPr>
          <w:rFonts w:asciiTheme="majorHAnsi" w:hAnsiTheme="majorHAnsi"/>
        </w:rPr>
        <w:t>s</w:t>
      </w:r>
      <w:r w:rsidRPr="00F36504">
        <w:rPr>
          <w:rFonts w:asciiTheme="majorHAnsi" w:hAnsiTheme="majorHAnsi"/>
        </w:rPr>
        <w:t>, investigator</w:t>
      </w:r>
      <w:r w:rsidR="0038377D" w:rsidRPr="00F36504">
        <w:rPr>
          <w:rFonts w:asciiTheme="majorHAnsi" w:hAnsiTheme="majorHAnsi"/>
        </w:rPr>
        <w:t>s</w:t>
      </w:r>
      <w:r w:rsidRPr="00F36504">
        <w:rPr>
          <w:rFonts w:asciiTheme="majorHAnsi" w:hAnsiTheme="majorHAnsi"/>
        </w:rPr>
        <w:t xml:space="preserve"> </w:t>
      </w:r>
      <w:r w:rsidR="0038377D" w:rsidRPr="00F36504">
        <w:rPr>
          <w:rFonts w:asciiTheme="majorHAnsi" w:hAnsiTheme="majorHAnsi"/>
        </w:rPr>
        <w:t>are able to</w:t>
      </w:r>
      <w:r w:rsidRPr="00F36504">
        <w:rPr>
          <w:rFonts w:asciiTheme="majorHAnsi" w:hAnsiTheme="majorHAnsi"/>
        </w:rPr>
        <w:t xml:space="preserve"> see </w:t>
      </w:r>
      <w:r w:rsidR="0038377D" w:rsidRPr="00F36504">
        <w:rPr>
          <w:rFonts w:asciiTheme="majorHAnsi" w:hAnsiTheme="majorHAnsi"/>
        </w:rPr>
        <w:t xml:space="preserve">the </w:t>
      </w:r>
      <w:r w:rsidRPr="00F36504">
        <w:rPr>
          <w:rFonts w:asciiTheme="majorHAnsi" w:hAnsiTheme="majorHAnsi"/>
        </w:rPr>
        <w:t>case</w:t>
      </w:r>
      <w:r w:rsidR="0038377D" w:rsidRPr="00F36504">
        <w:rPr>
          <w:rFonts w:asciiTheme="majorHAnsi" w:hAnsiTheme="majorHAnsi"/>
        </w:rPr>
        <w:t>s</w:t>
      </w:r>
      <w:r w:rsidRPr="00F36504">
        <w:rPr>
          <w:rFonts w:asciiTheme="majorHAnsi" w:hAnsiTheme="majorHAnsi"/>
        </w:rPr>
        <w:t xml:space="preserve"> when he/she open</w:t>
      </w:r>
      <w:r w:rsidR="00773841" w:rsidRPr="00F36504">
        <w:rPr>
          <w:rFonts w:asciiTheme="majorHAnsi" w:hAnsiTheme="majorHAnsi"/>
        </w:rPr>
        <w:t>s</w:t>
      </w:r>
      <w:r w:rsidRPr="00F36504">
        <w:rPr>
          <w:rFonts w:asciiTheme="majorHAnsi" w:hAnsiTheme="majorHAnsi"/>
        </w:rPr>
        <w:t xml:space="preserve"> </w:t>
      </w:r>
      <w:r w:rsidR="0038377D" w:rsidRPr="00F36504">
        <w:rPr>
          <w:rFonts w:asciiTheme="majorHAnsi" w:hAnsiTheme="majorHAnsi"/>
          <w:b/>
        </w:rPr>
        <w:t>Investigation Process</w:t>
      </w:r>
      <w:r w:rsidRPr="00F36504">
        <w:rPr>
          <w:rFonts w:asciiTheme="majorHAnsi" w:hAnsiTheme="majorHAnsi"/>
        </w:rPr>
        <w:t xml:space="preserve"> webpage. </w:t>
      </w:r>
      <w:r w:rsidR="00CD0AC5" w:rsidRPr="00F36504">
        <w:rPr>
          <w:rFonts w:asciiTheme="majorHAnsi" w:hAnsiTheme="majorHAnsi"/>
        </w:rPr>
        <w:t xml:space="preserve"> I</w:t>
      </w:r>
      <w:r w:rsidRPr="00F36504">
        <w:rPr>
          <w:rFonts w:asciiTheme="majorHAnsi" w:hAnsiTheme="majorHAnsi"/>
        </w:rPr>
        <w:t>nvestigator</w:t>
      </w:r>
      <w:r w:rsidR="00CD0AC5" w:rsidRPr="00F36504">
        <w:rPr>
          <w:rFonts w:asciiTheme="majorHAnsi" w:hAnsiTheme="majorHAnsi"/>
        </w:rPr>
        <w:t>s</w:t>
      </w:r>
      <w:r w:rsidRPr="00F36504">
        <w:rPr>
          <w:rFonts w:asciiTheme="majorHAnsi" w:hAnsiTheme="majorHAnsi"/>
        </w:rPr>
        <w:t xml:space="preserve"> must investigate the case and give the investigation result: Charge Back Denied or Charge Back Validated.</w:t>
      </w:r>
    </w:p>
    <w:p w:rsidR="00785D44" w:rsidRPr="00D537FB" w:rsidRDefault="00773841" w:rsidP="00F36504">
      <w:pPr>
        <w:pStyle w:val="ListParagraph"/>
        <w:numPr>
          <w:ilvl w:val="0"/>
          <w:numId w:val="19"/>
        </w:numPr>
        <w:ind w:left="284" w:hanging="218"/>
        <w:rPr>
          <w:rFonts w:asciiTheme="majorHAnsi" w:hAnsiTheme="majorHAnsi"/>
          <w:sz w:val="22"/>
          <w:szCs w:val="22"/>
        </w:rPr>
      </w:pPr>
      <w:r w:rsidRPr="00D537FB">
        <w:rPr>
          <w:rFonts w:asciiTheme="majorHAnsi" w:hAnsiTheme="majorHAnsi"/>
          <w:sz w:val="22"/>
          <w:szCs w:val="22"/>
        </w:rPr>
        <w:t xml:space="preserve">The investigator opens a charge back case which </w:t>
      </w:r>
      <w:r w:rsidR="005524D6" w:rsidRPr="00D537FB">
        <w:rPr>
          <w:rFonts w:asciiTheme="majorHAnsi" w:hAnsiTheme="majorHAnsi"/>
          <w:sz w:val="22"/>
          <w:szCs w:val="22"/>
        </w:rPr>
        <w:t>has been</w:t>
      </w:r>
      <w:r w:rsidRPr="00D537FB">
        <w:rPr>
          <w:rFonts w:asciiTheme="majorHAnsi" w:hAnsiTheme="majorHAnsi"/>
          <w:sz w:val="22"/>
          <w:szCs w:val="22"/>
        </w:rPr>
        <w:t xml:space="preserve"> assigned to him/her. </w:t>
      </w:r>
      <w:r w:rsidR="00785D44" w:rsidRPr="00D537FB">
        <w:rPr>
          <w:rFonts w:asciiTheme="majorHAnsi" w:hAnsiTheme="majorHAnsi"/>
          <w:sz w:val="22"/>
          <w:szCs w:val="22"/>
        </w:rPr>
        <w:t>Based on the investigation, he/she will give the investigation result.</w:t>
      </w:r>
    </w:p>
    <w:p w:rsidR="00FF4209" w:rsidRPr="00D537FB" w:rsidRDefault="00785D44" w:rsidP="00F36504">
      <w:pPr>
        <w:pStyle w:val="ListParagraph"/>
        <w:numPr>
          <w:ilvl w:val="0"/>
          <w:numId w:val="7"/>
        </w:numPr>
        <w:ind w:left="567" w:hanging="283"/>
        <w:rPr>
          <w:rFonts w:asciiTheme="majorHAnsi" w:hAnsiTheme="majorHAnsi"/>
          <w:sz w:val="22"/>
          <w:szCs w:val="22"/>
        </w:rPr>
      </w:pPr>
      <w:r w:rsidRPr="00D537FB">
        <w:rPr>
          <w:rFonts w:asciiTheme="majorHAnsi" w:hAnsiTheme="majorHAnsi"/>
          <w:sz w:val="22"/>
          <w:szCs w:val="22"/>
        </w:rPr>
        <w:t>If investigator accepts the whole charge back amount, he/she must set Valid Charge Back Amount equal to Charge Back Amt., and select “Charge Back Validated” as Investigation result.</w:t>
      </w:r>
    </w:p>
    <w:p w:rsidR="00A4296F" w:rsidRPr="00F80392" w:rsidRDefault="00A4296F" w:rsidP="005B1694">
      <w:pPr>
        <w:ind w:left="284"/>
      </w:pPr>
      <w:r>
        <w:rPr>
          <w:noProof/>
        </w:rPr>
        <w:drawing>
          <wp:inline distT="0" distB="0" distL="0" distR="0">
            <wp:extent cx="5850149" cy="2971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5859592" cy="2976597"/>
                    </a:xfrm>
                    <a:prstGeom prst="rect">
                      <a:avLst/>
                    </a:prstGeom>
                    <a:noFill/>
                    <a:ln w="9525">
                      <a:noFill/>
                      <a:miter lim="800000"/>
                      <a:headEnd/>
                      <a:tailEnd/>
                    </a:ln>
                  </pic:spPr>
                </pic:pic>
              </a:graphicData>
            </a:graphic>
          </wp:inline>
        </w:drawing>
      </w:r>
    </w:p>
    <w:p w:rsidR="00CD228C" w:rsidRPr="004A7554" w:rsidRDefault="00785D44" w:rsidP="00F36504">
      <w:pPr>
        <w:pStyle w:val="ListParagraph"/>
        <w:numPr>
          <w:ilvl w:val="0"/>
          <w:numId w:val="7"/>
        </w:numPr>
        <w:ind w:left="567" w:hanging="283"/>
        <w:rPr>
          <w:rFonts w:asciiTheme="majorHAnsi" w:hAnsiTheme="majorHAnsi"/>
          <w:sz w:val="22"/>
          <w:szCs w:val="22"/>
        </w:rPr>
      </w:pPr>
      <w:r w:rsidRPr="004A7554">
        <w:rPr>
          <w:rFonts w:asciiTheme="majorHAnsi" w:hAnsiTheme="majorHAnsi"/>
          <w:sz w:val="22"/>
          <w:szCs w:val="22"/>
        </w:rPr>
        <w:t>If investigator</w:t>
      </w:r>
      <w:r w:rsidR="00A4296F" w:rsidRPr="004A7554">
        <w:rPr>
          <w:rFonts w:asciiTheme="majorHAnsi" w:hAnsiTheme="majorHAnsi"/>
          <w:sz w:val="22"/>
          <w:szCs w:val="22"/>
        </w:rPr>
        <w:t>s</w:t>
      </w:r>
      <w:r w:rsidRPr="004A7554">
        <w:rPr>
          <w:rFonts w:asciiTheme="majorHAnsi" w:hAnsiTheme="majorHAnsi"/>
          <w:sz w:val="22"/>
          <w:szCs w:val="22"/>
        </w:rPr>
        <w:t xml:space="preserve"> </w:t>
      </w:r>
      <w:r w:rsidR="00A4296F" w:rsidRPr="004A7554">
        <w:rPr>
          <w:rFonts w:asciiTheme="majorHAnsi" w:hAnsiTheme="majorHAnsi"/>
          <w:sz w:val="22"/>
          <w:szCs w:val="22"/>
        </w:rPr>
        <w:t>don’t</w:t>
      </w:r>
      <w:r w:rsidR="00661365" w:rsidRPr="004A7554">
        <w:rPr>
          <w:rFonts w:asciiTheme="majorHAnsi" w:hAnsiTheme="majorHAnsi"/>
          <w:sz w:val="22"/>
          <w:szCs w:val="22"/>
        </w:rPr>
        <w:t xml:space="preserve"> </w:t>
      </w:r>
      <w:r w:rsidRPr="004A7554">
        <w:rPr>
          <w:rFonts w:asciiTheme="majorHAnsi" w:hAnsiTheme="majorHAnsi"/>
          <w:sz w:val="22"/>
          <w:szCs w:val="22"/>
        </w:rPr>
        <w:t xml:space="preserve">accept the whole charge back amount, he/she must </w:t>
      </w:r>
      <w:r w:rsidR="00661365" w:rsidRPr="004A7554">
        <w:rPr>
          <w:rFonts w:asciiTheme="majorHAnsi" w:hAnsiTheme="majorHAnsi"/>
          <w:sz w:val="22"/>
          <w:szCs w:val="22"/>
        </w:rPr>
        <w:t>enter</w:t>
      </w:r>
      <w:r w:rsidRPr="004A7554">
        <w:rPr>
          <w:rFonts w:asciiTheme="majorHAnsi" w:hAnsiTheme="majorHAnsi"/>
          <w:sz w:val="22"/>
          <w:szCs w:val="22"/>
        </w:rPr>
        <w:t xml:space="preserve"> </w:t>
      </w:r>
      <w:r w:rsidR="00661365" w:rsidRPr="004A7554">
        <w:rPr>
          <w:rFonts w:asciiTheme="majorHAnsi" w:hAnsiTheme="majorHAnsi"/>
          <w:sz w:val="22"/>
          <w:szCs w:val="22"/>
        </w:rPr>
        <w:t xml:space="preserve">how much we accept in </w:t>
      </w:r>
      <w:r w:rsidRPr="004A7554">
        <w:rPr>
          <w:rFonts w:asciiTheme="majorHAnsi" w:hAnsiTheme="majorHAnsi"/>
          <w:sz w:val="22"/>
          <w:szCs w:val="22"/>
        </w:rPr>
        <w:t>Valid Charge Back Amount</w:t>
      </w:r>
      <w:r w:rsidR="00661365" w:rsidRPr="004A7554">
        <w:rPr>
          <w:rFonts w:asciiTheme="majorHAnsi" w:hAnsiTheme="majorHAnsi"/>
          <w:sz w:val="22"/>
          <w:szCs w:val="22"/>
        </w:rPr>
        <w:t xml:space="preserve"> field,</w:t>
      </w:r>
      <w:r w:rsidRPr="004A7554">
        <w:rPr>
          <w:rFonts w:asciiTheme="majorHAnsi" w:hAnsiTheme="majorHAnsi"/>
          <w:sz w:val="22"/>
          <w:szCs w:val="22"/>
        </w:rPr>
        <w:t xml:space="preserve"> and select “Charge Back </w:t>
      </w:r>
      <w:r w:rsidR="00661365" w:rsidRPr="004A7554">
        <w:rPr>
          <w:rFonts w:asciiTheme="majorHAnsi" w:hAnsiTheme="majorHAnsi"/>
          <w:sz w:val="22"/>
          <w:szCs w:val="22"/>
        </w:rPr>
        <w:t>Denied</w:t>
      </w:r>
      <w:r w:rsidRPr="004A7554">
        <w:rPr>
          <w:rFonts w:asciiTheme="majorHAnsi" w:hAnsiTheme="majorHAnsi"/>
          <w:sz w:val="22"/>
          <w:szCs w:val="22"/>
        </w:rPr>
        <w:t>” as Investigation result.</w:t>
      </w:r>
      <w:r w:rsidR="00661365" w:rsidRPr="004A7554">
        <w:rPr>
          <w:rFonts w:asciiTheme="majorHAnsi" w:hAnsiTheme="majorHAnsi"/>
          <w:sz w:val="22"/>
          <w:szCs w:val="22"/>
        </w:rPr>
        <w:t xml:space="preserve"> In this case, the Valid Charge Back Amount </w:t>
      </w:r>
      <w:r w:rsidR="00A4296F" w:rsidRPr="004A7554">
        <w:rPr>
          <w:rFonts w:asciiTheme="majorHAnsi" w:hAnsiTheme="majorHAnsi"/>
          <w:sz w:val="22"/>
          <w:szCs w:val="22"/>
        </w:rPr>
        <w:t>c</w:t>
      </w:r>
      <w:r w:rsidR="00661365" w:rsidRPr="004A7554">
        <w:rPr>
          <w:rFonts w:asciiTheme="majorHAnsi" w:hAnsiTheme="majorHAnsi"/>
          <w:sz w:val="22"/>
          <w:szCs w:val="22"/>
        </w:rPr>
        <w:t xml:space="preserve">ould be zero. </w:t>
      </w:r>
      <w:r w:rsidR="00661365" w:rsidRPr="004A7554">
        <w:rPr>
          <w:rFonts w:asciiTheme="majorHAnsi" w:hAnsiTheme="majorHAnsi"/>
          <w:i/>
          <w:sz w:val="22"/>
          <w:szCs w:val="22"/>
        </w:rPr>
        <w:t>Reclaim to Customer Amt</w:t>
      </w:r>
      <w:r w:rsidR="00A4296F" w:rsidRPr="004A7554">
        <w:rPr>
          <w:rFonts w:asciiTheme="majorHAnsi" w:hAnsiTheme="majorHAnsi"/>
          <w:i/>
          <w:sz w:val="22"/>
          <w:szCs w:val="22"/>
        </w:rPr>
        <w:t>=</w:t>
      </w:r>
      <w:r w:rsidR="00CD228C" w:rsidRPr="004A7554">
        <w:rPr>
          <w:rFonts w:asciiTheme="majorHAnsi" w:hAnsiTheme="majorHAnsi"/>
          <w:i/>
          <w:sz w:val="22"/>
          <w:szCs w:val="22"/>
        </w:rPr>
        <w:t xml:space="preserve"> Charge Back Amt</w:t>
      </w:r>
      <w:r w:rsidR="00A4296F" w:rsidRPr="004A7554">
        <w:rPr>
          <w:rFonts w:asciiTheme="majorHAnsi" w:hAnsiTheme="majorHAnsi"/>
          <w:i/>
          <w:sz w:val="22"/>
          <w:szCs w:val="22"/>
        </w:rPr>
        <w:t>-</w:t>
      </w:r>
      <w:r w:rsidR="00CD228C" w:rsidRPr="004A7554">
        <w:rPr>
          <w:rFonts w:asciiTheme="majorHAnsi" w:hAnsiTheme="majorHAnsi"/>
          <w:i/>
          <w:sz w:val="22"/>
          <w:szCs w:val="22"/>
        </w:rPr>
        <w:t xml:space="preserve"> Valid Charge Back Amount, which is calculated automatically by system.</w:t>
      </w:r>
    </w:p>
    <w:p w:rsidR="00CD228C" w:rsidRPr="00F80392" w:rsidRDefault="00A4296F" w:rsidP="005B1694">
      <w:pPr>
        <w:ind w:left="284"/>
      </w:pPr>
      <w:r>
        <w:rPr>
          <w:noProof/>
        </w:rPr>
        <w:lastRenderedPageBreak/>
        <w:drawing>
          <wp:inline distT="0" distB="0" distL="0" distR="0">
            <wp:extent cx="5365326" cy="2714625"/>
            <wp:effectExtent l="19050" t="0" r="6774"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5382032" cy="2723078"/>
                    </a:xfrm>
                    <a:prstGeom prst="rect">
                      <a:avLst/>
                    </a:prstGeom>
                    <a:noFill/>
                    <a:ln w="9525">
                      <a:noFill/>
                      <a:miter lim="800000"/>
                      <a:headEnd/>
                      <a:tailEnd/>
                    </a:ln>
                  </pic:spPr>
                </pic:pic>
              </a:graphicData>
            </a:graphic>
          </wp:inline>
        </w:drawing>
      </w:r>
    </w:p>
    <w:p w:rsidR="00785D44" w:rsidRPr="00CD4F91" w:rsidRDefault="00A236E0" w:rsidP="00CD4F91">
      <w:pPr>
        <w:pStyle w:val="ListParagraph"/>
        <w:numPr>
          <w:ilvl w:val="0"/>
          <w:numId w:val="19"/>
        </w:numPr>
        <w:ind w:left="284" w:hanging="218"/>
        <w:rPr>
          <w:rFonts w:asciiTheme="majorHAnsi" w:hAnsiTheme="majorHAnsi"/>
          <w:sz w:val="22"/>
          <w:szCs w:val="22"/>
        </w:rPr>
      </w:pPr>
      <w:r w:rsidRPr="00CD4F91">
        <w:rPr>
          <w:rFonts w:asciiTheme="majorHAnsi" w:hAnsiTheme="majorHAnsi"/>
          <w:sz w:val="22"/>
          <w:szCs w:val="22"/>
        </w:rPr>
        <w:t>After Investigator selects investigation r</w:t>
      </w:r>
      <w:r w:rsidR="00CD228C" w:rsidRPr="00CD4F91">
        <w:rPr>
          <w:rFonts w:asciiTheme="majorHAnsi" w:hAnsiTheme="majorHAnsi"/>
          <w:sz w:val="22"/>
          <w:szCs w:val="22"/>
        </w:rPr>
        <w:t xml:space="preserve">esult, click &lt;Complete&gt; button to push the case </w:t>
      </w:r>
      <w:r w:rsidRPr="00CD4F91">
        <w:rPr>
          <w:rFonts w:asciiTheme="majorHAnsi" w:hAnsiTheme="majorHAnsi"/>
          <w:sz w:val="22"/>
          <w:szCs w:val="22"/>
        </w:rPr>
        <w:t>to next step</w:t>
      </w:r>
      <w:r w:rsidR="00CD228C" w:rsidRPr="00CD4F91">
        <w:rPr>
          <w:rFonts w:asciiTheme="majorHAnsi" w:hAnsiTheme="majorHAnsi"/>
          <w:sz w:val="22"/>
          <w:szCs w:val="22"/>
        </w:rPr>
        <w:t>. Based on the investigation result, step 3</w:t>
      </w:r>
      <w:r w:rsidR="00A77E7E" w:rsidRPr="00CD4F91">
        <w:rPr>
          <w:rFonts w:asciiTheme="majorHAnsi" w:hAnsiTheme="majorHAnsi"/>
          <w:sz w:val="22"/>
          <w:szCs w:val="22"/>
        </w:rPr>
        <w:t xml:space="preserve"> will be either </w:t>
      </w:r>
      <w:r w:rsidR="00CD228C" w:rsidRPr="00CD4F91">
        <w:rPr>
          <w:rFonts w:asciiTheme="majorHAnsi" w:hAnsiTheme="majorHAnsi"/>
          <w:sz w:val="22"/>
          <w:szCs w:val="22"/>
        </w:rPr>
        <w:t>&lt;CBC Accept&gt; or &lt;CBC Deny&gt;.</w:t>
      </w:r>
    </w:p>
    <w:p w:rsidR="00A77E7E" w:rsidRPr="00F80392" w:rsidRDefault="00A77E7E" w:rsidP="0010560D">
      <w:r>
        <w:rPr>
          <w:noProof/>
        </w:rPr>
        <w:drawing>
          <wp:inline distT="0" distB="0" distL="0" distR="0">
            <wp:extent cx="5486400" cy="287257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5486400" cy="2872576"/>
                    </a:xfrm>
                    <a:prstGeom prst="rect">
                      <a:avLst/>
                    </a:prstGeom>
                    <a:noFill/>
                    <a:ln w="9525">
                      <a:noFill/>
                      <a:miter lim="800000"/>
                      <a:headEnd/>
                      <a:tailEnd/>
                    </a:ln>
                  </pic:spPr>
                </pic:pic>
              </a:graphicData>
            </a:graphic>
          </wp:inline>
        </w:drawing>
      </w:r>
    </w:p>
    <w:p w:rsidR="00CD228C" w:rsidRPr="00EE2F99" w:rsidRDefault="00CD228C" w:rsidP="00EE2F99">
      <w:pPr>
        <w:pStyle w:val="ListParagraph"/>
        <w:numPr>
          <w:ilvl w:val="0"/>
          <w:numId w:val="19"/>
        </w:numPr>
        <w:ind w:left="284" w:hanging="218"/>
        <w:rPr>
          <w:rFonts w:asciiTheme="majorHAnsi" w:hAnsiTheme="majorHAnsi"/>
          <w:sz w:val="22"/>
          <w:szCs w:val="22"/>
        </w:rPr>
      </w:pPr>
      <w:r w:rsidRPr="00EE2F99">
        <w:rPr>
          <w:rFonts w:asciiTheme="majorHAnsi" w:hAnsiTheme="majorHAnsi"/>
          <w:sz w:val="22"/>
          <w:szCs w:val="22"/>
        </w:rPr>
        <w:t xml:space="preserve">Investigation manager has to further review the </w:t>
      </w:r>
      <w:r w:rsidR="00EE2F99">
        <w:rPr>
          <w:rFonts w:asciiTheme="majorHAnsi" w:hAnsiTheme="majorHAnsi"/>
          <w:sz w:val="22"/>
          <w:szCs w:val="22"/>
        </w:rPr>
        <w:t xml:space="preserve">investigation </w:t>
      </w:r>
      <w:r w:rsidRPr="00EE2F99">
        <w:rPr>
          <w:rFonts w:asciiTheme="majorHAnsi" w:hAnsiTheme="majorHAnsi"/>
          <w:sz w:val="22"/>
          <w:szCs w:val="22"/>
        </w:rPr>
        <w:t>result</w:t>
      </w:r>
      <w:r w:rsidR="00EE2F99">
        <w:rPr>
          <w:rFonts w:asciiTheme="majorHAnsi" w:hAnsiTheme="majorHAnsi"/>
          <w:sz w:val="22"/>
          <w:szCs w:val="22"/>
        </w:rPr>
        <w:t>.</w:t>
      </w:r>
    </w:p>
    <w:p w:rsidR="00CD228C" w:rsidRPr="001A1EF1" w:rsidRDefault="00CD228C" w:rsidP="001A1EF1">
      <w:pPr>
        <w:pStyle w:val="ListParagraph"/>
        <w:numPr>
          <w:ilvl w:val="0"/>
          <w:numId w:val="7"/>
        </w:numPr>
        <w:ind w:left="426" w:hanging="219"/>
        <w:rPr>
          <w:rFonts w:asciiTheme="majorHAnsi" w:hAnsiTheme="majorHAnsi"/>
          <w:sz w:val="22"/>
          <w:szCs w:val="22"/>
        </w:rPr>
      </w:pPr>
      <w:r w:rsidRPr="001A1EF1">
        <w:rPr>
          <w:rFonts w:asciiTheme="majorHAnsi" w:hAnsiTheme="majorHAnsi"/>
          <w:sz w:val="22"/>
          <w:szCs w:val="22"/>
        </w:rPr>
        <w:t>If</w:t>
      </w:r>
      <w:r w:rsidR="00D537FB" w:rsidRPr="001A1EF1">
        <w:rPr>
          <w:rFonts w:asciiTheme="majorHAnsi" w:hAnsiTheme="majorHAnsi"/>
          <w:sz w:val="22"/>
          <w:szCs w:val="22"/>
        </w:rPr>
        <w:t xml:space="preserve"> investigation manager approves the investigation result</w:t>
      </w:r>
      <w:r w:rsidRPr="001A1EF1">
        <w:rPr>
          <w:rFonts w:asciiTheme="majorHAnsi" w:hAnsiTheme="majorHAnsi"/>
          <w:sz w:val="22"/>
          <w:szCs w:val="22"/>
        </w:rPr>
        <w:t>,</w:t>
      </w:r>
      <w:r w:rsidR="00D537FB" w:rsidRPr="001A1EF1">
        <w:rPr>
          <w:rFonts w:asciiTheme="majorHAnsi" w:hAnsiTheme="majorHAnsi"/>
          <w:sz w:val="22"/>
          <w:szCs w:val="22"/>
        </w:rPr>
        <w:t xml:space="preserve"> the manager </w:t>
      </w:r>
      <w:r w:rsidRPr="001A1EF1">
        <w:rPr>
          <w:rFonts w:asciiTheme="majorHAnsi" w:hAnsiTheme="majorHAnsi"/>
          <w:sz w:val="22"/>
          <w:szCs w:val="22"/>
        </w:rPr>
        <w:t>click</w:t>
      </w:r>
      <w:r w:rsidR="00D537FB" w:rsidRPr="001A1EF1">
        <w:rPr>
          <w:rFonts w:asciiTheme="majorHAnsi" w:hAnsiTheme="majorHAnsi"/>
          <w:sz w:val="22"/>
          <w:szCs w:val="22"/>
        </w:rPr>
        <w:t>s</w:t>
      </w:r>
      <w:r w:rsidRPr="001A1EF1">
        <w:rPr>
          <w:rFonts w:asciiTheme="majorHAnsi" w:hAnsiTheme="majorHAnsi"/>
          <w:sz w:val="22"/>
          <w:szCs w:val="22"/>
        </w:rPr>
        <w:t xml:space="preserve"> </w:t>
      </w:r>
      <w:r w:rsidR="009C3795" w:rsidRPr="001A1EF1">
        <w:rPr>
          <w:rFonts w:asciiTheme="majorHAnsi" w:hAnsiTheme="majorHAnsi"/>
          <w:sz w:val="22"/>
          <w:szCs w:val="22"/>
        </w:rPr>
        <w:t>&lt;</w:t>
      </w:r>
      <w:r w:rsidRPr="001A1EF1">
        <w:rPr>
          <w:rFonts w:asciiTheme="majorHAnsi" w:hAnsiTheme="majorHAnsi"/>
          <w:sz w:val="22"/>
          <w:szCs w:val="22"/>
        </w:rPr>
        <w:t>Approve</w:t>
      </w:r>
      <w:r w:rsidR="009C3795" w:rsidRPr="001A1EF1">
        <w:rPr>
          <w:rFonts w:asciiTheme="majorHAnsi" w:hAnsiTheme="majorHAnsi"/>
          <w:sz w:val="22"/>
          <w:szCs w:val="22"/>
        </w:rPr>
        <w:t>&gt; button to push the case to “CBC Accounting Review” process step.</w:t>
      </w:r>
    </w:p>
    <w:p w:rsidR="00D537FB" w:rsidRPr="00F80392" w:rsidRDefault="00D537FB" w:rsidP="00D537FB">
      <w:r>
        <w:rPr>
          <w:noProof/>
        </w:rPr>
        <w:lastRenderedPageBreak/>
        <w:drawing>
          <wp:inline distT="0" distB="0" distL="0" distR="0">
            <wp:extent cx="5486400" cy="2765111"/>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486400" cy="2765111"/>
                    </a:xfrm>
                    <a:prstGeom prst="rect">
                      <a:avLst/>
                    </a:prstGeom>
                    <a:noFill/>
                    <a:ln w="9525">
                      <a:noFill/>
                      <a:miter lim="800000"/>
                      <a:headEnd/>
                      <a:tailEnd/>
                    </a:ln>
                  </pic:spPr>
                </pic:pic>
              </a:graphicData>
            </a:graphic>
          </wp:inline>
        </w:drawing>
      </w:r>
    </w:p>
    <w:p w:rsidR="00785D44" w:rsidRPr="00E76B4E" w:rsidRDefault="009C3795" w:rsidP="00E76B4E">
      <w:pPr>
        <w:pStyle w:val="ListParagraph"/>
        <w:numPr>
          <w:ilvl w:val="0"/>
          <w:numId w:val="7"/>
        </w:numPr>
        <w:ind w:left="426" w:hanging="219"/>
        <w:rPr>
          <w:rFonts w:asciiTheme="majorHAnsi" w:hAnsiTheme="majorHAnsi"/>
          <w:sz w:val="22"/>
          <w:szCs w:val="22"/>
        </w:rPr>
      </w:pPr>
      <w:r w:rsidRPr="00E76B4E">
        <w:rPr>
          <w:rFonts w:asciiTheme="majorHAnsi" w:hAnsiTheme="majorHAnsi"/>
          <w:sz w:val="22"/>
          <w:szCs w:val="22"/>
        </w:rPr>
        <w:t xml:space="preserve">If </w:t>
      </w:r>
      <w:r w:rsidR="00D537FB" w:rsidRPr="00E76B4E">
        <w:rPr>
          <w:rFonts w:asciiTheme="majorHAnsi" w:hAnsiTheme="majorHAnsi"/>
          <w:sz w:val="22"/>
          <w:szCs w:val="22"/>
        </w:rPr>
        <w:t>investigation manager doesn’t approve the investigation result</w:t>
      </w:r>
      <w:r w:rsidRPr="00E76B4E">
        <w:rPr>
          <w:rFonts w:asciiTheme="majorHAnsi" w:hAnsiTheme="majorHAnsi"/>
          <w:sz w:val="22"/>
          <w:szCs w:val="22"/>
        </w:rPr>
        <w:t xml:space="preserve">, </w:t>
      </w:r>
      <w:r w:rsidR="00D537FB" w:rsidRPr="00E76B4E">
        <w:rPr>
          <w:rFonts w:asciiTheme="majorHAnsi" w:hAnsiTheme="majorHAnsi"/>
          <w:sz w:val="22"/>
          <w:szCs w:val="22"/>
        </w:rPr>
        <w:t xml:space="preserve">the manager should </w:t>
      </w:r>
      <w:r w:rsidR="003C07A6">
        <w:rPr>
          <w:rFonts w:asciiTheme="majorHAnsi" w:hAnsiTheme="majorHAnsi"/>
          <w:sz w:val="22"/>
          <w:szCs w:val="22"/>
        </w:rPr>
        <w:t xml:space="preserve">click &lt;Reverse&gt; button to </w:t>
      </w:r>
      <w:r w:rsidRPr="00E76B4E">
        <w:rPr>
          <w:rFonts w:asciiTheme="majorHAnsi" w:hAnsiTheme="majorHAnsi"/>
          <w:sz w:val="22"/>
          <w:szCs w:val="22"/>
        </w:rPr>
        <w:t xml:space="preserve">reverse the case back to “CBC Review” step to ask the investigator to </w:t>
      </w:r>
      <w:r w:rsidR="00D537FB" w:rsidRPr="00E76B4E">
        <w:rPr>
          <w:rFonts w:asciiTheme="majorHAnsi" w:hAnsiTheme="majorHAnsi"/>
          <w:sz w:val="22"/>
          <w:szCs w:val="22"/>
        </w:rPr>
        <w:t>re-investigate</w:t>
      </w:r>
      <w:r w:rsidRPr="00E76B4E">
        <w:rPr>
          <w:rFonts w:asciiTheme="majorHAnsi" w:hAnsiTheme="majorHAnsi"/>
          <w:sz w:val="22"/>
          <w:szCs w:val="22"/>
        </w:rPr>
        <w:t xml:space="preserve"> the case</w:t>
      </w:r>
      <w:r w:rsidR="00D537FB" w:rsidRPr="00E76B4E">
        <w:rPr>
          <w:rFonts w:asciiTheme="majorHAnsi" w:hAnsiTheme="majorHAnsi"/>
          <w:sz w:val="22"/>
          <w:szCs w:val="22"/>
        </w:rPr>
        <w:t>.</w:t>
      </w:r>
    </w:p>
    <w:p w:rsidR="00FB376D" w:rsidRDefault="00FB376D">
      <w:pPr>
        <w:rPr>
          <w:rFonts w:asciiTheme="majorHAnsi" w:eastAsia="Arial Unicode MS" w:hAnsiTheme="majorHAnsi" w:cs="Arial Unicode MS"/>
        </w:rPr>
      </w:pPr>
      <w:r>
        <w:rPr>
          <w:rFonts w:asciiTheme="majorHAnsi" w:eastAsia="Arial Unicode MS" w:hAnsiTheme="majorHAnsi" w:cs="Arial Unicode MS"/>
        </w:rPr>
        <w:br w:type="page"/>
      </w:r>
    </w:p>
    <w:p w:rsidR="00FB6A0F" w:rsidRPr="00D10B15" w:rsidRDefault="00815E5F" w:rsidP="00D10B15">
      <w:pPr>
        <w:pStyle w:val="Heading2"/>
        <w:numPr>
          <w:ilvl w:val="0"/>
          <w:numId w:val="17"/>
        </w:numPr>
        <w:tabs>
          <w:tab w:val="left" w:pos="284"/>
        </w:tabs>
        <w:spacing w:before="360"/>
        <w:ind w:left="0" w:firstLine="0"/>
        <w:rPr>
          <w:i/>
        </w:rPr>
      </w:pPr>
      <w:bookmarkStart w:id="6" w:name="_Toc392686824"/>
      <w:r>
        <w:rPr>
          <w:i/>
        </w:rPr>
        <w:lastRenderedPageBreak/>
        <w:t>How to Process</w:t>
      </w:r>
      <w:r w:rsidR="00FB6A0F" w:rsidRPr="00D10B15">
        <w:rPr>
          <w:i/>
        </w:rPr>
        <w:t xml:space="preserve"> Accounting Review</w:t>
      </w:r>
      <w:r>
        <w:rPr>
          <w:i/>
        </w:rPr>
        <w:t xml:space="preserve"> Case</w:t>
      </w:r>
      <w:bookmarkEnd w:id="6"/>
    </w:p>
    <w:p w:rsidR="00216C96" w:rsidRDefault="002E1767" w:rsidP="00B55D9B">
      <w:pPr>
        <w:rPr>
          <w:rFonts w:asciiTheme="majorHAnsi" w:eastAsia="Arial Unicode MS" w:hAnsiTheme="majorHAnsi" w:cs="Arial Unicode MS"/>
        </w:rPr>
      </w:pPr>
      <w:r w:rsidRPr="00F80392">
        <w:rPr>
          <w:rFonts w:asciiTheme="majorHAnsi" w:eastAsia="Arial Unicode MS" w:hAnsiTheme="majorHAnsi" w:cs="Arial Unicode MS"/>
        </w:rPr>
        <w:t xml:space="preserve">Once the case is completed to “CBC Accounting Review”, </w:t>
      </w:r>
      <w:r w:rsidRPr="003A7B1D">
        <w:rPr>
          <w:rFonts w:asciiTheme="majorHAnsi" w:eastAsia="Arial Unicode MS" w:hAnsiTheme="majorHAnsi" w:cs="Arial Unicode MS"/>
        </w:rPr>
        <w:t>1st Credit Amt</w:t>
      </w:r>
      <w:r w:rsidR="00734D0A" w:rsidRPr="003A7B1D">
        <w:rPr>
          <w:rFonts w:asciiTheme="majorHAnsi" w:eastAsia="Arial Unicode MS" w:hAnsiTheme="majorHAnsi" w:cs="Arial Unicode MS"/>
        </w:rPr>
        <w:t>=</w:t>
      </w:r>
      <w:r w:rsidRPr="003A7B1D">
        <w:rPr>
          <w:rFonts w:asciiTheme="majorHAnsi" w:eastAsia="Arial Unicode MS" w:hAnsiTheme="majorHAnsi" w:cs="Arial Unicode MS"/>
        </w:rPr>
        <w:t>Valid Charge Back Amount, Reclaim Amt</w:t>
      </w:r>
      <w:r w:rsidR="00734D0A" w:rsidRPr="003A7B1D">
        <w:rPr>
          <w:rFonts w:asciiTheme="majorHAnsi" w:eastAsia="Arial Unicode MS" w:hAnsiTheme="majorHAnsi" w:cs="Arial Unicode MS"/>
        </w:rPr>
        <w:t>. =</w:t>
      </w:r>
      <w:r w:rsidR="000C4F4A" w:rsidRPr="003A7B1D">
        <w:rPr>
          <w:rFonts w:asciiTheme="majorHAnsi" w:eastAsia="Arial Unicode MS" w:hAnsiTheme="majorHAnsi" w:cs="Arial Unicode MS"/>
        </w:rPr>
        <w:t>Reclaim to Customer Amt</w:t>
      </w:r>
      <w:r w:rsidR="00216C96">
        <w:rPr>
          <w:rFonts w:asciiTheme="majorHAnsi" w:eastAsia="Arial Unicode MS" w:hAnsiTheme="majorHAnsi" w:cs="Arial Unicode MS"/>
        </w:rPr>
        <w:t>.</w:t>
      </w:r>
    </w:p>
    <w:p w:rsidR="00216C96" w:rsidRPr="00F95F08" w:rsidRDefault="00F95F08" w:rsidP="00F95F08">
      <w:pPr>
        <w:pStyle w:val="ListParagraph"/>
        <w:numPr>
          <w:ilvl w:val="0"/>
          <w:numId w:val="21"/>
        </w:numPr>
        <w:spacing w:before="120"/>
        <w:ind w:left="284" w:hanging="284"/>
        <w:rPr>
          <w:rFonts w:asciiTheme="majorHAnsi" w:eastAsia="Arial Unicode MS" w:hAnsiTheme="majorHAnsi" w:cs="Arial Unicode MS"/>
          <w:sz w:val="22"/>
          <w:szCs w:val="22"/>
        </w:rPr>
      </w:pPr>
      <w:r w:rsidRPr="00F95F08">
        <w:rPr>
          <w:rFonts w:asciiTheme="majorHAnsi" w:eastAsia="Arial Unicode MS" w:hAnsiTheme="majorHAnsi" w:cs="Arial Unicode MS"/>
          <w:sz w:val="22"/>
          <w:szCs w:val="22"/>
        </w:rPr>
        <w:t>C</w:t>
      </w:r>
      <w:r w:rsidR="00216C96" w:rsidRPr="00F95F08">
        <w:rPr>
          <w:rFonts w:asciiTheme="majorHAnsi" w:eastAsia="Arial Unicode MS" w:hAnsiTheme="majorHAnsi" w:cs="Arial Unicode MS"/>
          <w:sz w:val="22"/>
          <w:szCs w:val="22"/>
        </w:rPr>
        <w:t>lick &lt;Credit Memo&gt; button</w:t>
      </w:r>
      <w:r>
        <w:rPr>
          <w:rFonts w:asciiTheme="majorHAnsi" w:eastAsia="Arial Unicode MS" w:hAnsiTheme="majorHAnsi" w:cs="Arial Unicode MS"/>
          <w:sz w:val="22"/>
          <w:szCs w:val="22"/>
        </w:rPr>
        <w:t xml:space="preserve"> to issue credit memo.</w:t>
      </w:r>
    </w:p>
    <w:p w:rsidR="00216C96" w:rsidRPr="00F92A65" w:rsidRDefault="00C46768" w:rsidP="00F92A65">
      <w:pPr>
        <w:spacing w:after="120"/>
        <w:rPr>
          <w:rFonts w:asciiTheme="majorHAnsi" w:eastAsia="Arial Unicode MS" w:hAnsiTheme="majorHAnsi" w:cs="Arial Unicode MS"/>
        </w:rPr>
      </w:pPr>
      <w:r>
        <w:rPr>
          <w:rFonts w:asciiTheme="majorHAnsi" w:eastAsia="Arial Unicode MS" w:hAnsiTheme="majorHAnsi" w:cs="Arial Unicode MS"/>
          <w:noProof/>
        </w:rPr>
        <w:drawing>
          <wp:inline distT="0" distB="0" distL="0" distR="0">
            <wp:extent cx="5486400" cy="213943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5486400" cy="2139433"/>
                    </a:xfrm>
                    <a:prstGeom prst="rect">
                      <a:avLst/>
                    </a:prstGeom>
                    <a:noFill/>
                    <a:ln w="9525">
                      <a:noFill/>
                      <a:miter lim="800000"/>
                      <a:headEnd/>
                      <a:tailEnd/>
                    </a:ln>
                  </pic:spPr>
                </pic:pic>
              </a:graphicData>
            </a:graphic>
          </wp:inline>
        </w:drawing>
      </w:r>
    </w:p>
    <w:p w:rsidR="00967317" w:rsidRDefault="00967317" w:rsidP="008E3306">
      <w:pPr>
        <w:pStyle w:val="ListParagraph"/>
        <w:numPr>
          <w:ilvl w:val="0"/>
          <w:numId w:val="21"/>
        </w:numPr>
        <w:spacing w:before="240"/>
        <w:ind w:left="284" w:hanging="284"/>
        <w:rPr>
          <w:rFonts w:asciiTheme="majorHAnsi" w:eastAsia="Arial Unicode MS" w:hAnsiTheme="majorHAnsi" w:cs="Arial Unicode MS"/>
          <w:sz w:val="22"/>
          <w:szCs w:val="22"/>
        </w:rPr>
      </w:pPr>
      <w:r>
        <w:rPr>
          <w:rFonts w:asciiTheme="majorHAnsi" w:eastAsia="Arial Unicode MS" w:hAnsiTheme="majorHAnsi" w:cs="Arial Unicode MS"/>
          <w:sz w:val="22"/>
          <w:szCs w:val="22"/>
        </w:rPr>
        <w:t>If Reclaim Amt=0, click &lt;Complete&gt; button to push the case to “CBC Closed” process step.</w:t>
      </w:r>
    </w:p>
    <w:p w:rsidR="008E3306" w:rsidRDefault="008E3306" w:rsidP="008E3306">
      <w:pPr>
        <w:pStyle w:val="ListParagraph"/>
        <w:ind w:left="0"/>
        <w:rPr>
          <w:rFonts w:asciiTheme="majorHAnsi" w:eastAsia="Arial Unicode MS" w:hAnsiTheme="majorHAnsi" w:cs="Arial Unicode MS"/>
          <w:sz w:val="22"/>
          <w:szCs w:val="22"/>
        </w:rPr>
      </w:pPr>
      <w:r>
        <w:rPr>
          <w:rFonts w:asciiTheme="majorHAnsi" w:eastAsia="Arial Unicode MS" w:hAnsiTheme="majorHAnsi" w:cs="Arial Unicode MS"/>
          <w:noProof/>
        </w:rPr>
        <w:drawing>
          <wp:inline distT="0" distB="0" distL="0" distR="0">
            <wp:extent cx="5486400" cy="1927742"/>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srcRect b="10050"/>
                    <a:stretch>
                      <a:fillRect/>
                    </a:stretch>
                  </pic:blipFill>
                  <pic:spPr bwMode="auto">
                    <a:xfrm>
                      <a:off x="0" y="0"/>
                      <a:ext cx="5486400" cy="1927742"/>
                    </a:xfrm>
                    <a:prstGeom prst="rect">
                      <a:avLst/>
                    </a:prstGeom>
                    <a:noFill/>
                    <a:ln w="9525">
                      <a:noFill/>
                      <a:miter lim="800000"/>
                      <a:headEnd/>
                      <a:tailEnd/>
                    </a:ln>
                  </pic:spPr>
                </pic:pic>
              </a:graphicData>
            </a:graphic>
          </wp:inline>
        </w:drawing>
      </w:r>
    </w:p>
    <w:p w:rsidR="00527E5C" w:rsidRDefault="00971983" w:rsidP="00527E5C">
      <w:pPr>
        <w:pStyle w:val="ListParagraph"/>
        <w:spacing w:before="240"/>
        <w:ind w:left="284"/>
        <w:rPr>
          <w:rFonts w:asciiTheme="majorHAnsi" w:eastAsia="Arial Unicode MS" w:hAnsiTheme="majorHAnsi" w:cs="Arial Unicode MS"/>
          <w:sz w:val="22"/>
          <w:szCs w:val="22"/>
        </w:rPr>
      </w:pPr>
      <w:r>
        <w:rPr>
          <w:rFonts w:asciiTheme="majorHAnsi" w:eastAsia="Arial Unicode MS" w:hAnsiTheme="majorHAnsi" w:cs="Arial Unicode MS"/>
          <w:sz w:val="22"/>
          <w:szCs w:val="22"/>
        </w:rPr>
        <w:t xml:space="preserve">If Reclaim Amt&gt;0, </w:t>
      </w:r>
    </w:p>
    <w:p w:rsidR="00971983" w:rsidRDefault="00527E5C" w:rsidP="00527E5C">
      <w:pPr>
        <w:pStyle w:val="ListParagraph"/>
        <w:numPr>
          <w:ilvl w:val="0"/>
          <w:numId w:val="22"/>
        </w:numPr>
        <w:ind w:left="641" w:hanging="357"/>
        <w:rPr>
          <w:rFonts w:asciiTheme="majorHAnsi" w:eastAsia="Arial Unicode MS" w:hAnsiTheme="majorHAnsi" w:cs="Arial Unicode MS"/>
          <w:sz w:val="22"/>
          <w:szCs w:val="22"/>
        </w:rPr>
      </w:pPr>
      <w:r>
        <w:rPr>
          <w:rFonts w:asciiTheme="majorHAnsi" w:eastAsia="Arial Unicode MS" w:hAnsiTheme="majorHAnsi" w:cs="Arial Unicode MS"/>
          <w:sz w:val="22"/>
          <w:szCs w:val="22"/>
        </w:rPr>
        <w:t>E</w:t>
      </w:r>
      <w:r w:rsidR="00971983">
        <w:rPr>
          <w:rFonts w:asciiTheme="majorHAnsi" w:eastAsia="Arial Unicode MS" w:hAnsiTheme="majorHAnsi" w:cs="Arial Unicode MS"/>
          <w:sz w:val="22"/>
          <w:szCs w:val="22"/>
        </w:rPr>
        <w:t>nter reclaim date.</w:t>
      </w:r>
    </w:p>
    <w:p w:rsidR="00971983" w:rsidRPr="00F95F08" w:rsidRDefault="00971983" w:rsidP="00971983">
      <w:pPr>
        <w:pStyle w:val="ListParagraph"/>
        <w:ind w:left="0"/>
        <w:rPr>
          <w:rFonts w:asciiTheme="majorHAnsi" w:eastAsia="Arial Unicode MS" w:hAnsiTheme="majorHAnsi" w:cs="Arial Unicode MS"/>
          <w:sz w:val="22"/>
          <w:szCs w:val="22"/>
        </w:rPr>
      </w:pPr>
      <w:r>
        <w:rPr>
          <w:rFonts w:asciiTheme="majorHAnsi" w:eastAsia="Arial Unicode MS" w:hAnsiTheme="majorHAnsi" w:cs="Arial Unicode MS"/>
          <w:noProof/>
        </w:rPr>
        <w:drawing>
          <wp:inline distT="0" distB="0" distL="0" distR="0">
            <wp:extent cx="5486400" cy="18764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b="15695"/>
                    <a:stretch>
                      <a:fillRect/>
                    </a:stretch>
                  </pic:blipFill>
                  <pic:spPr bwMode="auto">
                    <a:xfrm>
                      <a:off x="0" y="0"/>
                      <a:ext cx="5486400" cy="1876425"/>
                    </a:xfrm>
                    <a:prstGeom prst="rect">
                      <a:avLst/>
                    </a:prstGeom>
                    <a:noFill/>
                    <a:ln w="9525">
                      <a:noFill/>
                      <a:miter lim="800000"/>
                      <a:headEnd/>
                      <a:tailEnd/>
                    </a:ln>
                  </pic:spPr>
                </pic:pic>
              </a:graphicData>
            </a:graphic>
          </wp:inline>
        </w:drawing>
      </w:r>
    </w:p>
    <w:p w:rsidR="002C731B" w:rsidRDefault="002C731B" w:rsidP="002C731B">
      <w:pPr>
        <w:pStyle w:val="ListParagraph"/>
        <w:numPr>
          <w:ilvl w:val="0"/>
          <w:numId w:val="22"/>
        </w:numPr>
        <w:spacing w:before="240"/>
        <w:ind w:left="641" w:hanging="357"/>
        <w:rPr>
          <w:rFonts w:asciiTheme="majorHAnsi" w:eastAsia="Arial Unicode MS" w:hAnsiTheme="majorHAnsi" w:cs="Arial Unicode MS"/>
          <w:sz w:val="22"/>
          <w:szCs w:val="22"/>
        </w:rPr>
      </w:pPr>
      <w:r>
        <w:rPr>
          <w:rFonts w:asciiTheme="majorHAnsi" w:eastAsia="Arial Unicode MS" w:hAnsiTheme="majorHAnsi" w:cs="Arial Unicode MS"/>
          <w:sz w:val="22"/>
          <w:szCs w:val="22"/>
        </w:rPr>
        <w:t xml:space="preserve">Click &lt;Complete&gt; button to push case to next process step. </w:t>
      </w:r>
    </w:p>
    <w:p w:rsidR="00896673" w:rsidRDefault="00896673" w:rsidP="00896673">
      <w:pPr>
        <w:pStyle w:val="ListParagraph"/>
        <w:spacing w:before="240"/>
        <w:ind w:left="0"/>
        <w:rPr>
          <w:rFonts w:asciiTheme="majorHAnsi" w:eastAsia="Arial Unicode MS" w:hAnsiTheme="majorHAnsi" w:cs="Arial Unicode MS"/>
          <w:sz w:val="22"/>
          <w:szCs w:val="22"/>
        </w:rPr>
      </w:pPr>
      <w:r>
        <w:rPr>
          <w:rFonts w:asciiTheme="majorHAnsi" w:eastAsia="Arial Unicode MS" w:hAnsiTheme="majorHAnsi" w:cs="Arial Unicode MS"/>
          <w:noProof/>
        </w:rPr>
        <w:lastRenderedPageBreak/>
        <w:drawing>
          <wp:inline distT="0" distB="0" distL="0" distR="0">
            <wp:extent cx="5486400" cy="2204201"/>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srcRect/>
                    <a:stretch>
                      <a:fillRect/>
                    </a:stretch>
                  </pic:blipFill>
                  <pic:spPr bwMode="auto">
                    <a:xfrm>
                      <a:off x="0" y="0"/>
                      <a:ext cx="5486400" cy="2204201"/>
                    </a:xfrm>
                    <a:prstGeom prst="rect">
                      <a:avLst/>
                    </a:prstGeom>
                    <a:noFill/>
                    <a:ln w="9525">
                      <a:noFill/>
                      <a:miter lim="800000"/>
                      <a:headEnd/>
                      <a:tailEnd/>
                    </a:ln>
                  </pic:spPr>
                </pic:pic>
              </a:graphicData>
            </a:graphic>
          </wp:inline>
        </w:drawing>
      </w:r>
    </w:p>
    <w:p w:rsidR="002C731B" w:rsidRDefault="002C731B" w:rsidP="00896673">
      <w:pPr>
        <w:pStyle w:val="ListParagraph"/>
        <w:spacing w:before="240"/>
        <w:ind w:left="0"/>
        <w:rPr>
          <w:rFonts w:asciiTheme="majorHAnsi" w:eastAsia="Arial Unicode MS" w:hAnsiTheme="majorHAnsi" w:cs="Arial Unicode MS"/>
          <w:sz w:val="22"/>
          <w:szCs w:val="22"/>
        </w:rPr>
      </w:pPr>
      <w:r>
        <w:rPr>
          <w:rFonts w:asciiTheme="majorHAnsi" w:eastAsia="Arial Unicode MS" w:hAnsiTheme="majorHAnsi" w:cs="Arial Unicode MS"/>
          <w:sz w:val="22"/>
          <w:szCs w:val="22"/>
        </w:rPr>
        <w:t xml:space="preserve">You will see below pop up warning message, if credit memo has been printed out, click &lt;Close&gt; to </w:t>
      </w:r>
      <w:r w:rsidR="009373A1" w:rsidRPr="00F80392">
        <w:rPr>
          <w:rFonts w:asciiTheme="majorHAnsi" w:eastAsia="Arial Unicode MS" w:hAnsiTheme="majorHAnsi" w:cs="Arial Unicode MS"/>
          <w:sz w:val="22"/>
          <w:szCs w:val="22"/>
        </w:rPr>
        <w:t xml:space="preserve">bypass it </w:t>
      </w:r>
      <w:r w:rsidR="009373A1">
        <w:rPr>
          <w:rFonts w:asciiTheme="majorHAnsi" w:eastAsia="Arial Unicode MS" w:hAnsiTheme="majorHAnsi" w:cs="Arial Unicode MS"/>
          <w:sz w:val="22"/>
          <w:szCs w:val="22"/>
        </w:rPr>
        <w:t>and</w:t>
      </w:r>
      <w:r w:rsidR="009373A1" w:rsidRPr="00F80392">
        <w:rPr>
          <w:rFonts w:asciiTheme="majorHAnsi" w:eastAsia="Arial Unicode MS" w:hAnsiTheme="majorHAnsi" w:cs="Arial Unicode MS"/>
          <w:sz w:val="22"/>
          <w:szCs w:val="22"/>
        </w:rPr>
        <w:t xml:space="preserve"> move</w:t>
      </w:r>
      <w:r w:rsidR="009373A1">
        <w:rPr>
          <w:rFonts w:asciiTheme="majorHAnsi" w:eastAsia="Arial Unicode MS" w:hAnsiTheme="majorHAnsi" w:cs="Arial Unicode MS"/>
          <w:sz w:val="22"/>
          <w:szCs w:val="22"/>
        </w:rPr>
        <w:t xml:space="preserve"> the case</w:t>
      </w:r>
      <w:r w:rsidR="009373A1" w:rsidRPr="00F80392">
        <w:rPr>
          <w:rFonts w:asciiTheme="majorHAnsi" w:eastAsia="Arial Unicode MS" w:hAnsiTheme="majorHAnsi" w:cs="Arial Unicode MS"/>
          <w:sz w:val="22"/>
          <w:szCs w:val="22"/>
        </w:rPr>
        <w:t xml:space="preserve"> to “CBC Pending Reclaim”</w:t>
      </w:r>
      <w:r w:rsidR="00CF44D9">
        <w:rPr>
          <w:rFonts w:asciiTheme="majorHAnsi" w:eastAsia="Arial Unicode MS" w:hAnsiTheme="majorHAnsi" w:cs="Arial Unicode MS"/>
          <w:sz w:val="22"/>
          <w:szCs w:val="22"/>
        </w:rPr>
        <w:t xml:space="preserve"> process step</w:t>
      </w:r>
      <w:r>
        <w:rPr>
          <w:rFonts w:asciiTheme="majorHAnsi" w:eastAsia="Arial Unicode MS" w:hAnsiTheme="majorHAnsi" w:cs="Arial Unicode MS"/>
          <w:sz w:val="22"/>
          <w:szCs w:val="22"/>
        </w:rPr>
        <w:t>.</w:t>
      </w:r>
      <w:r w:rsidR="00FF196A">
        <w:rPr>
          <w:rFonts w:asciiTheme="majorHAnsi" w:eastAsia="Arial Unicode MS" w:hAnsiTheme="majorHAnsi" w:cs="Arial Unicode MS"/>
          <w:sz w:val="22"/>
          <w:szCs w:val="22"/>
        </w:rPr>
        <w:t xml:space="preserve"> Otherwise, click &lt;OK&gt; to </w:t>
      </w:r>
      <w:r w:rsidR="00FE68E7" w:rsidRPr="00F80392">
        <w:rPr>
          <w:rFonts w:asciiTheme="majorHAnsi" w:eastAsia="Arial Unicode MS" w:hAnsiTheme="majorHAnsi" w:cs="Arial Unicode MS"/>
          <w:sz w:val="22"/>
          <w:szCs w:val="22"/>
        </w:rPr>
        <w:t>go back to case page to do credit memo</w:t>
      </w:r>
      <w:r w:rsidR="00FF196A">
        <w:rPr>
          <w:rFonts w:asciiTheme="majorHAnsi" w:eastAsia="Arial Unicode MS" w:hAnsiTheme="majorHAnsi" w:cs="Arial Unicode MS"/>
          <w:sz w:val="22"/>
          <w:szCs w:val="22"/>
        </w:rPr>
        <w:t>.</w:t>
      </w:r>
    </w:p>
    <w:p w:rsidR="002C731B" w:rsidRDefault="002C731B" w:rsidP="00896673">
      <w:pPr>
        <w:pStyle w:val="ListParagraph"/>
        <w:spacing w:before="240"/>
        <w:ind w:left="0"/>
        <w:rPr>
          <w:rFonts w:asciiTheme="majorHAnsi" w:eastAsia="Arial Unicode MS" w:hAnsiTheme="majorHAnsi" w:cs="Arial Unicode MS"/>
          <w:sz w:val="22"/>
          <w:szCs w:val="22"/>
        </w:rPr>
      </w:pPr>
      <w:r>
        <w:rPr>
          <w:rFonts w:asciiTheme="majorHAnsi" w:eastAsia="Arial Unicode MS" w:hAnsiTheme="majorHAnsi" w:cs="Arial Unicode MS"/>
          <w:noProof/>
        </w:rPr>
        <w:drawing>
          <wp:inline distT="0" distB="0" distL="0" distR="0">
            <wp:extent cx="4781550" cy="17621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srcRect/>
                    <a:stretch>
                      <a:fillRect/>
                    </a:stretch>
                  </pic:blipFill>
                  <pic:spPr bwMode="auto">
                    <a:xfrm>
                      <a:off x="0" y="0"/>
                      <a:ext cx="4781550" cy="1762125"/>
                    </a:xfrm>
                    <a:prstGeom prst="rect">
                      <a:avLst/>
                    </a:prstGeom>
                    <a:noFill/>
                    <a:ln w="9525">
                      <a:noFill/>
                      <a:miter lim="800000"/>
                      <a:headEnd/>
                      <a:tailEnd/>
                    </a:ln>
                  </pic:spPr>
                </pic:pic>
              </a:graphicData>
            </a:graphic>
          </wp:inline>
        </w:drawing>
      </w:r>
    </w:p>
    <w:p w:rsidR="00901241" w:rsidRDefault="00901241">
      <w:pPr>
        <w:rPr>
          <w:rFonts w:asciiTheme="majorHAnsi" w:eastAsia="Arial Unicode MS" w:hAnsiTheme="majorHAnsi" w:cs="Arial Unicode MS"/>
          <w:b/>
        </w:rPr>
      </w:pPr>
      <w:r>
        <w:rPr>
          <w:rFonts w:asciiTheme="majorHAnsi" w:eastAsia="Arial Unicode MS" w:hAnsiTheme="majorHAnsi" w:cs="Arial Unicode MS"/>
          <w:b/>
        </w:rPr>
        <w:br w:type="page"/>
      </w:r>
    </w:p>
    <w:p w:rsidR="00E91F69" w:rsidRPr="003914B6" w:rsidRDefault="00E91F69" w:rsidP="003914B6">
      <w:pPr>
        <w:pStyle w:val="Heading2"/>
        <w:numPr>
          <w:ilvl w:val="0"/>
          <w:numId w:val="17"/>
        </w:numPr>
        <w:tabs>
          <w:tab w:val="left" w:pos="284"/>
        </w:tabs>
        <w:spacing w:before="360"/>
        <w:ind w:left="0" w:firstLine="0"/>
        <w:rPr>
          <w:i/>
        </w:rPr>
      </w:pPr>
      <w:bookmarkStart w:id="7" w:name="_Toc392686825"/>
      <w:r w:rsidRPr="003914B6">
        <w:rPr>
          <w:i/>
        </w:rPr>
        <w:lastRenderedPageBreak/>
        <w:t xml:space="preserve">How to </w:t>
      </w:r>
      <w:r w:rsidR="004F67C2">
        <w:rPr>
          <w:i/>
        </w:rPr>
        <w:t>P</w:t>
      </w:r>
      <w:r w:rsidRPr="003914B6">
        <w:rPr>
          <w:i/>
        </w:rPr>
        <w:t>rocess Pending Reclaim</w:t>
      </w:r>
      <w:r w:rsidR="009F5568">
        <w:rPr>
          <w:i/>
        </w:rPr>
        <w:t xml:space="preserve"> Case</w:t>
      </w:r>
      <w:bookmarkEnd w:id="7"/>
    </w:p>
    <w:p w:rsidR="0013505C" w:rsidRDefault="00B55D9B" w:rsidP="00B55D9B">
      <w:pPr>
        <w:rPr>
          <w:rFonts w:asciiTheme="majorHAnsi" w:eastAsia="Arial Unicode MS" w:hAnsiTheme="majorHAnsi" w:cs="Arial Unicode MS"/>
        </w:rPr>
      </w:pPr>
      <w:r w:rsidRPr="00F80392">
        <w:rPr>
          <w:rFonts w:asciiTheme="majorHAnsi" w:eastAsia="Arial Unicode MS" w:hAnsiTheme="majorHAnsi" w:cs="Arial Unicode MS"/>
        </w:rPr>
        <w:t xml:space="preserve">Once </w:t>
      </w:r>
      <w:r w:rsidR="00347DCE">
        <w:rPr>
          <w:rFonts w:asciiTheme="majorHAnsi" w:eastAsia="Arial Unicode MS" w:hAnsiTheme="majorHAnsi" w:cs="Arial Unicode MS"/>
        </w:rPr>
        <w:t xml:space="preserve">accounting team gets response </w:t>
      </w:r>
      <w:r w:rsidRPr="00F80392">
        <w:rPr>
          <w:rFonts w:asciiTheme="majorHAnsi" w:eastAsia="Arial Unicode MS" w:hAnsiTheme="majorHAnsi" w:cs="Arial Unicode MS"/>
        </w:rPr>
        <w:t xml:space="preserve">from customer, </w:t>
      </w:r>
      <w:r w:rsidR="00E91F69" w:rsidRPr="00F80392">
        <w:rPr>
          <w:rFonts w:asciiTheme="majorHAnsi" w:eastAsia="Arial Unicode MS" w:hAnsiTheme="majorHAnsi" w:cs="Arial Unicode MS"/>
        </w:rPr>
        <w:t>accounting</w:t>
      </w:r>
      <w:r w:rsidRPr="00F80392">
        <w:rPr>
          <w:rFonts w:asciiTheme="majorHAnsi" w:eastAsia="Arial Unicode MS" w:hAnsiTheme="majorHAnsi" w:cs="Arial Unicode MS"/>
        </w:rPr>
        <w:t xml:space="preserve"> </w:t>
      </w:r>
      <w:r w:rsidR="00347DCE">
        <w:rPr>
          <w:rFonts w:asciiTheme="majorHAnsi" w:eastAsia="Arial Unicode MS" w:hAnsiTheme="majorHAnsi" w:cs="Arial Unicode MS"/>
        </w:rPr>
        <w:t xml:space="preserve">team should </w:t>
      </w:r>
    </w:p>
    <w:p w:rsidR="00706F8D" w:rsidRDefault="0013505C" w:rsidP="0013505C">
      <w:pPr>
        <w:pStyle w:val="ListParagraph"/>
        <w:numPr>
          <w:ilvl w:val="0"/>
          <w:numId w:val="23"/>
        </w:numPr>
        <w:tabs>
          <w:tab w:val="left" w:pos="142"/>
          <w:tab w:val="left" w:pos="284"/>
        </w:tabs>
        <w:ind w:left="0" w:firstLine="0"/>
        <w:rPr>
          <w:rFonts w:asciiTheme="majorHAnsi" w:eastAsia="Arial Unicode MS" w:hAnsiTheme="majorHAnsi" w:cs="Arial Unicode MS"/>
          <w:sz w:val="22"/>
          <w:szCs w:val="22"/>
        </w:rPr>
      </w:pPr>
      <w:r w:rsidRPr="0013505C">
        <w:rPr>
          <w:rFonts w:asciiTheme="majorHAnsi" w:eastAsia="Arial Unicode MS" w:hAnsiTheme="majorHAnsi" w:cs="Arial Unicode MS"/>
          <w:sz w:val="22"/>
          <w:szCs w:val="22"/>
        </w:rPr>
        <w:t>E</w:t>
      </w:r>
      <w:r w:rsidR="00347DCE" w:rsidRPr="0013505C">
        <w:rPr>
          <w:rFonts w:asciiTheme="majorHAnsi" w:eastAsia="Arial Unicode MS" w:hAnsiTheme="majorHAnsi" w:cs="Arial Unicode MS"/>
          <w:sz w:val="22"/>
          <w:szCs w:val="22"/>
        </w:rPr>
        <w:t>nter Cust. Reversal Amt.</w:t>
      </w:r>
      <w:r w:rsidR="00B55D9B" w:rsidRPr="0013505C">
        <w:rPr>
          <w:rFonts w:asciiTheme="majorHAnsi" w:eastAsia="Arial Unicode MS" w:hAnsiTheme="majorHAnsi" w:cs="Arial Unicode MS"/>
          <w:sz w:val="22"/>
          <w:szCs w:val="22"/>
        </w:rPr>
        <w:t xml:space="preserve"> </w:t>
      </w:r>
      <w:r w:rsidR="00347DCE" w:rsidRPr="0013505C">
        <w:rPr>
          <w:rFonts w:asciiTheme="majorHAnsi" w:eastAsia="Arial Unicode MS" w:hAnsiTheme="majorHAnsi" w:cs="Arial Unicode MS"/>
          <w:sz w:val="22"/>
          <w:szCs w:val="22"/>
        </w:rPr>
        <w:t>and Response Date.</w:t>
      </w:r>
      <w:r w:rsidR="00347DCE">
        <w:rPr>
          <w:noProof/>
        </w:rPr>
        <w:drawing>
          <wp:inline distT="0" distB="0" distL="0" distR="0">
            <wp:extent cx="5486400" cy="1875542"/>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5486400" cy="1875542"/>
                    </a:xfrm>
                    <a:prstGeom prst="rect">
                      <a:avLst/>
                    </a:prstGeom>
                    <a:noFill/>
                    <a:ln w="9525">
                      <a:noFill/>
                      <a:miter lim="800000"/>
                      <a:headEnd/>
                      <a:tailEnd/>
                    </a:ln>
                  </pic:spPr>
                </pic:pic>
              </a:graphicData>
            </a:graphic>
          </wp:inline>
        </w:drawing>
      </w:r>
      <w:r w:rsidR="00B55D9B" w:rsidRPr="009329F2">
        <w:rPr>
          <w:rFonts w:asciiTheme="majorHAnsi" w:eastAsia="Arial Unicode MS" w:hAnsiTheme="majorHAnsi" w:cs="Arial Unicode MS"/>
          <w:sz w:val="22"/>
          <w:szCs w:val="22"/>
        </w:rPr>
        <w:t xml:space="preserve"> </w:t>
      </w:r>
      <w:r w:rsidR="00706F8D" w:rsidRPr="009329F2">
        <w:rPr>
          <w:rFonts w:asciiTheme="majorHAnsi" w:eastAsia="Arial Unicode MS" w:hAnsiTheme="majorHAnsi" w:cs="Arial Unicode MS"/>
          <w:sz w:val="22"/>
          <w:szCs w:val="22"/>
        </w:rPr>
        <w:t>Once Cust. Reversal Amt. is entered, system would auto-calculate Final Credit Amt.  Final Credit Amt=Reclaim Amt-Cust. Reversal Amt.</w:t>
      </w:r>
    </w:p>
    <w:p w:rsidR="009329F2" w:rsidRDefault="009329F2" w:rsidP="009329F2">
      <w:pPr>
        <w:pStyle w:val="ListParagraph"/>
        <w:numPr>
          <w:ilvl w:val="0"/>
          <w:numId w:val="23"/>
        </w:numPr>
        <w:tabs>
          <w:tab w:val="left" w:pos="142"/>
          <w:tab w:val="left" w:pos="284"/>
        </w:tabs>
        <w:spacing w:before="240"/>
        <w:ind w:left="0" w:firstLine="0"/>
        <w:rPr>
          <w:rFonts w:asciiTheme="majorHAnsi" w:eastAsia="Arial Unicode MS" w:hAnsiTheme="majorHAnsi" w:cs="Arial Unicode MS"/>
          <w:sz w:val="22"/>
          <w:szCs w:val="22"/>
        </w:rPr>
      </w:pPr>
      <w:r>
        <w:rPr>
          <w:rFonts w:asciiTheme="majorHAnsi" w:eastAsia="Arial Unicode MS" w:hAnsiTheme="majorHAnsi" w:cs="Arial Unicode MS"/>
          <w:sz w:val="22"/>
          <w:szCs w:val="22"/>
        </w:rPr>
        <w:t>Issue the final credit memo.</w:t>
      </w:r>
    </w:p>
    <w:p w:rsidR="009329F2" w:rsidRPr="009329F2" w:rsidRDefault="009329F2" w:rsidP="009329F2">
      <w:pPr>
        <w:pStyle w:val="ListParagraph"/>
        <w:numPr>
          <w:ilvl w:val="0"/>
          <w:numId w:val="23"/>
        </w:numPr>
        <w:tabs>
          <w:tab w:val="left" w:pos="142"/>
          <w:tab w:val="left" w:pos="284"/>
        </w:tabs>
        <w:spacing w:before="240"/>
        <w:ind w:left="0" w:firstLine="0"/>
        <w:rPr>
          <w:rFonts w:asciiTheme="majorHAnsi" w:eastAsia="Arial Unicode MS" w:hAnsiTheme="majorHAnsi" w:cs="Arial Unicode MS"/>
          <w:sz w:val="22"/>
          <w:szCs w:val="22"/>
        </w:rPr>
      </w:pPr>
      <w:r>
        <w:rPr>
          <w:rFonts w:asciiTheme="majorHAnsi" w:eastAsia="Arial Unicode MS" w:hAnsiTheme="majorHAnsi" w:cs="Arial Unicode MS"/>
          <w:sz w:val="22"/>
          <w:szCs w:val="22"/>
        </w:rPr>
        <w:t>Click &lt;Complete&gt; button to push the case to “CBC Closed” process step.</w:t>
      </w:r>
    </w:p>
    <w:p w:rsidR="005C2802" w:rsidRDefault="005C2802" w:rsidP="009A3F9C"/>
    <w:p w:rsidR="00985A55" w:rsidRDefault="00985A55">
      <w:pPr>
        <w:rPr>
          <w:rFonts w:asciiTheme="majorHAnsi" w:eastAsia="Arial Unicode MS" w:hAnsiTheme="majorHAnsi" w:cs="Arial Unicode MS"/>
          <w:b/>
          <w:sz w:val="32"/>
          <w:szCs w:val="32"/>
        </w:rPr>
      </w:pPr>
      <w:r>
        <w:rPr>
          <w:rFonts w:asciiTheme="majorHAnsi" w:eastAsia="Arial Unicode MS" w:hAnsiTheme="majorHAnsi" w:cs="Arial Unicode MS"/>
          <w:b/>
          <w:sz w:val="32"/>
          <w:szCs w:val="32"/>
        </w:rPr>
        <w:br w:type="page"/>
      </w:r>
    </w:p>
    <w:p w:rsidR="004320BE" w:rsidRPr="005C2802" w:rsidRDefault="000C2AFE" w:rsidP="005C2802">
      <w:pPr>
        <w:outlineLvl w:val="0"/>
        <w:rPr>
          <w:rFonts w:asciiTheme="majorHAnsi" w:eastAsia="Arial Unicode MS" w:hAnsiTheme="majorHAnsi" w:cs="Arial Unicode MS"/>
          <w:b/>
          <w:sz w:val="32"/>
          <w:szCs w:val="32"/>
        </w:rPr>
      </w:pPr>
      <w:bookmarkStart w:id="8" w:name="_Toc392686826"/>
      <w:r>
        <w:rPr>
          <w:rFonts w:asciiTheme="majorHAnsi" w:eastAsia="Arial Unicode MS" w:hAnsiTheme="majorHAnsi" w:cs="Arial Unicode MS"/>
          <w:b/>
          <w:sz w:val="32"/>
          <w:szCs w:val="32"/>
        </w:rPr>
        <w:lastRenderedPageBreak/>
        <w:t>Additional R</w:t>
      </w:r>
      <w:r w:rsidR="004320BE" w:rsidRPr="005C2802">
        <w:rPr>
          <w:rFonts w:asciiTheme="majorHAnsi" w:eastAsia="Arial Unicode MS" w:hAnsiTheme="majorHAnsi" w:cs="Arial Unicode MS"/>
          <w:b/>
          <w:sz w:val="32"/>
          <w:szCs w:val="32"/>
        </w:rPr>
        <w:t>emarks</w:t>
      </w:r>
      <w:bookmarkEnd w:id="8"/>
    </w:p>
    <w:p w:rsidR="001A48D1" w:rsidRDefault="001A48D1" w:rsidP="001A48D1">
      <w:pPr>
        <w:pStyle w:val="Heading2"/>
        <w:numPr>
          <w:ilvl w:val="0"/>
          <w:numId w:val="17"/>
        </w:numPr>
        <w:tabs>
          <w:tab w:val="left" w:pos="284"/>
        </w:tabs>
        <w:spacing w:before="360"/>
        <w:ind w:left="0" w:firstLine="0"/>
        <w:rPr>
          <w:i/>
        </w:rPr>
      </w:pPr>
      <w:bookmarkStart w:id="9" w:name="_Toc392686827"/>
      <w:r w:rsidRPr="003914B6">
        <w:rPr>
          <w:i/>
        </w:rPr>
        <w:t xml:space="preserve">How to </w:t>
      </w:r>
      <w:r w:rsidR="00C13EBD">
        <w:rPr>
          <w:i/>
        </w:rPr>
        <w:t xml:space="preserve">create </w:t>
      </w:r>
      <w:r w:rsidR="003B305A">
        <w:rPr>
          <w:i/>
        </w:rPr>
        <w:t xml:space="preserve">a </w:t>
      </w:r>
      <w:r w:rsidR="00C13EBD">
        <w:rPr>
          <w:i/>
        </w:rPr>
        <w:t>case alert</w:t>
      </w:r>
      <w:bookmarkEnd w:id="9"/>
    </w:p>
    <w:p w:rsidR="00C0389B" w:rsidRPr="00C0389B" w:rsidRDefault="00C0389B" w:rsidP="00C0389B">
      <w:pPr>
        <w:tabs>
          <w:tab w:val="left" w:pos="284"/>
        </w:tabs>
        <w:spacing w:after="120"/>
        <w:rPr>
          <w:rFonts w:asciiTheme="majorHAnsi" w:eastAsia="Arial Unicode MS" w:hAnsiTheme="majorHAnsi" w:cs="Arial Unicode MS"/>
        </w:rPr>
      </w:pPr>
      <w:r>
        <w:rPr>
          <w:rFonts w:asciiTheme="majorHAnsi" w:eastAsia="Arial Unicode MS" w:hAnsiTheme="majorHAnsi" w:cs="Arial Unicode MS"/>
        </w:rPr>
        <w:t xml:space="preserve">If you can predict a charge back, you can create a case alert in advance. In this case, if the </w:t>
      </w:r>
      <w:r w:rsidR="005452C4">
        <w:rPr>
          <w:rFonts w:asciiTheme="majorHAnsi" w:eastAsia="Arial Unicode MS" w:hAnsiTheme="majorHAnsi" w:cs="Arial Unicode MS"/>
        </w:rPr>
        <w:t>charge back does</w:t>
      </w:r>
      <w:r>
        <w:rPr>
          <w:rFonts w:asciiTheme="majorHAnsi" w:eastAsia="Arial Unicode MS" w:hAnsiTheme="majorHAnsi" w:cs="Arial Unicode MS"/>
        </w:rPr>
        <w:t xml:space="preserve"> happen, you can link the case alert to the charge back case. </w:t>
      </w:r>
    </w:p>
    <w:p w:rsidR="00120424" w:rsidRDefault="00120424" w:rsidP="005452C4">
      <w:pPr>
        <w:pStyle w:val="ListParagraph"/>
        <w:numPr>
          <w:ilvl w:val="0"/>
          <w:numId w:val="24"/>
        </w:numPr>
        <w:tabs>
          <w:tab w:val="left" w:pos="284"/>
        </w:tabs>
        <w:spacing w:after="120"/>
        <w:ind w:left="284" w:hanging="284"/>
        <w:rPr>
          <w:rFonts w:asciiTheme="majorHAnsi" w:eastAsia="Arial Unicode MS" w:hAnsiTheme="majorHAnsi" w:cs="Arial Unicode MS"/>
          <w:sz w:val="22"/>
          <w:szCs w:val="22"/>
        </w:rPr>
      </w:pPr>
      <w:r>
        <w:rPr>
          <w:rFonts w:asciiTheme="majorHAnsi" w:eastAsia="Arial Unicode MS" w:hAnsiTheme="majorHAnsi" w:cs="Arial Unicode MS"/>
          <w:sz w:val="22"/>
          <w:szCs w:val="22"/>
        </w:rPr>
        <w:t>Go to menu</w:t>
      </w:r>
      <w:r w:rsidRPr="00F80392">
        <w:rPr>
          <w:rFonts w:asciiTheme="majorHAnsi" w:eastAsia="Arial Unicode MS" w:hAnsiTheme="majorHAnsi" w:cs="Arial Unicode MS"/>
          <w:sz w:val="22"/>
          <w:szCs w:val="22"/>
        </w:rPr>
        <w:t xml:space="preserve"> Charge Back-&gt;</w:t>
      </w:r>
      <w:r>
        <w:rPr>
          <w:rFonts w:asciiTheme="majorHAnsi" w:eastAsia="Arial Unicode MS" w:hAnsiTheme="majorHAnsi" w:cs="Arial Unicode MS"/>
          <w:sz w:val="22"/>
          <w:szCs w:val="22"/>
        </w:rPr>
        <w:t xml:space="preserve">Case Alert </w:t>
      </w:r>
      <w:r w:rsidRPr="00F80392">
        <w:rPr>
          <w:rFonts w:asciiTheme="majorHAnsi" w:eastAsia="Arial Unicode MS" w:hAnsiTheme="majorHAnsi" w:cs="Arial Unicode MS"/>
          <w:sz w:val="22"/>
          <w:szCs w:val="22"/>
        </w:rPr>
        <w:t>Process</w:t>
      </w:r>
      <w:r w:rsidR="007563AE">
        <w:rPr>
          <w:rFonts w:asciiTheme="majorHAnsi" w:eastAsia="Arial Unicode MS" w:hAnsiTheme="majorHAnsi" w:cs="Arial Unicode MS"/>
          <w:sz w:val="22"/>
          <w:szCs w:val="22"/>
        </w:rPr>
        <w:t>.</w:t>
      </w:r>
    </w:p>
    <w:p w:rsidR="007563AE" w:rsidRDefault="007563AE" w:rsidP="005452C4">
      <w:pPr>
        <w:pStyle w:val="ListParagraph"/>
        <w:numPr>
          <w:ilvl w:val="0"/>
          <w:numId w:val="24"/>
        </w:numPr>
        <w:tabs>
          <w:tab w:val="left" w:pos="284"/>
        </w:tabs>
        <w:ind w:left="284" w:hanging="284"/>
        <w:rPr>
          <w:rFonts w:asciiTheme="majorHAnsi" w:eastAsia="Arial Unicode MS" w:hAnsiTheme="majorHAnsi" w:cs="Arial Unicode MS"/>
          <w:sz w:val="22"/>
          <w:szCs w:val="22"/>
        </w:rPr>
      </w:pPr>
      <w:r>
        <w:rPr>
          <w:rFonts w:asciiTheme="majorHAnsi" w:eastAsia="Arial Unicode MS" w:hAnsiTheme="majorHAnsi" w:cs="Arial Unicode MS"/>
          <w:sz w:val="22"/>
          <w:szCs w:val="22"/>
        </w:rPr>
        <w:t>Click &lt;New&gt; button to open a new case alert webpage.</w:t>
      </w:r>
    </w:p>
    <w:p w:rsidR="005452C4" w:rsidRPr="005452C4" w:rsidRDefault="005452C4" w:rsidP="005452C4">
      <w:pPr>
        <w:tabs>
          <w:tab w:val="left" w:pos="284"/>
        </w:tabs>
        <w:spacing w:after="120"/>
        <w:rPr>
          <w:rFonts w:asciiTheme="majorHAnsi" w:eastAsia="Arial Unicode MS" w:hAnsiTheme="majorHAnsi" w:cs="Arial Unicode MS"/>
        </w:rPr>
      </w:pPr>
      <w:r>
        <w:rPr>
          <w:rFonts w:asciiTheme="majorHAnsi" w:eastAsia="Arial Unicode MS" w:hAnsiTheme="majorHAnsi" w:cs="Arial Unicode MS"/>
          <w:noProof/>
        </w:rPr>
        <w:drawing>
          <wp:inline distT="0" distB="0" distL="0" distR="0">
            <wp:extent cx="5486400" cy="179371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5486400" cy="1793715"/>
                    </a:xfrm>
                    <a:prstGeom prst="rect">
                      <a:avLst/>
                    </a:prstGeom>
                    <a:noFill/>
                    <a:ln w="9525">
                      <a:noFill/>
                      <a:miter lim="800000"/>
                      <a:headEnd/>
                      <a:tailEnd/>
                    </a:ln>
                  </pic:spPr>
                </pic:pic>
              </a:graphicData>
            </a:graphic>
          </wp:inline>
        </w:drawing>
      </w:r>
    </w:p>
    <w:p w:rsidR="005452C4" w:rsidRDefault="005452C4" w:rsidP="005452C4">
      <w:pPr>
        <w:pStyle w:val="ListParagraph"/>
        <w:numPr>
          <w:ilvl w:val="0"/>
          <w:numId w:val="24"/>
        </w:numPr>
        <w:tabs>
          <w:tab w:val="left" w:pos="284"/>
        </w:tabs>
        <w:ind w:left="284" w:hanging="284"/>
        <w:rPr>
          <w:rFonts w:asciiTheme="majorHAnsi" w:eastAsia="Arial Unicode MS" w:hAnsiTheme="majorHAnsi" w:cs="Arial Unicode MS"/>
          <w:sz w:val="22"/>
          <w:szCs w:val="22"/>
        </w:rPr>
      </w:pPr>
      <w:r>
        <w:rPr>
          <w:rFonts w:asciiTheme="majorHAnsi" w:eastAsia="Arial Unicode MS" w:hAnsiTheme="majorHAnsi" w:cs="Arial Unicode MS"/>
          <w:sz w:val="22"/>
          <w:szCs w:val="22"/>
        </w:rPr>
        <w:t xml:space="preserve">Enter case alert </w:t>
      </w:r>
      <w:r w:rsidR="008B7E57">
        <w:rPr>
          <w:rFonts w:asciiTheme="majorHAnsi" w:eastAsia="Arial Unicode MS" w:hAnsiTheme="majorHAnsi" w:cs="Arial Unicode MS"/>
          <w:sz w:val="22"/>
          <w:szCs w:val="22"/>
        </w:rPr>
        <w:t>information,</w:t>
      </w:r>
      <w:r>
        <w:rPr>
          <w:rFonts w:asciiTheme="majorHAnsi" w:eastAsia="Arial Unicode MS" w:hAnsiTheme="majorHAnsi" w:cs="Arial Unicode MS"/>
          <w:sz w:val="22"/>
          <w:szCs w:val="22"/>
        </w:rPr>
        <w:t xml:space="preserve"> then click &lt;Save&gt;.</w:t>
      </w:r>
    </w:p>
    <w:p w:rsidR="00A577CC" w:rsidRDefault="00A577CC" w:rsidP="00A577CC">
      <w:pPr>
        <w:pStyle w:val="ListParagraph"/>
        <w:tabs>
          <w:tab w:val="left" w:pos="284"/>
        </w:tabs>
        <w:ind w:left="284"/>
        <w:rPr>
          <w:rFonts w:asciiTheme="majorHAnsi" w:eastAsia="Arial Unicode MS" w:hAnsiTheme="majorHAnsi" w:cs="Arial Unicode MS"/>
          <w:sz w:val="22"/>
          <w:szCs w:val="22"/>
        </w:rPr>
      </w:pPr>
    </w:p>
    <w:p w:rsidR="00CE4119" w:rsidRDefault="00CE4119">
      <w:pPr>
        <w:rPr>
          <w:rFonts w:asciiTheme="majorHAnsi" w:eastAsiaTheme="majorEastAsia" w:hAnsiTheme="majorHAnsi" w:cstheme="majorBidi"/>
          <w:b/>
          <w:bCs/>
          <w:i/>
          <w:color w:val="4F81BD" w:themeColor="accent1"/>
          <w:sz w:val="26"/>
          <w:szCs w:val="26"/>
        </w:rPr>
      </w:pPr>
      <w:r>
        <w:rPr>
          <w:i/>
        </w:rPr>
        <w:br w:type="page"/>
      </w:r>
    </w:p>
    <w:p w:rsidR="00A577CC" w:rsidRDefault="00A577CC" w:rsidP="00A577CC">
      <w:pPr>
        <w:pStyle w:val="Heading2"/>
        <w:numPr>
          <w:ilvl w:val="0"/>
          <w:numId w:val="17"/>
        </w:numPr>
        <w:tabs>
          <w:tab w:val="left" w:pos="284"/>
        </w:tabs>
        <w:spacing w:before="360"/>
        <w:ind w:left="0" w:firstLine="0"/>
        <w:rPr>
          <w:i/>
        </w:rPr>
      </w:pPr>
      <w:bookmarkStart w:id="10" w:name="_Toc392686828"/>
      <w:r w:rsidRPr="003914B6">
        <w:rPr>
          <w:i/>
        </w:rPr>
        <w:lastRenderedPageBreak/>
        <w:t xml:space="preserve">How to </w:t>
      </w:r>
      <w:r>
        <w:rPr>
          <w:i/>
        </w:rPr>
        <w:t xml:space="preserve">link </w:t>
      </w:r>
      <w:r w:rsidR="003B305A">
        <w:rPr>
          <w:i/>
        </w:rPr>
        <w:t xml:space="preserve">a </w:t>
      </w:r>
      <w:r>
        <w:rPr>
          <w:i/>
        </w:rPr>
        <w:t>case alert to charge back case</w:t>
      </w:r>
      <w:bookmarkEnd w:id="10"/>
    </w:p>
    <w:p w:rsidR="008F4A46" w:rsidRPr="008F4A46" w:rsidRDefault="008F4A46" w:rsidP="008F4A46">
      <w:pPr>
        <w:pStyle w:val="ListParagraph"/>
        <w:numPr>
          <w:ilvl w:val="0"/>
          <w:numId w:val="26"/>
        </w:numPr>
        <w:tabs>
          <w:tab w:val="left" w:pos="284"/>
        </w:tabs>
        <w:spacing w:before="240"/>
        <w:ind w:left="284" w:hanging="284"/>
        <w:rPr>
          <w:rFonts w:asciiTheme="majorHAnsi" w:eastAsia="Arial Unicode MS" w:hAnsiTheme="majorHAnsi" w:cs="Arial Unicode MS"/>
          <w:sz w:val="22"/>
          <w:szCs w:val="22"/>
        </w:rPr>
      </w:pPr>
      <w:r w:rsidRPr="008F4A46">
        <w:rPr>
          <w:rFonts w:asciiTheme="majorHAnsi" w:eastAsia="Arial Unicode MS" w:hAnsiTheme="majorHAnsi" w:cs="Arial Unicode MS"/>
          <w:sz w:val="22"/>
          <w:szCs w:val="22"/>
        </w:rPr>
        <w:t>Click icon besides</w:t>
      </w:r>
      <w:r>
        <w:rPr>
          <w:rFonts w:asciiTheme="majorHAnsi" w:eastAsia="Arial Unicode MS" w:hAnsiTheme="majorHAnsi" w:cs="Arial Unicode MS"/>
          <w:sz w:val="22"/>
          <w:szCs w:val="22"/>
        </w:rPr>
        <w:t xml:space="preserve"> Reference Case Alert No.</w:t>
      </w:r>
    </w:p>
    <w:p w:rsidR="008F4A46" w:rsidRPr="008F4A46" w:rsidRDefault="008F4A46" w:rsidP="008F4A46">
      <w:r>
        <w:rPr>
          <w:noProof/>
        </w:rPr>
        <w:drawing>
          <wp:inline distT="0" distB="0" distL="0" distR="0">
            <wp:extent cx="5486400" cy="283537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cstate="print"/>
                    <a:srcRect/>
                    <a:stretch>
                      <a:fillRect/>
                    </a:stretch>
                  </pic:blipFill>
                  <pic:spPr bwMode="auto">
                    <a:xfrm>
                      <a:off x="0" y="0"/>
                      <a:ext cx="5486400" cy="2835372"/>
                    </a:xfrm>
                    <a:prstGeom prst="rect">
                      <a:avLst/>
                    </a:prstGeom>
                    <a:noFill/>
                    <a:ln w="9525">
                      <a:noFill/>
                      <a:miter lim="800000"/>
                      <a:headEnd/>
                      <a:tailEnd/>
                    </a:ln>
                  </pic:spPr>
                </pic:pic>
              </a:graphicData>
            </a:graphic>
          </wp:inline>
        </w:drawing>
      </w:r>
    </w:p>
    <w:p w:rsidR="005452C4" w:rsidRPr="00CE4119" w:rsidRDefault="00CE4119" w:rsidP="00CE4119">
      <w:pPr>
        <w:pStyle w:val="ListParagraph"/>
        <w:numPr>
          <w:ilvl w:val="0"/>
          <w:numId w:val="26"/>
        </w:numPr>
        <w:tabs>
          <w:tab w:val="left" w:pos="284"/>
        </w:tabs>
        <w:spacing w:before="240" w:after="120"/>
        <w:ind w:left="284" w:hanging="284"/>
        <w:rPr>
          <w:rFonts w:asciiTheme="majorHAnsi" w:eastAsia="Arial Unicode MS" w:hAnsiTheme="majorHAnsi" w:cs="Arial Unicode MS"/>
        </w:rPr>
      </w:pPr>
      <w:r w:rsidRPr="00CE4119">
        <w:rPr>
          <w:rFonts w:asciiTheme="majorHAnsi" w:eastAsia="Arial Unicode MS" w:hAnsiTheme="majorHAnsi" w:cs="Arial Unicode MS"/>
          <w:sz w:val="22"/>
          <w:szCs w:val="22"/>
        </w:rPr>
        <w:t>On pop up window, select the case alert you need and click &lt;OK&gt; button, then the case alert number will show on the charge back case.</w:t>
      </w:r>
    </w:p>
    <w:p w:rsidR="00CE4119" w:rsidRPr="00CE4119" w:rsidRDefault="00CE4119" w:rsidP="00CE4119">
      <w:pPr>
        <w:tabs>
          <w:tab w:val="left" w:pos="284"/>
        </w:tabs>
        <w:spacing w:after="120"/>
        <w:rPr>
          <w:rFonts w:asciiTheme="majorHAnsi" w:eastAsia="Arial Unicode MS" w:hAnsiTheme="majorHAnsi" w:cs="Arial Unicode MS"/>
        </w:rPr>
      </w:pPr>
      <w:r>
        <w:rPr>
          <w:rFonts w:asciiTheme="majorHAnsi" w:eastAsia="Arial Unicode MS" w:hAnsiTheme="majorHAnsi" w:cs="Arial Unicode MS"/>
          <w:noProof/>
        </w:rPr>
        <w:drawing>
          <wp:inline distT="0" distB="0" distL="0" distR="0">
            <wp:extent cx="5486400" cy="174788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srcRect/>
                    <a:stretch>
                      <a:fillRect/>
                    </a:stretch>
                  </pic:blipFill>
                  <pic:spPr bwMode="auto">
                    <a:xfrm>
                      <a:off x="0" y="0"/>
                      <a:ext cx="5486400" cy="1747880"/>
                    </a:xfrm>
                    <a:prstGeom prst="rect">
                      <a:avLst/>
                    </a:prstGeom>
                    <a:noFill/>
                    <a:ln w="9525">
                      <a:noFill/>
                      <a:miter lim="800000"/>
                      <a:headEnd/>
                      <a:tailEnd/>
                    </a:ln>
                  </pic:spPr>
                </pic:pic>
              </a:graphicData>
            </a:graphic>
          </wp:inline>
        </w:drawing>
      </w:r>
    </w:p>
    <w:p w:rsidR="00C13EBD" w:rsidRPr="00C13EBD" w:rsidRDefault="00C13EBD" w:rsidP="00C13EBD"/>
    <w:p w:rsidR="001A48D1" w:rsidRDefault="001A48D1">
      <w:pPr>
        <w:rPr>
          <w:rFonts w:asciiTheme="majorHAnsi" w:eastAsiaTheme="majorEastAsia" w:hAnsiTheme="majorHAnsi" w:cstheme="majorBidi"/>
          <w:b/>
          <w:bCs/>
          <w:i/>
          <w:color w:val="4F81BD" w:themeColor="accent1"/>
          <w:sz w:val="26"/>
          <w:szCs w:val="26"/>
        </w:rPr>
      </w:pPr>
      <w:r>
        <w:rPr>
          <w:i/>
        </w:rPr>
        <w:br w:type="page"/>
      </w:r>
    </w:p>
    <w:p w:rsidR="00B55D9B" w:rsidRPr="000C2AFE" w:rsidRDefault="004320BE" w:rsidP="000C2AFE">
      <w:pPr>
        <w:pStyle w:val="Heading2"/>
        <w:numPr>
          <w:ilvl w:val="0"/>
          <w:numId w:val="17"/>
        </w:numPr>
        <w:tabs>
          <w:tab w:val="left" w:pos="284"/>
        </w:tabs>
        <w:ind w:left="0" w:firstLine="0"/>
        <w:rPr>
          <w:i/>
        </w:rPr>
      </w:pPr>
      <w:bookmarkStart w:id="11" w:name="_Toc392686829"/>
      <w:r w:rsidRPr="000C2AFE">
        <w:rPr>
          <w:i/>
        </w:rPr>
        <w:lastRenderedPageBreak/>
        <w:t>How to add note to a charge back case.</w:t>
      </w:r>
      <w:bookmarkEnd w:id="11"/>
    </w:p>
    <w:p w:rsidR="004320BE" w:rsidRPr="00652546" w:rsidRDefault="004320BE" w:rsidP="00652546">
      <w:pPr>
        <w:pStyle w:val="ListParagraph"/>
        <w:spacing w:after="120"/>
        <w:ind w:hanging="446"/>
        <w:rPr>
          <w:rFonts w:asciiTheme="majorHAnsi" w:eastAsia="Arial Unicode MS" w:hAnsiTheme="majorHAnsi" w:cs="Arial Unicode MS"/>
          <w:sz w:val="22"/>
          <w:szCs w:val="22"/>
        </w:rPr>
      </w:pPr>
      <w:r w:rsidRPr="00652546">
        <w:rPr>
          <w:rFonts w:asciiTheme="majorHAnsi" w:eastAsia="Arial Unicode MS" w:hAnsiTheme="majorHAnsi" w:cs="Arial Unicode MS"/>
          <w:sz w:val="22"/>
          <w:szCs w:val="22"/>
        </w:rPr>
        <w:t>There are two ways to add note.</w:t>
      </w:r>
    </w:p>
    <w:p w:rsidR="004320BE" w:rsidRDefault="004320BE" w:rsidP="00652546">
      <w:pPr>
        <w:pStyle w:val="ListParagraph"/>
        <w:numPr>
          <w:ilvl w:val="0"/>
          <w:numId w:val="14"/>
        </w:numPr>
        <w:spacing w:after="120"/>
        <w:ind w:left="634"/>
        <w:rPr>
          <w:rFonts w:asciiTheme="majorHAnsi" w:eastAsia="Arial Unicode MS" w:hAnsiTheme="majorHAnsi" w:cs="Arial Unicode MS"/>
          <w:sz w:val="22"/>
          <w:szCs w:val="22"/>
        </w:rPr>
      </w:pPr>
      <w:r w:rsidRPr="00652546">
        <w:rPr>
          <w:rFonts w:asciiTheme="majorHAnsi" w:eastAsia="Arial Unicode MS" w:hAnsiTheme="majorHAnsi" w:cs="Arial Unicode MS"/>
          <w:sz w:val="22"/>
          <w:szCs w:val="22"/>
        </w:rPr>
        <w:t xml:space="preserve">There is a &lt;Note&gt; button in case detail page. When you click it, a note </w:t>
      </w:r>
      <w:r w:rsidR="00E51B09" w:rsidRPr="00652546">
        <w:rPr>
          <w:rFonts w:asciiTheme="majorHAnsi" w:eastAsia="Arial Unicode MS" w:hAnsiTheme="majorHAnsi" w:cs="Arial Unicode MS"/>
          <w:sz w:val="22"/>
          <w:szCs w:val="22"/>
        </w:rPr>
        <w:t xml:space="preserve">entry </w:t>
      </w:r>
      <w:r w:rsidRPr="00652546">
        <w:rPr>
          <w:rFonts w:asciiTheme="majorHAnsi" w:eastAsia="Arial Unicode MS" w:hAnsiTheme="majorHAnsi" w:cs="Arial Unicode MS"/>
          <w:sz w:val="22"/>
          <w:szCs w:val="22"/>
        </w:rPr>
        <w:t xml:space="preserve">window will pop up. You can enter your notes here. If you don’t want </w:t>
      </w:r>
      <w:r w:rsidR="00652546" w:rsidRPr="00652546">
        <w:rPr>
          <w:rFonts w:asciiTheme="majorHAnsi" w:eastAsia="Arial Unicode MS" w:hAnsiTheme="majorHAnsi" w:cs="Arial Unicode MS"/>
          <w:sz w:val="22"/>
          <w:szCs w:val="22"/>
        </w:rPr>
        <w:t>others except</w:t>
      </w:r>
      <w:r w:rsidR="00E51B09" w:rsidRPr="00652546">
        <w:rPr>
          <w:rFonts w:asciiTheme="majorHAnsi" w:eastAsia="Arial Unicode MS" w:hAnsiTheme="majorHAnsi" w:cs="Arial Unicode MS"/>
          <w:sz w:val="22"/>
          <w:szCs w:val="22"/>
        </w:rPr>
        <w:t xml:space="preserve"> accounting team to see the note, check “Accounting Only”, which means only accounting team can see that note</w:t>
      </w:r>
      <w:r w:rsidR="00985A55">
        <w:rPr>
          <w:rFonts w:asciiTheme="majorHAnsi" w:eastAsia="Arial Unicode MS" w:hAnsiTheme="majorHAnsi" w:cs="Arial Unicode MS"/>
          <w:sz w:val="22"/>
          <w:szCs w:val="22"/>
        </w:rPr>
        <w:t>.</w:t>
      </w:r>
    </w:p>
    <w:p w:rsidR="00A966F1" w:rsidRDefault="00985A55" w:rsidP="00A966F1">
      <w:pPr>
        <w:pStyle w:val="ListParagraph"/>
        <w:spacing w:before="240" w:after="120"/>
        <w:ind w:left="567" w:hanging="283"/>
        <w:rPr>
          <w:rFonts w:asciiTheme="majorHAnsi" w:eastAsia="Arial Unicode MS" w:hAnsiTheme="majorHAnsi" w:cs="Arial Unicode MS"/>
          <w:b/>
          <w:i/>
          <w:color w:val="0000CC"/>
          <w:sz w:val="22"/>
          <w:szCs w:val="22"/>
        </w:rPr>
      </w:pPr>
      <w:r w:rsidRPr="00985A55">
        <w:rPr>
          <w:rFonts w:asciiTheme="majorHAnsi" w:eastAsia="Arial Unicode MS" w:hAnsiTheme="majorHAnsi" w:cs="Arial Unicode MS"/>
          <w:b/>
          <w:noProof/>
          <w:sz w:val="22"/>
          <w:szCs w:val="22"/>
        </w:rPr>
        <w:drawing>
          <wp:inline distT="0" distB="0" distL="0" distR="0">
            <wp:extent cx="5485087" cy="2705100"/>
            <wp:effectExtent l="19050" t="0" r="1313" b="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486400" cy="2705748"/>
                    </a:xfrm>
                    <a:prstGeom prst="rect">
                      <a:avLst/>
                    </a:prstGeom>
                    <a:noFill/>
                    <a:ln w="9525">
                      <a:noFill/>
                      <a:miter lim="800000"/>
                      <a:headEnd/>
                      <a:tailEnd/>
                    </a:ln>
                  </pic:spPr>
                </pic:pic>
              </a:graphicData>
            </a:graphic>
          </wp:inline>
        </w:drawing>
      </w:r>
    </w:p>
    <w:p w:rsidR="00E51B09" w:rsidRPr="00985A55" w:rsidRDefault="00E51B09" w:rsidP="00985A55">
      <w:pPr>
        <w:pStyle w:val="ListParagraph"/>
        <w:spacing w:before="240" w:after="120"/>
        <w:ind w:hanging="85"/>
        <w:rPr>
          <w:rFonts w:asciiTheme="majorHAnsi" w:eastAsia="Arial Unicode MS" w:hAnsiTheme="majorHAnsi" w:cs="Arial Unicode MS"/>
          <w:i/>
          <w:color w:val="0000CC"/>
          <w:sz w:val="22"/>
          <w:szCs w:val="22"/>
        </w:rPr>
      </w:pPr>
      <w:r w:rsidRPr="00985A55">
        <w:rPr>
          <w:rFonts w:asciiTheme="majorHAnsi" w:eastAsia="Arial Unicode MS" w:hAnsiTheme="majorHAnsi" w:cs="Arial Unicode MS"/>
          <w:b/>
          <w:i/>
          <w:color w:val="0000CC"/>
          <w:sz w:val="22"/>
          <w:szCs w:val="22"/>
        </w:rPr>
        <w:t xml:space="preserve">P.S.: </w:t>
      </w:r>
      <w:r w:rsidRPr="00985A55">
        <w:rPr>
          <w:rFonts w:asciiTheme="majorHAnsi" w:eastAsia="Arial Unicode MS" w:hAnsiTheme="majorHAnsi" w:cs="Arial Unicode MS"/>
          <w:i/>
          <w:color w:val="0000CC"/>
          <w:sz w:val="22"/>
          <w:szCs w:val="22"/>
        </w:rPr>
        <w:t>“</w:t>
      </w:r>
      <w:r w:rsidR="00985A55" w:rsidRPr="00985A55">
        <w:rPr>
          <w:rFonts w:asciiTheme="majorHAnsi" w:eastAsia="Arial Unicode MS" w:hAnsiTheme="majorHAnsi" w:cs="Arial Unicode MS"/>
          <w:i/>
          <w:color w:val="0000CC"/>
          <w:sz w:val="22"/>
          <w:szCs w:val="22"/>
        </w:rPr>
        <w:t>Accounting Only</w:t>
      </w:r>
      <w:r w:rsidRPr="00985A55">
        <w:rPr>
          <w:rFonts w:asciiTheme="majorHAnsi" w:eastAsia="Arial Unicode MS" w:hAnsiTheme="majorHAnsi" w:cs="Arial Unicode MS"/>
          <w:i/>
          <w:color w:val="0000CC"/>
          <w:sz w:val="22"/>
          <w:szCs w:val="22"/>
        </w:rPr>
        <w:t>” check box is only visible to Accounting team.</w:t>
      </w:r>
    </w:p>
    <w:p w:rsidR="00E51B09" w:rsidRPr="0005294B" w:rsidRDefault="00FE78B1" w:rsidP="0005294B">
      <w:pPr>
        <w:pStyle w:val="ListParagraph"/>
        <w:numPr>
          <w:ilvl w:val="0"/>
          <w:numId w:val="14"/>
        </w:numPr>
        <w:ind w:left="630"/>
        <w:rPr>
          <w:rFonts w:asciiTheme="majorHAnsi" w:eastAsia="Arial Unicode MS" w:hAnsiTheme="majorHAnsi" w:cs="Arial Unicode MS"/>
          <w:sz w:val="22"/>
          <w:szCs w:val="22"/>
        </w:rPr>
      </w:pPr>
      <w:r w:rsidRPr="0005294B">
        <w:rPr>
          <w:rFonts w:asciiTheme="majorHAnsi" w:eastAsia="Arial Unicode MS" w:hAnsiTheme="majorHAnsi" w:cs="Arial Unicode MS"/>
          <w:sz w:val="22"/>
          <w:szCs w:val="22"/>
        </w:rPr>
        <w:t>In the case list grid, there is a “Note” column, you can click</w:t>
      </w:r>
      <w:r w:rsidR="00836694">
        <w:rPr>
          <w:rFonts w:asciiTheme="majorHAnsi" w:eastAsia="Arial Unicode MS" w:hAnsiTheme="majorHAnsi" w:cs="Arial Unicode MS"/>
          <w:noProof/>
          <w:sz w:val="22"/>
          <w:szCs w:val="22"/>
        </w:rPr>
        <w:t xml:space="preserve"> the icon t</w:t>
      </w:r>
      <w:r w:rsidRPr="0005294B">
        <w:rPr>
          <w:rFonts w:asciiTheme="majorHAnsi" w:eastAsia="Arial Unicode MS" w:hAnsiTheme="majorHAnsi" w:cs="Arial Unicode MS"/>
          <w:sz w:val="22"/>
          <w:szCs w:val="22"/>
        </w:rPr>
        <w:t>o view and add notes.</w:t>
      </w:r>
    </w:p>
    <w:p w:rsidR="00FE78B1" w:rsidRPr="00F80392" w:rsidRDefault="00FE78B1" w:rsidP="00FE78B1">
      <w:pPr>
        <w:pStyle w:val="ListParagraph"/>
        <w:ind w:left="1080"/>
        <w:rPr>
          <w:rFonts w:asciiTheme="majorHAnsi" w:eastAsia="Arial Unicode MS" w:hAnsiTheme="majorHAnsi" w:cs="Arial Unicode MS"/>
          <w:color w:val="1F497D"/>
          <w:sz w:val="22"/>
          <w:szCs w:val="22"/>
        </w:rPr>
      </w:pPr>
    </w:p>
    <w:p w:rsidR="00FE78B1" w:rsidRPr="00F80392" w:rsidRDefault="00836694" w:rsidP="00FE78B1">
      <w:pPr>
        <w:pStyle w:val="ListParagraph"/>
        <w:ind w:left="0"/>
        <w:jc w:val="center"/>
        <w:rPr>
          <w:rFonts w:asciiTheme="majorHAnsi" w:eastAsia="Arial Unicode MS" w:hAnsiTheme="majorHAnsi" w:cs="Arial Unicode MS"/>
          <w:color w:val="1F497D"/>
          <w:sz w:val="22"/>
          <w:szCs w:val="22"/>
        </w:rPr>
      </w:pPr>
      <w:r>
        <w:rPr>
          <w:rFonts w:asciiTheme="majorHAnsi" w:eastAsia="Arial Unicode MS" w:hAnsiTheme="majorHAnsi" w:cs="Arial Unicode MS"/>
          <w:noProof/>
          <w:color w:val="1F497D"/>
        </w:rPr>
        <w:drawing>
          <wp:inline distT="0" distB="0" distL="0" distR="0">
            <wp:extent cx="5486400" cy="1145219"/>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5486400" cy="1145219"/>
                    </a:xfrm>
                    <a:prstGeom prst="rect">
                      <a:avLst/>
                    </a:prstGeom>
                    <a:noFill/>
                    <a:ln w="9525">
                      <a:noFill/>
                      <a:miter lim="800000"/>
                      <a:headEnd/>
                      <a:tailEnd/>
                    </a:ln>
                  </pic:spPr>
                </pic:pic>
              </a:graphicData>
            </a:graphic>
          </wp:inline>
        </w:drawing>
      </w:r>
    </w:p>
    <w:p w:rsidR="00836694" w:rsidRDefault="00836694" w:rsidP="00FE78B1">
      <w:pPr>
        <w:jc w:val="center"/>
        <w:rPr>
          <w:rFonts w:asciiTheme="majorHAnsi" w:eastAsia="Arial Unicode MS" w:hAnsiTheme="majorHAnsi" w:cs="Arial Unicode MS"/>
          <w:noProof/>
          <w:color w:val="1F497D"/>
        </w:rPr>
      </w:pPr>
    </w:p>
    <w:p w:rsidR="00CF5BAC" w:rsidRDefault="00CF5BAC">
      <w:pPr>
        <w:rPr>
          <w:rFonts w:asciiTheme="majorHAnsi" w:eastAsiaTheme="majorEastAsia" w:hAnsiTheme="majorHAnsi" w:cstheme="majorBidi"/>
          <w:b/>
          <w:bCs/>
          <w:i/>
          <w:color w:val="4F81BD" w:themeColor="accent1"/>
          <w:sz w:val="26"/>
          <w:szCs w:val="26"/>
        </w:rPr>
      </w:pPr>
      <w:r>
        <w:rPr>
          <w:i/>
        </w:rPr>
        <w:br w:type="page"/>
      </w:r>
    </w:p>
    <w:p w:rsidR="00FE78B1" w:rsidRPr="00D9745C" w:rsidRDefault="00FE78B1" w:rsidP="00D9745C">
      <w:pPr>
        <w:pStyle w:val="Heading2"/>
        <w:numPr>
          <w:ilvl w:val="0"/>
          <w:numId w:val="17"/>
        </w:numPr>
        <w:tabs>
          <w:tab w:val="left" w:pos="284"/>
        </w:tabs>
        <w:ind w:left="0" w:firstLine="0"/>
        <w:rPr>
          <w:i/>
        </w:rPr>
      </w:pPr>
      <w:bookmarkStart w:id="12" w:name="_Toc392686830"/>
      <w:r w:rsidRPr="00D9745C">
        <w:rPr>
          <w:i/>
        </w:rPr>
        <w:lastRenderedPageBreak/>
        <w:t>How to create a credit memo.</w:t>
      </w:r>
      <w:bookmarkEnd w:id="12"/>
    </w:p>
    <w:p w:rsidR="00A83673" w:rsidRDefault="00FE78B1" w:rsidP="004B1BED">
      <w:pPr>
        <w:ind w:left="270"/>
        <w:rPr>
          <w:rFonts w:asciiTheme="majorHAnsi" w:eastAsia="Arial Unicode MS" w:hAnsiTheme="majorHAnsi" w:cs="Arial Unicode MS"/>
        </w:rPr>
      </w:pPr>
      <w:r w:rsidRPr="00F80392">
        <w:rPr>
          <w:rFonts w:asciiTheme="majorHAnsi" w:eastAsia="Arial Unicode MS" w:hAnsiTheme="majorHAnsi" w:cs="Arial Unicode MS"/>
        </w:rPr>
        <w:t>In case detail page, there is a &lt;Credit Memo&gt; button, which is only used by accounting team.</w:t>
      </w:r>
      <w:r w:rsidR="004F4837">
        <w:rPr>
          <w:rFonts w:asciiTheme="majorHAnsi" w:eastAsia="Arial Unicode MS" w:hAnsiTheme="majorHAnsi" w:cs="Arial Unicode MS"/>
        </w:rPr>
        <w:t xml:space="preserve"> </w:t>
      </w:r>
      <w:r w:rsidR="00A83673" w:rsidRPr="00F80392">
        <w:rPr>
          <w:rFonts w:asciiTheme="majorHAnsi" w:eastAsia="Arial Unicode MS" w:hAnsiTheme="majorHAnsi" w:cs="Arial Unicode MS"/>
        </w:rPr>
        <w:t>When you click &lt;Credit Memo&gt;, you will see below page</w:t>
      </w:r>
      <w:r w:rsidR="004B1BED">
        <w:rPr>
          <w:rFonts w:asciiTheme="majorHAnsi" w:eastAsia="Arial Unicode MS" w:hAnsiTheme="majorHAnsi" w:cs="Arial Unicode MS"/>
        </w:rPr>
        <w:t>.</w:t>
      </w:r>
      <w:r w:rsidR="004B1BED">
        <w:rPr>
          <w:rFonts w:asciiTheme="majorHAnsi" w:eastAsia="Arial Unicode MS" w:hAnsiTheme="majorHAnsi" w:cs="Arial Unicode MS"/>
          <w:noProof/>
        </w:rPr>
        <w:drawing>
          <wp:inline distT="0" distB="0" distL="0" distR="0">
            <wp:extent cx="5486400" cy="6096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5486400" cy="609600"/>
                    </a:xfrm>
                    <a:prstGeom prst="rect">
                      <a:avLst/>
                    </a:prstGeom>
                    <a:noFill/>
                    <a:ln w="9525">
                      <a:noFill/>
                      <a:miter lim="800000"/>
                      <a:headEnd/>
                      <a:tailEnd/>
                    </a:ln>
                  </pic:spPr>
                </pic:pic>
              </a:graphicData>
            </a:graphic>
          </wp:inline>
        </w:drawing>
      </w:r>
    </w:p>
    <w:p w:rsidR="00A83673" w:rsidRPr="00F80392" w:rsidRDefault="001F020F" w:rsidP="004F4837">
      <w:pPr>
        <w:ind w:left="270"/>
        <w:rPr>
          <w:rFonts w:asciiTheme="majorHAnsi" w:eastAsia="Arial Unicode MS" w:hAnsiTheme="majorHAnsi" w:cs="Arial Unicode MS"/>
        </w:rPr>
      </w:pPr>
      <w:r>
        <w:rPr>
          <w:rFonts w:asciiTheme="majorHAnsi" w:eastAsia="Arial Unicode MS" w:hAnsiTheme="majorHAnsi" w:cs="Arial Unicode MS"/>
        </w:rPr>
        <w:t>C</w:t>
      </w:r>
      <w:r w:rsidR="00A83673" w:rsidRPr="00F80392">
        <w:rPr>
          <w:rFonts w:asciiTheme="majorHAnsi" w:eastAsia="Arial Unicode MS" w:hAnsiTheme="majorHAnsi" w:cs="Arial Unicode MS"/>
        </w:rPr>
        <w:t xml:space="preserve">lick &lt;New&gt; to add a credit memo. </w:t>
      </w:r>
      <w:r>
        <w:rPr>
          <w:rFonts w:asciiTheme="majorHAnsi" w:eastAsia="Arial Unicode MS" w:hAnsiTheme="majorHAnsi" w:cs="Arial Unicode MS"/>
        </w:rPr>
        <w:t>On below pop up window</w:t>
      </w:r>
      <w:r w:rsidR="00A83673" w:rsidRPr="00F80392">
        <w:rPr>
          <w:rFonts w:asciiTheme="majorHAnsi" w:eastAsia="Arial Unicode MS" w:hAnsiTheme="majorHAnsi" w:cs="Arial Unicode MS"/>
        </w:rPr>
        <w:t>, enter t</w:t>
      </w:r>
      <w:r>
        <w:rPr>
          <w:rFonts w:asciiTheme="majorHAnsi" w:eastAsia="Arial Unicode MS" w:hAnsiTheme="majorHAnsi" w:cs="Arial Unicode MS"/>
        </w:rPr>
        <w:t>he credit memo amount and notes.</w:t>
      </w:r>
    </w:p>
    <w:p w:rsidR="005A0D5F" w:rsidRDefault="005A0D5F" w:rsidP="00B64C5A">
      <w:pPr>
        <w:spacing w:after="0"/>
        <w:ind w:left="284"/>
        <w:rPr>
          <w:rFonts w:asciiTheme="majorHAnsi" w:eastAsia="Arial Unicode MS" w:hAnsiTheme="majorHAnsi" w:cs="Arial Unicode MS"/>
        </w:rPr>
      </w:pPr>
      <w:r w:rsidRPr="00F80392">
        <w:rPr>
          <w:rFonts w:asciiTheme="majorHAnsi" w:eastAsia="Arial Unicode MS" w:hAnsiTheme="majorHAnsi" w:cs="Arial Unicode MS"/>
          <w:noProof/>
        </w:rPr>
        <w:drawing>
          <wp:inline distT="0" distB="0" distL="0" distR="0">
            <wp:extent cx="4029075" cy="20288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4029075" cy="2028825"/>
                    </a:xfrm>
                    <a:prstGeom prst="rect">
                      <a:avLst/>
                    </a:prstGeom>
                    <a:noFill/>
                    <a:ln w="9525">
                      <a:noFill/>
                      <a:miter lim="800000"/>
                      <a:headEnd/>
                      <a:tailEnd/>
                    </a:ln>
                  </pic:spPr>
                </pic:pic>
              </a:graphicData>
            </a:graphic>
          </wp:inline>
        </w:drawing>
      </w:r>
    </w:p>
    <w:p w:rsidR="00B64C5A" w:rsidRPr="00F80392" w:rsidRDefault="005A0D5F" w:rsidP="00B14CBE">
      <w:pPr>
        <w:spacing w:before="240"/>
        <w:ind w:left="272"/>
        <w:rPr>
          <w:rFonts w:asciiTheme="majorHAnsi" w:eastAsia="Arial Unicode MS" w:hAnsiTheme="majorHAnsi" w:cs="Arial Unicode MS"/>
        </w:rPr>
      </w:pPr>
      <w:r w:rsidRPr="00F80392">
        <w:rPr>
          <w:rFonts w:asciiTheme="majorHAnsi" w:eastAsia="Arial Unicode MS" w:hAnsiTheme="majorHAnsi" w:cs="Arial Unicode MS"/>
        </w:rPr>
        <w:t>Once it is created, there will be a credit memo record; you can</w:t>
      </w:r>
      <w:r w:rsidR="0027074B" w:rsidRPr="00F80392">
        <w:rPr>
          <w:rFonts w:asciiTheme="majorHAnsi" w:eastAsia="Arial Unicode MS" w:hAnsiTheme="majorHAnsi" w:cs="Arial Unicode MS"/>
        </w:rPr>
        <w:t xml:space="preserve"> click view to open the credit memo form and print it.</w:t>
      </w:r>
      <w:r w:rsidR="00B64C5A">
        <w:rPr>
          <w:rFonts w:asciiTheme="majorHAnsi" w:eastAsia="Arial Unicode MS" w:hAnsiTheme="majorHAnsi" w:cs="Arial Unicode MS"/>
          <w:noProof/>
        </w:rPr>
        <w:drawing>
          <wp:inline distT="0" distB="0" distL="0" distR="0">
            <wp:extent cx="5486400" cy="34674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cstate="print"/>
                    <a:srcRect/>
                    <a:stretch>
                      <a:fillRect/>
                    </a:stretch>
                  </pic:blipFill>
                  <pic:spPr bwMode="auto">
                    <a:xfrm>
                      <a:off x="0" y="0"/>
                      <a:ext cx="5486400" cy="346740"/>
                    </a:xfrm>
                    <a:prstGeom prst="rect">
                      <a:avLst/>
                    </a:prstGeom>
                    <a:noFill/>
                    <a:ln w="9525">
                      <a:noFill/>
                      <a:miter lim="800000"/>
                      <a:headEnd/>
                      <a:tailEnd/>
                    </a:ln>
                  </pic:spPr>
                </pic:pic>
              </a:graphicData>
            </a:graphic>
          </wp:inline>
        </w:drawing>
      </w:r>
    </w:p>
    <w:p w:rsidR="0027074B" w:rsidRDefault="0027074B" w:rsidP="003667B4">
      <w:pPr>
        <w:spacing w:after="0"/>
        <w:ind w:left="272"/>
        <w:rPr>
          <w:rFonts w:asciiTheme="majorHAnsi" w:eastAsia="Arial Unicode MS" w:hAnsiTheme="majorHAnsi" w:cs="Arial Unicode MS"/>
        </w:rPr>
      </w:pPr>
      <w:r w:rsidRPr="00F80392">
        <w:rPr>
          <w:rFonts w:asciiTheme="majorHAnsi" w:eastAsia="Arial Unicode MS" w:hAnsiTheme="majorHAnsi" w:cs="Arial Unicode MS"/>
        </w:rPr>
        <w:t>You can cancel the credit memo if necessary, once it is cancelled, the credit memo form cannot be viewed.</w:t>
      </w:r>
    </w:p>
    <w:p w:rsidR="009A7864" w:rsidRPr="00F80392" w:rsidRDefault="009A7864" w:rsidP="00D0073E">
      <w:pPr>
        <w:ind w:left="270"/>
        <w:rPr>
          <w:rFonts w:asciiTheme="majorHAnsi" w:eastAsia="Arial Unicode MS" w:hAnsiTheme="majorHAnsi" w:cs="Arial Unicode MS"/>
        </w:rPr>
      </w:pPr>
      <w:r>
        <w:rPr>
          <w:rFonts w:asciiTheme="majorHAnsi" w:eastAsia="Arial Unicode MS" w:hAnsiTheme="majorHAnsi" w:cs="Arial Unicode MS"/>
          <w:noProof/>
        </w:rPr>
        <w:drawing>
          <wp:inline distT="0" distB="0" distL="0" distR="0">
            <wp:extent cx="5486400" cy="337692"/>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srcRect/>
                    <a:stretch>
                      <a:fillRect/>
                    </a:stretch>
                  </pic:blipFill>
                  <pic:spPr bwMode="auto">
                    <a:xfrm>
                      <a:off x="0" y="0"/>
                      <a:ext cx="5486400" cy="337692"/>
                    </a:xfrm>
                    <a:prstGeom prst="rect">
                      <a:avLst/>
                    </a:prstGeom>
                    <a:noFill/>
                    <a:ln w="9525">
                      <a:noFill/>
                      <a:miter lim="800000"/>
                      <a:headEnd/>
                      <a:tailEnd/>
                    </a:ln>
                  </pic:spPr>
                </pic:pic>
              </a:graphicData>
            </a:graphic>
          </wp:inline>
        </w:drawing>
      </w:r>
    </w:p>
    <w:p w:rsidR="000518F7" w:rsidRDefault="000518F7">
      <w:pPr>
        <w:rPr>
          <w:rFonts w:asciiTheme="majorHAnsi" w:eastAsiaTheme="majorEastAsia" w:hAnsiTheme="majorHAnsi" w:cstheme="majorBidi"/>
          <w:b/>
          <w:bCs/>
          <w:color w:val="4F81BD" w:themeColor="accent1"/>
          <w:sz w:val="26"/>
          <w:szCs w:val="26"/>
        </w:rPr>
      </w:pPr>
      <w:r>
        <w:br w:type="page"/>
      </w:r>
    </w:p>
    <w:p w:rsidR="00C40B2B" w:rsidRPr="0042522B" w:rsidRDefault="000518F7" w:rsidP="00C40B2B">
      <w:pPr>
        <w:pStyle w:val="Heading2"/>
        <w:numPr>
          <w:ilvl w:val="0"/>
          <w:numId w:val="17"/>
        </w:numPr>
        <w:tabs>
          <w:tab w:val="left" w:pos="284"/>
        </w:tabs>
        <w:ind w:left="0" w:firstLine="0"/>
        <w:rPr>
          <w:i/>
        </w:rPr>
      </w:pPr>
      <w:bookmarkStart w:id="13" w:name="_Toc392686831"/>
      <w:r w:rsidRPr="003F13E4">
        <w:rPr>
          <w:i/>
        </w:rPr>
        <w:lastRenderedPageBreak/>
        <w:t xml:space="preserve">How to create a </w:t>
      </w:r>
      <w:r w:rsidRPr="003F13E4">
        <w:rPr>
          <w:rFonts w:hint="eastAsia"/>
          <w:i/>
        </w:rPr>
        <w:t>Claim</w:t>
      </w:r>
      <w:bookmarkEnd w:id="13"/>
      <w:r w:rsidRPr="003F13E4">
        <w:rPr>
          <w:rFonts w:hint="eastAsia"/>
          <w:i/>
        </w:rPr>
        <w:t xml:space="preserve"> </w:t>
      </w:r>
    </w:p>
    <w:p w:rsidR="000518F7" w:rsidRPr="00201C08" w:rsidRDefault="000518F7" w:rsidP="00201C08">
      <w:pPr>
        <w:spacing w:before="240"/>
        <w:rPr>
          <w:rFonts w:asciiTheme="majorHAnsi" w:eastAsia="Arial Unicode MS" w:hAnsiTheme="majorHAnsi" w:cs="Arial Unicode MS"/>
        </w:rPr>
      </w:pPr>
      <w:r w:rsidRPr="00201C08">
        <w:rPr>
          <w:rFonts w:asciiTheme="majorHAnsi" w:eastAsia="Arial Unicode MS" w:hAnsiTheme="majorHAnsi" w:cs="Arial Unicode MS"/>
        </w:rPr>
        <w:t>In case deta</w:t>
      </w:r>
      <w:r w:rsidR="003A1642" w:rsidRPr="00201C08">
        <w:rPr>
          <w:rFonts w:asciiTheme="majorHAnsi" w:eastAsia="Arial Unicode MS" w:hAnsiTheme="majorHAnsi" w:cs="Arial Unicode MS"/>
        </w:rPr>
        <w:t>il page, there is a &lt;</w:t>
      </w:r>
      <w:r w:rsidR="003A1642" w:rsidRPr="00201C08">
        <w:rPr>
          <w:rFonts w:asciiTheme="majorHAnsi" w:eastAsia="Arial Unicode MS" w:hAnsiTheme="majorHAnsi" w:cs="Arial Unicode MS" w:hint="eastAsia"/>
        </w:rPr>
        <w:t>Claim</w:t>
      </w:r>
      <w:r w:rsidRPr="00201C08">
        <w:rPr>
          <w:rFonts w:asciiTheme="majorHAnsi" w:eastAsia="Arial Unicode MS" w:hAnsiTheme="majorHAnsi" w:cs="Arial Unicode MS"/>
        </w:rPr>
        <w:t>&gt; button, which</w:t>
      </w:r>
      <w:r w:rsidR="003A1642" w:rsidRPr="00201C08">
        <w:rPr>
          <w:rFonts w:asciiTheme="majorHAnsi" w:eastAsia="Arial Unicode MS" w:hAnsiTheme="majorHAnsi" w:cs="Arial Unicode MS"/>
        </w:rPr>
        <w:t xml:space="preserve"> </w:t>
      </w:r>
      <w:r w:rsidR="00BE6CE4" w:rsidRPr="00201C08">
        <w:rPr>
          <w:rFonts w:asciiTheme="majorHAnsi" w:eastAsia="Arial Unicode MS" w:hAnsiTheme="majorHAnsi" w:cs="Arial Unicode MS" w:hint="eastAsia"/>
        </w:rPr>
        <w:t>button to set up a claim for this charge back is to claim to factory.</w:t>
      </w:r>
    </w:p>
    <w:p w:rsidR="00BE6CE4" w:rsidRPr="000518F7" w:rsidRDefault="00BE6CE4" w:rsidP="000518F7">
      <w:pPr>
        <w:rPr>
          <w:rFonts w:asciiTheme="majorHAnsi" w:eastAsia="Arial Unicode MS" w:hAnsiTheme="majorHAnsi" w:cs="Arial Unicode MS"/>
        </w:rPr>
      </w:pPr>
      <w:r>
        <w:rPr>
          <w:noProof/>
        </w:rPr>
        <w:drawing>
          <wp:inline distT="0" distB="0" distL="0" distR="0" wp14:anchorId="32FC22B5" wp14:editId="6FAA82AD">
            <wp:extent cx="5486400" cy="1432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432560"/>
                    </a:xfrm>
                    <a:prstGeom prst="rect">
                      <a:avLst/>
                    </a:prstGeom>
                  </pic:spPr>
                </pic:pic>
              </a:graphicData>
            </a:graphic>
          </wp:inline>
        </w:drawing>
      </w:r>
    </w:p>
    <w:p w:rsidR="000518F7" w:rsidRDefault="000518F7" w:rsidP="00201C08">
      <w:pPr>
        <w:spacing w:before="240"/>
        <w:jc w:val="both"/>
        <w:rPr>
          <w:rFonts w:asciiTheme="majorHAnsi" w:eastAsia="Arial Unicode MS" w:hAnsiTheme="majorHAnsi" w:cs="Arial Unicode MS"/>
        </w:rPr>
      </w:pPr>
      <w:r w:rsidRPr="00201C08">
        <w:rPr>
          <w:rFonts w:asciiTheme="majorHAnsi" w:eastAsia="Arial Unicode MS" w:hAnsiTheme="majorHAnsi" w:cs="Arial Unicode MS"/>
        </w:rPr>
        <w:t>C</w:t>
      </w:r>
      <w:r w:rsidR="00BE6CE4" w:rsidRPr="00201C08">
        <w:rPr>
          <w:rFonts w:asciiTheme="majorHAnsi" w:eastAsia="Arial Unicode MS" w:hAnsiTheme="majorHAnsi" w:cs="Arial Unicode MS"/>
        </w:rPr>
        <w:t>lick &lt;</w:t>
      </w:r>
      <w:r w:rsidR="00BE6CE4" w:rsidRPr="00201C08">
        <w:rPr>
          <w:rFonts w:asciiTheme="majorHAnsi" w:eastAsia="Arial Unicode MS" w:hAnsiTheme="majorHAnsi" w:cs="Arial Unicode MS" w:hint="eastAsia"/>
        </w:rPr>
        <w:t>Claim</w:t>
      </w:r>
      <w:r w:rsidR="00BE6CE4" w:rsidRPr="00201C08">
        <w:rPr>
          <w:rFonts w:asciiTheme="majorHAnsi" w:eastAsia="Arial Unicode MS" w:hAnsiTheme="majorHAnsi" w:cs="Arial Unicode MS"/>
        </w:rPr>
        <w:t xml:space="preserve">&gt; to pop up </w:t>
      </w:r>
      <w:r w:rsidR="00BE6CE4" w:rsidRPr="00201C08">
        <w:rPr>
          <w:rFonts w:asciiTheme="majorHAnsi" w:eastAsia="Arial Unicode MS" w:hAnsiTheme="majorHAnsi" w:cs="Arial Unicode MS" w:hint="eastAsia"/>
        </w:rPr>
        <w:t xml:space="preserve">claim window as </w:t>
      </w:r>
      <w:r w:rsidR="0020609C">
        <w:rPr>
          <w:rFonts w:asciiTheme="majorHAnsi" w:eastAsia="Arial Unicode MS" w:hAnsiTheme="majorHAnsi" w:cs="Arial Unicode MS"/>
        </w:rPr>
        <w:t>below</w:t>
      </w:r>
      <w:r w:rsidR="00BE6CE4" w:rsidRPr="00201C08">
        <w:rPr>
          <w:rFonts w:asciiTheme="majorHAnsi" w:eastAsia="Arial Unicode MS" w:hAnsiTheme="majorHAnsi" w:cs="Arial Unicode MS" w:hint="eastAsia"/>
        </w:rPr>
        <w:t>:</w:t>
      </w:r>
    </w:p>
    <w:p w:rsidR="000518F7" w:rsidRPr="00435994" w:rsidRDefault="00435994" w:rsidP="00435994">
      <w:pPr>
        <w:spacing w:before="240"/>
        <w:jc w:val="both"/>
        <w:rPr>
          <w:rFonts w:asciiTheme="majorHAnsi" w:eastAsia="Arial Unicode MS" w:hAnsiTheme="majorHAnsi" w:cs="Arial Unicode MS"/>
        </w:rPr>
      </w:pPr>
      <w:r>
        <w:rPr>
          <w:noProof/>
        </w:rPr>
        <w:drawing>
          <wp:inline distT="0" distB="0" distL="0" distR="0" wp14:anchorId="7230FE29" wp14:editId="4213E9F3">
            <wp:extent cx="5486400" cy="14249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1424940"/>
                    </a:xfrm>
                    <a:prstGeom prst="rect">
                      <a:avLst/>
                    </a:prstGeom>
                  </pic:spPr>
                </pic:pic>
              </a:graphicData>
            </a:graphic>
          </wp:inline>
        </w:drawing>
      </w:r>
    </w:p>
    <w:p w:rsidR="00BE6CE4" w:rsidRPr="00201C08" w:rsidRDefault="00BE6CE4" w:rsidP="00BE6CE4">
      <w:r w:rsidRPr="00201C08">
        <w:t>Click &lt;</w:t>
      </w:r>
      <w:r w:rsidRPr="00201C08">
        <w:rPr>
          <w:rFonts w:hint="eastAsia"/>
        </w:rPr>
        <w:t xml:space="preserve">Create Claim </w:t>
      </w:r>
      <w:r w:rsidRPr="00201C08">
        <w:t xml:space="preserve">&gt; to pop up </w:t>
      </w:r>
      <w:r w:rsidR="00535173" w:rsidRPr="00201C08">
        <w:rPr>
          <w:rFonts w:hint="eastAsia"/>
        </w:rPr>
        <w:t xml:space="preserve">claim creation </w:t>
      </w:r>
      <w:r w:rsidRPr="00201C08">
        <w:rPr>
          <w:rFonts w:hint="eastAsia"/>
        </w:rPr>
        <w:t>page. Search out the po by customer po no or po no. which y</w:t>
      </w:r>
      <w:r w:rsidR="00535173" w:rsidRPr="00201C08">
        <w:rPr>
          <w:rFonts w:hint="eastAsia"/>
        </w:rPr>
        <w:t xml:space="preserve">ou are going to claim. </w:t>
      </w:r>
      <w:r w:rsidR="00535173" w:rsidRPr="00201C08">
        <w:t>S</w:t>
      </w:r>
      <w:r w:rsidR="00535173" w:rsidRPr="00201C08">
        <w:rPr>
          <w:rFonts w:hint="eastAsia"/>
        </w:rPr>
        <w:t>ee below screenshot.</w:t>
      </w:r>
    </w:p>
    <w:p w:rsidR="00535173" w:rsidRDefault="00BE6CE4" w:rsidP="00BE6CE4">
      <w:pPr>
        <w:rPr>
          <w:rFonts w:asciiTheme="majorHAnsi" w:eastAsia="Arial Unicode MS" w:hAnsiTheme="majorHAnsi" w:cs="Arial Unicode MS"/>
        </w:rPr>
      </w:pPr>
      <w:r>
        <w:rPr>
          <w:noProof/>
        </w:rPr>
        <w:drawing>
          <wp:inline distT="0" distB="0" distL="0" distR="0" wp14:anchorId="02C0A33E" wp14:editId="16E5A00A">
            <wp:extent cx="5486400" cy="102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1023620"/>
                    </a:xfrm>
                    <a:prstGeom prst="rect">
                      <a:avLst/>
                    </a:prstGeom>
                  </pic:spPr>
                </pic:pic>
              </a:graphicData>
            </a:graphic>
          </wp:inline>
        </w:drawing>
      </w:r>
    </w:p>
    <w:p w:rsidR="008B7E57" w:rsidRDefault="00C75FE1" w:rsidP="00FD6420">
      <w:pPr>
        <w:pStyle w:val="NoSpacing"/>
      </w:pPr>
      <w:r>
        <w:t xml:space="preserve">Click the &lt;Create&gt; button to create claim to </w:t>
      </w:r>
      <w:r w:rsidR="008B7E57">
        <w:t>this charge back case</w:t>
      </w:r>
      <w:r>
        <w:t>.</w:t>
      </w:r>
      <w:r w:rsidR="0020609C">
        <w:t xml:space="preserve"> </w:t>
      </w:r>
    </w:p>
    <w:p w:rsidR="0020609C" w:rsidRDefault="0020609C" w:rsidP="00FD6420">
      <w:pPr>
        <w:pStyle w:val="NoSpacing"/>
      </w:pPr>
      <w:r>
        <w:t xml:space="preserve">There are 3 cases to </w:t>
      </w:r>
      <w:r w:rsidR="008B7E57">
        <w:t xml:space="preserve">set </w:t>
      </w:r>
      <w:proofErr w:type="gramStart"/>
      <w:r w:rsidR="008B7E57">
        <w:t>up a claims</w:t>
      </w:r>
      <w:proofErr w:type="gramEnd"/>
      <w:r>
        <w:rPr>
          <w:rFonts w:hint="eastAsia"/>
        </w:rPr>
        <w:t>.</w:t>
      </w:r>
    </w:p>
    <w:p w:rsidR="00C75FE1" w:rsidRDefault="00C75FE1" w:rsidP="00FD6420">
      <w:pPr>
        <w:pStyle w:val="Heading3"/>
      </w:pPr>
      <w:r>
        <w:t>Case1: select a po which QA status is “Open” status:</w:t>
      </w:r>
    </w:p>
    <w:p w:rsidR="00015841" w:rsidRDefault="00015841" w:rsidP="00FD6420">
      <w:pPr>
        <w:pStyle w:val="NoSpacing"/>
      </w:pPr>
      <w:r>
        <w:t xml:space="preserve">Click the </w:t>
      </w:r>
      <w:r>
        <w:rPr>
          <w:rFonts w:hint="eastAsia"/>
        </w:rPr>
        <w:t>&lt;</w:t>
      </w:r>
      <w:r>
        <w:t>Create</w:t>
      </w:r>
      <w:r>
        <w:rPr>
          <w:rFonts w:hint="eastAsia"/>
        </w:rPr>
        <w:t>&gt;</w:t>
      </w:r>
      <w:r>
        <w:t xml:space="preserve"> button to pop up </w:t>
      </w:r>
      <w:r w:rsidRPr="00015841">
        <w:t>Production Quality Assurance Status</w:t>
      </w:r>
      <w:r>
        <w:t xml:space="preserve"> Page as below. Select “Production Pending Claim” option and click “Save” button.</w:t>
      </w:r>
    </w:p>
    <w:p w:rsidR="00015841" w:rsidRDefault="00015841" w:rsidP="00BE6CE4">
      <w:pPr>
        <w:rPr>
          <w:rFonts w:asciiTheme="majorHAnsi" w:eastAsia="Arial Unicode MS" w:hAnsiTheme="majorHAnsi" w:cs="Arial Unicode MS"/>
        </w:rPr>
      </w:pPr>
      <w:r>
        <w:rPr>
          <w:noProof/>
        </w:rPr>
        <w:lastRenderedPageBreak/>
        <w:drawing>
          <wp:inline distT="0" distB="0" distL="0" distR="0" wp14:anchorId="65143021" wp14:editId="02BF70E7">
            <wp:extent cx="5486400" cy="25838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2583815"/>
                    </a:xfrm>
                    <a:prstGeom prst="rect">
                      <a:avLst/>
                    </a:prstGeom>
                  </pic:spPr>
                </pic:pic>
              </a:graphicData>
            </a:graphic>
          </wp:inline>
        </w:drawing>
      </w:r>
    </w:p>
    <w:p w:rsidR="00360B96" w:rsidRDefault="00015841" w:rsidP="00BE6CE4">
      <w:pPr>
        <w:rPr>
          <w:rFonts w:asciiTheme="majorHAnsi" w:eastAsia="Arial Unicode MS" w:hAnsiTheme="majorHAnsi" w:cs="Arial Unicode MS"/>
        </w:rPr>
      </w:pPr>
      <w:r>
        <w:rPr>
          <w:rFonts w:asciiTheme="majorHAnsi" w:eastAsia="Arial Unicode MS" w:hAnsiTheme="majorHAnsi" w:cs="Arial Unicode MS"/>
        </w:rPr>
        <w:t xml:space="preserve">Then pop up claim detail page as below. </w:t>
      </w:r>
      <w:r w:rsidR="00360B96">
        <w:rPr>
          <w:rFonts w:asciiTheme="majorHAnsi" w:eastAsia="Arial Unicode MS" w:hAnsiTheme="majorHAnsi" w:cs="Arial Unicode MS"/>
        </w:rPr>
        <w:t>Specify this claim</w:t>
      </w:r>
      <w:r w:rsidR="00360B96">
        <w:rPr>
          <w:rFonts w:asciiTheme="majorHAnsi" w:eastAsia="Arial Unicode MS" w:hAnsiTheme="majorHAnsi" w:cs="Arial Unicode MS" w:hint="eastAsia"/>
        </w:rPr>
        <w:t>:</w:t>
      </w:r>
      <w:r w:rsidR="00360B96">
        <w:rPr>
          <w:rFonts w:asciiTheme="majorHAnsi" w:eastAsia="Arial Unicode MS" w:hAnsiTheme="majorHAnsi" w:cs="Arial Unicode MS"/>
        </w:rPr>
        <w:t xml:space="preserve"> Claim Subject, Detail Claim Description, Open Inspection Report and </w:t>
      </w:r>
      <w:r w:rsidR="00360B96" w:rsidRPr="00535173">
        <w:rPr>
          <w:rFonts w:asciiTheme="majorHAnsi" w:eastAsia="Arial Unicode MS" w:hAnsiTheme="majorHAnsi" w:cs="Arial Unicode MS"/>
        </w:rPr>
        <w:t>Production</w:t>
      </w:r>
      <w:r w:rsidR="00360B96">
        <w:rPr>
          <w:rFonts w:asciiTheme="majorHAnsi" w:eastAsia="Arial Unicode MS" w:hAnsiTheme="majorHAnsi" w:cs="Arial Unicode MS"/>
        </w:rPr>
        <w:t xml:space="preserve"> Team Claim Settlement Proposal then save them.</w:t>
      </w:r>
    </w:p>
    <w:p w:rsidR="00D65FBD" w:rsidRDefault="00360B96" w:rsidP="00BE6CE4">
      <w:pPr>
        <w:rPr>
          <w:rFonts w:asciiTheme="majorHAnsi" w:eastAsia="Arial Unicode MS" w:hAnsiTheme="majorHAnsi" w:cs="Arial Unicode MS"/>
        </w:rPr>
      </w:pPr>
      <w:r>
        <w:rPr>
          <w:noProof/>
        </w:rPr>
        <w:drawing>
          <wp:inline distT="0" distB="0" distL="0" distR="0" wp14:anchorId="0C1773D5" wp14:editId="4E27716B">
            <wp:extent cx="5486400" cy="3282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282950"/>
                    </a:xfrm>
                    <a:prstGeom prst="rect">
                      <a:avLst/>
                    </a:prstGeom>
                  </pic:spPr>
                </pic:pic>
              </a:graphicData>
            </a:graphic>
          </wp:inline>
        </w:drawing>
      </w:r>
    </w:p>
    <w:p w:rsidR="0020609C" w:rsidRDefault="0020609C" w:rsidP="0020609C">
      <w:pPr>
        <w:rPr>
          <w:rFonts w:asciiTheme="majorHAnsi" w:eastAsia="Arial Unicode MS" w:hAnsiTheme="majorHAnsi" w:cs="Arial Unicode MS"/>
        </w:rPr>
      </w:pPr>
      <w:r>
        <w:rPr>
          <w:rFonts w:asciiTheme="majorHAnsi" w:eastAsia="Arial Unicode MS" w:hAnsiTheme="majorHAnsi" w:cs="Arial Unicode MS" w:hint="eastAsia"/>
        </w:rPr>
        <w:t>Then, Go back to charge back detail page and click the &lt;Save&gt; button, you will see the claim no has been linked with change back page:</w:t>
      </w:r>
    </w:p>
    <w:p w:rsidR="0020609C" w:rsidRDefault="0020609C" w:rsidP="00BE6CE4">
      <w:pPr>
        <w:rPr>
          <w:rFonts w:asciiTheme="majorHAnsi" w:eastAsia="Arial Unicode MS" w:hAnsiTheme="majorHAnsi" w:cs="Arial Unicode MS"/>
        </w:rPr>
      </w:pPr>
      <w:r>
        <w:rPr>
          <w:noProof/>
        </w:rPr>
        <w:lastRenderedPageBreak/>
        <w:drawing>
          <wp:inline distT="0" distB="0" distL="0" distR="0" wp14:anchorId="5AD5B3A0" wp14:editId="5358F2DE">
            <wp:extent cx="5486400" cy="2287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287270"/>
                    </a:xfrm>
                    <a:prstGeom prst="rect">
                      <a:avLst/>
                    </a:prstGeom>
                  </pic:spPr>
                </pic:pic>
              </a:graphicData>
            </a:graphic>
          </wp:inline>
        </w:drawing>
      </w:r>
    </w:p>
    <w:p w:rsidR="0020609C" w:rsidRDefault="0020609C" w:rsidP="00FD6420">
      <w:pPr>
        <w:pStyle w:val="Heading3"/>
      </w:pPr>
      <w:r>
        <w:t>Case2: select a po which QA status is “Pending Claim” or “Claim Resolved” status:</w:t>
      </w:r>
    </w:p>
    <w:p w:rsidR="0020609C" w:rsidRDefault="0020609C" w:rsidP="0020609C">
      <w:pPr>
        <w:rPr>
          <w:rFonts w:asciiTheme="majorHAnsi" w:eastAsia="Arial Unicode MS" w:hAnsiTheme="majorHAnsi" w:cs="Arial Unicode MS"/>
        </w:rPr>
      </w:pPr>
      <w:r>
        <w:rPr>
          <w:rFonts w:asciiTheme="majorHAnsi" w:eastAsia="Arial Unicode MS" w:hAnsiTheme="majorHAnsi" w:cs="Arial Unicode MS" w:hint="eastAsia"/>
        </w:rPr>
        <w:t xml:space="preserve">Click the &lt;Create&gt; button to pop up claim detail page as below. </w:t>
      </w:r>
      <w:r>
        <w:rPr>
          <w:rFonts w:asciiTheme="majorHAnsi" w:eastAsia="Arial Unicode MS" w:hAnsiTheme="majorHAnsi" w:cs="Arial Unicode MS"/>
        </w:rPr>
        <w:t>T</w:t>
      </w:r>
      <w:r>
        <w:rPr>
          <w:rFonts w:asciiTheme="majorHAnsi" w:eastAsia="Arial Unicode MS" w:hAnsiTheme="majorHAnsi" w:cs="Arial Unicode MS" w:hint="eastAsia"/>
        </w:rPr>
        <w:t xml:space="preserve">here is an area </w:t>
      </w:r>
      <w:r>
        <w:rPr>
          <w:rFonts w:asciiTheme="majorHAnsi" w:eastAsia="Arial Unicode MS" w:hAnsiTheme="majorHAnsi" w:cs="Arial Unicode MS"/>
        </w:rPr>
        <w:t>“</w:t>
      </w:r>
      <w:r w:rsidRPr="00535173">
        <w:rPr>
          <w:rFonts w:asciiTheme="majorHAnsi" w:eastAsia="Arial Unicode MS" w:hAnsiTheme="majorHAnsi" w:cs="Arial Unicode MS"/>
        </w:rPr>
        <w:t>Production</w:t>
      </w:r>
      <w:r>
        <w:rPr>
          <w:rFonts w:asciiTheme="majorHAnsi" w:eastAsia="Arial Unicode MS" w:hAnsiTheme="majorHAnsi" w:cs="Arial Unicode MS"/>
        </w:rPr>
        <w:t xml:space="preserve"> Team Claim Settlement Proposal”</w:t>
      </w:r>
      <w:r>
        <w:rPr>
          <w:rFonts w:asciiTheme="majorHAnsi" w:eastAsia="Arial Unicode MS" w:hAnsiTheme="majorHAnsi" w:cs="Arial Unicode MS" w:hint="eastAsia"/>
        </w:rPr>
        <w:t xml:space="preserve"> and type into PM suggestion, then save it.</w:t>
      </w:r>
      <w:r w:rsidRPr="00535173">
        <w:rPr>
          <w:rFonts w:asciiTheme="majorHAnsi" w:eastAsia="Arial Unicode MS" w:hAnsiTheme="majorHAnsi" w:cs="Arial Unicode MS"/>
        </w:rPr>
        <w:t> </w:t>
      </w:r>
    </w:p>
    <w:p w:rsidR="0020609C" w:rsidRDefault="0020609C" w:rsidP="0020609C">
      <w:pPr>
        <w:rPr>
          <w:rFonts w:asciiTheme="majorHAnsi" w:eastAsia="Arial Unicode MS" w:hAnsiTheme="majorHAnsi" w:cs="Arial Unicode MS"/>
        </w:rPr>
      </w:pPr>
      <w:r>
        <w:rPr>
          <w:noProof/>
        </w:rPr>
        <w:drawing>
          <wp:inline distT="0" distB="0" distL="0" distR="0" wp14:anchorId="64DDF587" wp14:editId="32212757">
            <wp:extent cx="4819650" cy="19864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27784" cy="1989785"/>
                    </a:xfrm>
                    <a:prstGeom prst="rect">
                      <a:avLst/>
                    </a:prstGeom>
                  </pic:spPr>
                </pic:pic>
              </a:graphicData>
            </a:graphic>
          </wp:inline>
        </w:drawing>
      </w:r>
    </w:p>
    <w:p w:rsidR="0020609C" w:rsidRDefault="0020609C" w:rsidP="0020609C">
      <w:pPr>
        <w:rPr>
          <w:rFonts w:asciiTheme="majorHAnsi" w:eastAsia="Arial Unicode MS" w:hAnsiTheme="majorHAnsi" w:cs="Arial Unicode MS"/>
        </w:rPr>
      </w:pPr>
      <w:r>
        <w:rPr>
          <w:rFonts w:asciiTheme="majorHAnsi" w:eastAsia="Arial Unicode MS" w:hAnsiTheme="majorHAnsi" w:cs="Arial Unicode MS" w:hint="eastAsia"/>
        </w:rPr>
        <w:t>Then, Go back to charge back detail page and click the &lt;Save&gt; button, you will see the claim no has been linked with change back page:</w:t>
      </w:r>
    </w:p>
    <w:p w:rsidR="0020609C" w:rsidRDefault="0020609C" w:rsidP="0020609C">
      <w:pPr>
        <w:rPr>
          <w:rFonts w:asciiTheme="majorHAnsi" w:eastAsia="Arial Unicode MS" w:hAnsiTheme="majorHAnsi" w:cs="Arial Unicode MS"/>
        </w:rPr>
      </w:pPr>
      <w:r>
        <w:rPr>
          <w:noProof/>
        </w:rPr>
        <w:drawing>
          <wp:inline distT="0" distB="0" distL="0" distR="0" wp14:anchorId="42C91F2F" wp14:editId="38BE146F">
            <wp:extent cx="5486400" cy="22872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287270"/>
                    </a:xfrm>
                    <a:prstGeom prst="rect">
                      <a:avLst/>
                    </a:prstGeom>
                  </pic:spPr>
                </pic:pic>
              </a:graphicData>
            </a:graphic>
          </wp:inline>
        </w:drawing>
      </w:r>
    </w:p>
    <w:p w:rsidR="0020609C" w:rsidRDefault="0020609C" w:rsidP="00FD6420">
      <w:pPr>
        <w:pStyle w:val="Heading3"/>
      </w:pPr>
      <w:r>
        <w:lastRenderedPageBreak/>
        <w:t>Case3: select a po which QA status is “Prod-Release” status:</w:t>
      </w:r>
    </w:p>
    <w:p w:rsidR="00BE6CE4" w:rsidRDefault="00535173" w:rsidP="00BE6CE4">
      <w:pPr>
        <w:rPr>
          <w:rFonts w:asciiTheme="majorHAnsi" w:eastAsia="Arial Unicode MS" w:hAnsiTheme="majorHAnsi" w:cs="Arial Unicode MS"/>
        </w:rPr>
      </w:pPr>
      <w:r>
        <w:rPr>
          <w:rFonts w:asciiTheme="majorHAnsi" w:eastAsia="Arial Unicode MS" w:hAnsiTheme="majorHAnsi" w:cs="Arial Unicode MS" w:hint="eastAsia"/>
        </w:rPr>
        <w:t>Click</w:t>
      </w:r>
      <w:r w:rsidR="00BE6CE4">
        <w:rPr>
          <w:rFonts w:asciiTheme="majorHAnsi" w:eastAsia="Arial Unicode MS" w:hAnsiTheme="majorHAnsi" w:cs="Arial Unicode MS" w:hint="eastAsia"/>
        </w:rPr>
        <w:t xml:space="preserve"> the &lt;Create&gt; button</w:t>
      </w:r>
      <w:r>
        <w:rPr>
          <w:rFonts w:asciiTheme="majorHAnsi" w:eastAsia="Arial Unicode MS" w:hAnsiTheme="majorHAnsi" w:cs="Arial Unicode MS" w:hint="eastAsia"/>
        </w:rPr>
        <w:t xml:space="preserve"> to pop up claim detail page as below. </w:t>
      </w:r>
      <w:r w:rsidR="0020609C">
        <w:rPr>
          <w:rFonts w:asciiTheme="majorHAnsi" w:eastAsia="Arial Unicode MS" w:hAnsiTheme="majorHAnsi" w:cs="Arial Unicode MS"/>
        </w:rPr>
        <w:t>Specify this claim</w:t>
      </w:r>
      <w:r w:rsidR="0020609C">
        <w:rPr>
          <w:rFonts w:asciiTheme="majorHAnsi" w:eastAsia="Arial Unicode MS" w:hAnsiTheme="majorHAnsi" w:cs="Arial Unicode MS" w:hint="eastAsia"/>
        </w:rPr>
        <w:t>:</w:t>
      </w:r>
      <w:r w:rsidR="0020609C">
        <w:rPr>
          <w:rFonts w:asciiTheme="majorHAnsi" w:eastAsia="Arial Unicode MS" w:hAnsiTheme="majorHAnsi" w:cs="Arial Unicode MS"/>
        </w:rPr>
        <w:t xml:space="preserve"> Claim Subject, Detail Claim Description, Open Inspection Report and </w:t>
      </w:r>
      <w:r w:rsidR="0020609C" w:rsidRPr="00535173">
        <w:rPr>
          <w:rFonts w:asciiTheme="majorHAnsi" w:eastAsia="Arial Unicode MS" w:hAnsiTheme="majorHAnsi" w:cs="Arial Unicode MS"/>
        </w:rPr>
        <w:t>Production</w:t>
      </w:r>
      <w:r w:rsidR="0020609C">
        <w:rPr>
          <w:rFonts w:asciiTheme="majorHAnsi" w:eastAsia="Arial Unicode MS" w:hAnsiTheme="majorHAnsi" w:cs="Arial Unicode MS"/>
        </w:rPr>
        <w:t xml:space="preserve"> Team Claim Settlement Proposal then save them.</w:t>
      </w:r>
    </w:p>
    <w:p w:rsidR="00535173" w:rsidRDefault="0020609C" w:rsidP="00BE6CE4">
      <w:pPr>
        <w:rPr>
          <w:rFonts w:asciiTheme="majorHAnsi" w:eastAsia="Arial Unicode MS" w:hAnsiTheme="majorHAnsi" w:cs="Arial Unicode MS"/>
        </w:rPr>
      </w:pPr>
      <w:bookmarkStart w:id="14" w:name="_GoBack"/>
      <w:r>
        <w:rPr>
          <w:noProof/>
        </w:rPr>
        <w:drawing>
          <wp:inline distT="0" distB="0" distL="0" distR="0" wp14:anchorId="7C2D36DA" wp14:editId="6D9E3623">
            <wp:extent cx="5486400" cy="328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282950"/>
                    </a:xfrm>
                    <a:prstGeom prst="rect">
                      <a:avLst/>
                    </a:prstGeom>
                  </pic:spPr>
                </pic:pic>
              </a:graphicData>
            </a:graphic>
          </wp:inline>
        </w:drawing>
      </w:r>
      <w:bookmarkEnd w:id="14"/>
    </w:p>
    <w:p w:rsidR="00535173" w:rsidRDefault="008F5B55" w:rsidP="00BE6CE4">
      <w:pPr>
        <w:rPr>
          <w:rFonts w:asciiTheme="majorHAnsi" w:eastAsia="Arial Unicode MS" w:hAnsiTheme="majorHAnsi" w:cs="Arial Unicode MS"/>
        </w:rPr>
      </w:pPr>
      <w:r>
        <w:rPr>
          <w:rFonts w:asciiTheme="majorHAnsi" w:eastAsia="Arial Unicode MS" w:hAnsiTheme="majorHAnsi" w:cs="Arial Unicode MS" w:hint="eastAsia"/>
        </w:rPr>
        <w:t>Then, Go back to charge back</w:t>
      </w:r>
      <w:r w:rsidR="00535173">
        <w:rPr>
          <w:rFonts w:asciiTheme="majorHAnsi" w:eastAsia="Arial Unicode MS" w:hAnsiTheme="majorHAnsi" w:cs="Arial Unicode MS" w:hint="eastAsia"/>
        </w:rPr>
        <w:t xml:space="preserve"> detail page and</w:t>
      </w:r>
      <w:r>
        <w:rPr>
          <w:rFonts w:asciiTheme="majorHAnsi" w:eastAsia="Arial Unicode MS" w:hAnsiTheme="majorHAnsi" w:cs="Arial Unicode MS" w:hint="eastAsia"/>
        </w:rPr>
        <w:t xml:space="preserve"> click the &lt;Save&gt; button, you will see the claim no has been linked with change back page:</w:t>
      </w:r>
    </w:p>
    <w:p w:rsidR="00FF1558" w:rsidRDefault="004D7FCE" w:rsidP="00BE6CE4">
      <w:pPr>
        <w:rPr>
          <w:rFonts w:asciiTheme="majorHAnsi" w:eastAsia="Arial Unicode MS" w:hAnsiTheme="majorHAnsi" w:cs="Arial Unicode MS"/>
        </w:rPr>
      </w:pPr>
      <w:r>
        <w:rPr>
          <w:noProof/>
        </w:rPr>
        <w:drawing>
          <wp:inline distT="0" distB="0" distL="0" distR="0" wp14:anchorId="2642C540" wp14:editId="163FF086">
            <wp:extent cx="5486400" cy="2287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287270"/>
                    </a:xfrm>
                    <a:prstGeom prst="rect">
                      <a:avLst/>
                    </a:prstGeom>
                  </pic:spPr>
                </pic:pic>
              </a:graphicData>
            </a:graphic>
          </wp:inline>
        </w:drawing>
      </w:r>
    </w:p>
    <w:p w:rsidR="004D7FCE" w:rsidRDefault="004D7FCE" w:rsidP="00BE6CE4">
      <w:pPr>
        <w:rPr>
          <w:rFonts w:asciiTheme="majorHAnsi" w:eastAsia="Arial Unicode MS" w:hAnsiTheme="majorHAnsi" w:cs="Arial Unicode MS"/>
        </w:rPr>
      </w:pPr>
      <w:r>
        <w:rPr>
          <w:rFonts w:asciiTheme="majorHAnsi" w:eastAsia="Arial Unicode MS" w:hAnsiTheme="majorHAnsi" w:cs="Arial Unicode MS"/>
        </w:rPr>
        <w:t>A</w:t>
      </w:r>
      <w:r>
        <w:rPr>
          <w:rFonts w:asciiTheme="majorHAnsi" w:eastAsia="Arial Unicode MS" w:hAnsiTheme="majorHAnsi" w:cs="Arial Unicode MS" w:hint="eastAsia"/>
        </w:rPr>
        <w:t xml:space="preserve">fter this charge back completed and charge back status is at &lt;Accounting Review&gt;, the accounting team also can click </w:t>
      </w:r>
      <w:r>
        <w:rPr>
          <w:noProof/>
        </w:rPr>
        <w:drawing>
          <wp:inline distT="0" distB="0" distL="0" distR="0" wp14:anchorId="1F879668" wp14:editId="2FA1DA4A">
            <wp:extent cx="238095" cy="219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8095" cy="219048"/>
                    </a:xfrm>
                    <a:prstGeom prst="rect">
                      <a:avLst/>
                    </a:prstGeom>
                  </pic:spPr>
                </pic:pic>
              </a:graphicData>
            </a:graphic>
          </wp:inline>
        </w:drawing>
      </w:r>
      <w:r w:rsidR="0020609C">
        <w:rPr>
          <w:rFonts w:asciiTheme="majorHAnsi" w:eastAsia="Arial Unicode MS" w:hAnsiTheme="majorHAnsi" w:cs="Arial Unicode MS" w:hint="eastAsia"/>
        </w:rPr>
        <w:t xml:space="preserve"> to</w:t>
      </w:r>
      <w:r>
        <w:rPr>
          <w:rFonts w:asciiTheme="majorHAnsi" w:eastAsia="Arial Unicode MS" w:hAnsiTheme="majorHAnsi" w:cs="Arial Unicode MS" w:hint="eastAsia"/>
        </w:rPr>
        <w:t xml:space="preserve"> review the claim detail information as </w:t>
      </w:r>
      <w:r>
        <w:rPr>
          <w:rFonts w:asciiTheme="majorHAnsi" w:eastAsia="Arial Unicode MS" w:hAnsiTheme="majorHAnsi" w:cs="Arial Unicode MS"/>
        </w:rPr>
        <w:t>bellows</w:t>
      </w:r>
      <w:r>
        <w:rPr>
          <w:rFonts w:asciiTheme="majorHAnsi" w:eastAsia="Arial Unicode MS" w:hAnsiTheme="majorHAnsi" w:cs="Arial Unicode MS" w:hint="eastAsia"/>
        </w:rPr>
        <w:t>:</w:t>
      </w:r>
    </w:p>
    <w:p w:rsidR="007C479A" w:rsidRDefault="004D7FCE" w:rsidP="00BE6CE4">
      <w:pPr>
        <w:rPr>
          <w:rFonts w:asciiTheme="majorHAnsi" w:eastAsia="Arial Unicode MS" w:hAnsiTheme="majorHAnsi" w:cs="Arial Unicode MS"/>
        </w:rPr>
      </w:pPr>
      <w:r>
        <w:rPr>
          <w:noProof/>
        </w:rPr>
        <w:lastRenderedPageBreak/>
        <w:drawing>
          <wp:inline distT="0" distB="0" distL="0" distR="0" wp14:anchorId="61E14DA8" wp14:editId="40EB70D0">
            <wp:extent cx="5486400" cy="1163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1163320"/>
                    </a:xfrm>
                    <a:prstGeom prst="rect">
                      <a:avLst/>
                    </a:prstGeom>
                  </pic:spPr>
                </pic:pic>
              </a:graphicData>
            </a:graphic>
          </wp:inline>
        </w:drawing>
      </w:r>
    </w:p>
    <w:p w:rsidR="00FF1558" w:rsidRPr="00C40B2B" w:rsidRDefault="00FF1558" w:rsidP="00FF1558">
      <w:pPr>
        <w:pStyle w:val="Heading2"/>
        <w:numPr>
          <w:ilvl w:val="0"/>
          <w:numId w:val="17"/>
        </w:numPr>
        <w:tabs>
          <w:tab w:val="left" w:pos="284"/>
        </w:tabs>
        <w:ind w:left="0" w:firstLine="0"/>
        <w:rPr>
          <w:i/>
        </w:rPr>
      </w:pPr>
      <w:bookmarkStart w:id="15" w:name="_Toc392686832"/>
      <w:r w:rsidRPr="003F13E4">
        <w:rPr>
          <w:i/>
        </w:rPr>
        <w:t xml:space="preserve">How to </w:t>
      </w:r>
      <w:r>
        <w:rPr>
          <w:i/>
        </w:rPr>
        <w:t xml:space="preserve">cancel </w:t>
      </w:r>
      <w:r w:rsidRPr="003F13E4">
        <w:rPr>
          <w:rFonts w:hint="eastAsia"/>
          <w:i/>
        </w:rPr>
        <w:t>Claim</w:t>
      </w:r>
      <w:r>
        <w:rPr>
          <w:i/>
        </w:rPr>
        <w:t>s linked with a charge back case</w:t>
      </w:r>
      <w:bookmarkEnd w:id="15"/>
      <w:r w:rsidRPr="003F13E4">
        <w:rPr>
          <w:rFonts w:hint="eastAsia"/>
          <w:i/>
        </w:rPr>
        <w:t xml:space="preserve"> </w:t>
      </w:r>
    </w:p>
    <w:p w:rsidR="00FF1558" w:rsidRDefault="00FF1558" w:rsidP="00FF1558">
      <w:pPr>
        <w:spacing w:before="240"/>
        <w:rPr>
          <w:rFonts w:asciiTheme="majorHAnsi" w:eastAsia="Arial Unicode MS" w:hAnsiTheme="majorHAnsi" w:cs="Arial Unicode MS"/>
        </w:rPr>
      </w:pPr>
      <w:r w:rsidRPr="00201C08">
        <w:rPr>
          <w:rFonts w:asciiTheme="majorHAnsi" w:eastAsia="Arial Unicode MS" w:hAnsiTheme="majorHAnsi" w:cs="Arial Unicode MS"/>
        </w:rPr>
        <w:t>In case detail page, there is a &lt;</w:t>
      </w:r>
      <w:r w:rsidRPr="00201C08">
        <w:rPr>
          <w:rFonts w:asciiTheme="majorHAnsi" w:eastAsia="Arial Unicode MS" w:hAnsiTheme="majorHAnsi" w:cs="Arial Unicode MS" w:hint="eastAsia"/>
        </w:rPr>
        <w:t>Claim</w:t>
      </w:r>
      <w:r w:rsidRPr="00201C08">
        <w:rPr>
          <w:rFonts w:asciiTheme="majorHAnsi" w:eastAsia="Arial Unicode MS" w:hAnsiTheme="majorHAnsi" w:cs="Arial Unicode MS"/>
        </w:rPr>
        <w:t xml:space="preserve">&gt; button, which </w:t>
      </w:r>
      <w:r w:rsidRPr="00201C08">
        <w:rPr>
          <w:rFonts w:asciiTheme="majorHAnsi" w:eastAsia="Arial Unicode MS" w:hAnsiTheme="majorHAnsi" w:cs="Arial Unicode MS" w:hint="eastAsia"/>
        </w:rPr>
        <w:t>button to set up a claim for this cha</w:t>
      </w:r>
      <w:r>
        <w:rPr>
          <w:rFonts w:asciiTheme="majorHAnsi" w:eastAsia="Arial Unicode MS" w:hAnsiTheme="majorHAnsi" w:cs="Arial Unicode MS" w:hint="eastAsia"/>
        </w:rPr>
        <w:t xml:space="preserve">rge back is to claim to factory and also to cancel </w:t>
      </w:r>
      <w:r>
        <w:rPr>
          <w:rFonts w:asciiTheme="majorHAnsi" w:eastAsia="Arial Unicode MS" w:hAnsiTheme="majorHAnsi" w:cs="Arial Unicode MS"/>
        </w:rPr>
        <w:t>claims</w:t>
      </w:r>
      <w:r>
        <w:rPr>
          <w:rFonts w:asciiTheme="majorHAnsi" w:eastAsia="Arial Unicode MS" w:hAnsiTheme="majorHAnsi" w:cs="Arial Unicode MS" w:hint="eastAsia"/>
        </w:rPr>
        <w:t xml:space="preserve"> </w:t>
      </w:r>
      <w:r>
        <w:rPr>
          <w:rFonts w:asciiTheme="majorHAnsi" w:eastAsia="Arial Unicode MS" w:hAnsiTheme="majorHAnsi" w:cs="Arial Unicode MS"/>
        </w:rPr>
        <w:t>linked to this charge back case.</w:t>
      </w:r>
    </w:p>
    <w:p w:rsidR="00FF1558" w:rsidRDefault="00FF1558" w:rsidP="00FF1558">
      <w:pPr>
        <w:spacing w:before="240"/>
        <w:rPr>
          <w:rFonts w:asciiTheme="majorHAnsi" w:eastAsia="Arial Unicode MS" w:hAnsiTheme="majorHAnsi" w:cs="Arial Unicode MS"/>
        </w:rPr>
      </w:pPr>
      <w:r>
        <w:rPr>
          <w:noProof/>
        </w:rPr>
        <w:drawing>
          <wp:inline distT="0" distB="0" distL="0" distR="0" wp14:anchorId="526679DB" wp14:editId="405D9F93">
            <wp:extent cx="5486400" cy="1432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432560"/>
                    </a:xfrm>
                    <a:prstGeom prst="rect">
                      <a:avLst/>
                    </a:prstGeom>
                  </pic:spPr>
                </pic:pic>
              </a:graphicData>
            </a:graphic>
          </wp:inline>
        </w:drawing>
      </w:r>
    </w:p>
    <w:p w:rsidR="00FF1558" w:rsidRDefault="00FF1558" w:rsidP="00FF1558">
      <w:pPr>
        <w:spacing w:before="240"/>
        <w:jc w:val="both"/>
        <w:rPr>
          <w:rFonts w:asciiTheme="majorHAnsi" w:eastAsia="Arial Unicode MS" w:hAnsiTheme="majorHAnsi" w:cs="Arial Unicode MS"/>
        </w:rPr>
      </w:pPr>
      <w:r w:rsidRPr="00201C08">
        <w:rPr>
          <w:rFonts w:asciiTheme="majorHAnsi" w:eastAsia="Arial Unicode MS" w:hAnsiTheme="majorHAnsi" w:cs="Arial Unicode MS"/>
        </w:rPr>
        <w:t>Click &lt;</w:t>
      </w:r>
      <w:r w:rsidRPr="00201C08">
        <w:rPr>
          <w:rFonts w:asciiTheme="majorHAnsi" w:eastAsia="Arial Unicode MS" w:hAnsiTheme="majorHAnsi" w:cs="Arial Unicode MS" w:hint="eastAsia"/>
        </w:rPr>
        <w:t>Claim</w:t>
      </w:r>
      <w:r w:rsidRPr="00201C08">
        <w:rPr>
          <w:rFonts w:asciiTheme="majorHAnsi" w:eastAsia="Arial Unicode MS" w:hAnsiTheme="majorHAnsi" w:cs="Arial Unicode MS"/>
        </w:rPr>
        <w:t xml:space="preserve">&gt; to pop up </w:t>
      </w:r>
      <w:r w:rsidRPr="00201C08">
        <w:rPr>
          <w:rFonts w:asciiTheme="majorHAnsi" w:eastAsia="Arial Unicode MS" w:hAnsiTheme="majorHAnsi" w:cs="Arial Unicode MS" w:hint="eastAsia"/>
        </w:rPr>
        <w:t xml:space="preserve">claim window as </w:t>
      </w:r>
      <w:r>
        <w:rPr>
          <w:rFonts w:asciiTheme="majorHAnsi" w:eastAsia="Arial Unicode MS" w:hAnsiTheme="majorHAnsi" w:cs="Arial Unicode MS"/>
        </w:rPr>
        <w:t>below</w:t>
      </w:r>
      <w:r w:rsidRPr="00201C08">
        <w:rPr>
          <w:rFonts w:asciiTheme="majorHAnsi" w:eastAsia="Arial Unicode MS" w:hAnsiTheme="majorHAnsi" w:cs="Arial Unicode MS" w:hint="eastAsia"/>
        </w:rPr>
        <w:t>:</w:t>
      </w:r>
    </w:p>
    <w:p w:rsidR="00FF1558" w:rsidRDefault="00FF1558" w:rsidP="00FF1558">
      <w:pPr>
        <w:spacing w:before="240"/>
        <w:rPr>
          <w:rFonts w:asciiTheme="majorHAnsi" w:eastAsia="Arial Unicode MS" w:hAnsiTheme="majorHAnsi" w:cs="Arial Unicode MS"/>
        </w:rPr>
      </w:pPr>
      <w:r>
        <w:rPr>
          <w:noProof/>
        </w:rPr>
        <w:drawing>
          <wp:inline distT="0" distB="0" distL="0" distR="0" wp14:anchorId="04C65B57" wp14:editId="57E8B028">
            <wp:extent cx="5486400" cy="21291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129155"/>
                    </a:xfrm>
                    <a:prstGeom prst="rect">
                      <a:avLst/>
                    </a:prstGeom>
                  </pic:spPr>
                </pic:pic>
              </a:graphicData>
            </a:graphic>
          </wp:inline>
        </w:drawing>
      </w:r>
    </w:p>
    <w:p w:rsidR="00FF1558" w:rsidRDefault="00FF1558" w:rsidP="00FF1558">
      <w:pPr>
        <w:pStyle w:val="ListParagraph"/>
        <w:tabs>
          <w:tab w:val="left" w:pos="284"/>
        </w:tabs>
        <w:spacing w:before="240" w:after="120"/>
        <w:ind w:left="0"/>
        <w:rPr>
          <w:rFonts w:asciiTheme="majorHAnsi" w:eastAsia="Arial Unicode MS" w:hAnsiTheme="majorHAnsi" w:cs="Arial Unicode MS"/>
          <w:sz w:val="22"/>
          <w:szCs w:val="22"/>
        </w:rPr>
      </w:pPr>
      <w:r>
        <w:rPr>
          <w:rFonts w:asciiTheme="majorHAnsi" w:eastAsia="Arial Unicode MS" w:hAnsiTheme="majorHAnsi" w:cs="Arial Unicode MS"/>
          <w:sz w:val="22"/>
          <w:szCs w:val="22"/>
        </w:rPr>
        <w:t>On pop up window, select the claim</w:t>
      </w:r>
      <w:r>
        <w:rPr>
          <w:rFonts w:asciiTheme="majorHAnsi" w:eastAsia="Arial Unicode MS" w:hAnsiTheme="majorHAnsi" w:cs="Arial Unicode MS" w:hint="eastAsia"/>
          <w:sz w:val="22"/>
          <w:szCs w:val="22"/>
        </w:rPr>
        <w:t>(</w:t>
      </w:r>
      <w:r>
        <w:rPr>
          <w:rFonts w:asciiTheme="majorHAnsi" w:eastAsia="Arial Unicode MS" w:hAnsiTheme="majorHAnsi" w:cs="Arial Unicode MS"/>
          <w:sz w:val="22"/>
          <w:szCs w:val="22"/>
        </w:rPr>
        <w:t xml:space="preserve">s) which need to cancel link with this charge back case and click </w:t>
      </w:r>
      <w:r>
        <w:rPr>
          <w:rFonts w:asciiTheme="majorHAnsi" w:eastAsia="Arial Unicode MS" w:hAnsiTheme="majorHAnsi" w:cs="Arial Unicode MS" w:hint="eastAsia"/>
          <w:sz w:val="22"/>
          <w:szCs w:val="22"/>
        </w:rPr>
        <w:t>&lt;</w:t>
      </w:r>
      <w:r>
        <w:rPr>
          <w:rFonts w:asciiTheme="majorHAnsi" w:eastAsia="Arial Unicode MS" w:hAnsiTheme="majorHAnsi" w:cs="Arial Unicode MS"/>
          <w:sz w:val="22"/>
          <w:szCs w:val="22"/>
        </w:rPr>
        <w:t>Delete</w:t>
      </w:r>
      <w:r>
        <w:rPr>
          <w:rFonts w:asciiTheme="majorHAnsi" w:eastAsia="Arial Unicode MS" w:hAnsiTheme="majorHAnsi" w:cs="Arial Unicode MS" w:hint="eastAsia"/>
          <w:sz w:val="22"/>
          <w:szCs w:val="22"/>
        </w:rPr>
        <w:t>&gt;</w:t>
      </w:r>
      <w:r>
        <w:rPr>
          <w:rFonts w:asciiTheme="majorHAnsi" w:eastAsia="Arial Unicode MS" w:hAnsiTheme="majorHAnsi" w:cs="Arial Unicode MS"/>
          <w:sz w:val="22"/>
          <w:szCs w:val="22"/>
        </w:rPr>
        <w:t xml:space="preserve"> button, then the selected claim(s) will be cancelled and CBC No. will be set blank.</w:t>
      </w:r>
    </w:p>
    <w:p w:rsidR="00FF1558" w:rsidRDefault="00FF1558" w:rsidP="00FF1558">
      <w:pPr>
        <w:spacing w:before="240"/>
        <w:rPr>
          <w:rFonts w:asciiTheme="majorHAnsi" w:eastAsia="Arial Unicode MS" w:hAnsiTheme="majorHAnsi" w:cs="Arial Unicode MS"/>
        </w:rPr>
      </w:pPr>
    </w:p>
    <w:p w:rsidR="00FF1558" w:rsidRPr="00201C08" w:rsidRDefault="00FF1558" w:rsidP="00FF1558">
      <w:pPr>
        <w:spacing w:before="240"/>
        <w:rPr>
          <w:rFonts w:asciiTheme="majorHAnsi" w:eastAsia="Arial Unicode MS" w:hAnsiTheme="majorHAnsi" w:cs="Arial Unicode MS"/>
        </w:rPr>
      </w:pPr>
    </w:p>
    <w:p w:rsidR="007C479A" w:rsidRDefault="007C479A" w:rsidP="007C479A">
      <w:r>
        <w:br w:type="page"/>
      </w:r>
    </w:p>
    <w:p w:rsidR="007C479A" w:rsidRDefault="007C479A" w:rsidP="007C479A">
      <w:pPr>
        <w:spacing w:before="600" w:after="0"/>
        <w:rPr>
          <w:rFonts w:asciiTheme="majorHAnsi" w:eastAsia="Arial Unicode MS" w:hAnsiTheme="majorHAnsi" w:cs="Arial Unicode MS"/>
        </w:rPr>
      </w:pPr>
    </w:p>
    <w:p w:rsidR="007C479A" w:rsidRDefault="007C479A" w:rsidP="007C479A">
      <w:pPr>
        <w:pStyle w:val="Heading2"/>
        <w:rPr>
          <w:rFonts w:eastAsia="Arial Unicode MS" w:cs="Arial Unicode MS"/>
        </w:rPr>
      </w:pPr>
      <w:bookmarkStart w:id="16" w:name="_Toc392686833"/>
      <w:r>
        <w:t>Responsible Party</w:t>
      </w:r>
      <w:bookmarkEnd w:id="16"/>
    </w:p>
    <w:p w:rsidR="007C479A" w:rsidRDefault="00750EDA" w:rsidP="007C479A">
      <w:pPr>
        <w:pStyle w:val="Heading3"/>
      </w:pPr>
      <w:bookmarkStart w:id="17" w:name="_Toc392686834"/>
      <w:r>
        <w:rPr>
          <w:rFonts w:hint="eastAsia"/>
        </w:rPr>
        <w:t xml:space="preserve">How to create a </w:t>
      </w:r>
      <w:r>
        <w:t>responsible</w:t>
      </w:r>
      <w:r>
        <w:rPr>
          <w:rFonts w:hint="eastAsia"/>
        </w:rPr>
        <w:t xml:space="preserve"> Party</w:t>
      </w:r>
      <w:bookmarkEnd w:id="17"/>
    </w:p>
    <w:p w:rsidR="007C479A" w:rsidRPr="007D2101" w:rsidRDefault="007C479A" w:rsidP="00750EDA">
      <w:pPr>
        <w:pStyle w:val="NoSpacing"/>
        <w:numPr>
          <w:ilvl w:val="0"/>
          <w:numId w:val="30"/>
        </w:numPr>
      </w:pPr>
      <w:r w:rsidRPr="007D2101">
        <w:t>Path of Responsible Party maintenance page: Charge Back-&gt;Responsible Party.</w:t>
      </w:r>
    </w:p>
    <w:p w:rsidR="007C479A" w:rsidRDefault="007C479A" w:rsidP="007C479A">
      <w:pPr>
        <w:spacing w:before="120"/>
      </w:pPr>
      <w:r w:rsidRPr="007D2101">
        <w:rPr>
          <w:noProof/>
        </w:rPr>
        <w:drawing>
          <wp:inline distT="0" distB="0" distL="0" distR="0" wp14:anchorId="1FE28AA9" wp14:editId="50EE415F">
            <wp:extent cx="1847850" cy="10287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847850" cy="1028700"/>
                    </a:xfrm>
                    <a:prstGeom prst="rect">
                      <a:avLst/>
                    </a:prstGeom>
                    <a:noFill/>
                    <a:ln w="9525">
                      <a:noFill/>
                      <a:miter lim="800000"/>
                      <a:headEnd/>
                      <a:tailEnd/>
                    </a:ln>
                  </pic:spPr>
                </pic:pic>
              </a:graphicData>
            </a:graphic>
          </wp:inline>
        </w:drawing>
      </w:r>
    </w:p>
    <w:p w:rsidR="00750EDA" w:rsidRDefault="00750EDA" w:rsidP="00750EDA">
      <w:pPr>
        <w:pStyle w:val="ListParagraph"/>
        <w:numPr>
          <w:ilvl w:val="0"/>
          <w:numId w:val="30"/>
        </w:numPr>
        <w:spacing w:before="120"/>
        <w:rPr>
          <w:rFonts w:asciiTheme="minorHAnsi" w:hAnsiTheme="minorHAnsi" w:cstheme="minorBidi"/>
          <w:sz w:val="22"/>
          <w:szCs w:val="22"/>
        </w:rPr>
      </w:pPr>
      <w:r w:rsidRPr="00750EDA">
        <w:rPr>
          <w:rFonts w:asciiTheme="minorHAnsi" w:hAnsiTheme="minorHAnsi" w:cstheme="minorBidi"/>
          <w:sz w:val="22"/>
          <w:szCs w:val="22"/>
        </w:rPr>
        <w:t>E</w:t>
      </w:r>
      <w:r w:rsidRPr="00750EDA">
        <w:rPr>
          <w:rFonts w:asciiTheme="minorHAnsi" w:hAnsiTheme="minorHAnsi" w:cstheme="minorBidi" w:hint="eastAsia"/>
          <w:sz w:val="22"/>
          <w:szCs w:val="22"/>
        </w:rPr>
        <w:t xml:space="preserve">nter into the </w:t>
      </w:r>
      <w:r>
        <w:rPr>
          <w:rFonts w:asciiTheme="minorHAnsi" w:hAnsiTheme="minorHAnsi" w:cstheme="minorBidi"/>
          <w:sz w:val="22"/>
          <w:szCs w:val="22"/>
        </w:rPr>
        <w:t>“</w:t>
      </w:r>
      <w:r>
        <w:rPr>
          <w:rFonts w:asciiTheme="minorHAnsi" w:hAnsiTheme="minorHAnsi" w:cstheme="minorBidi" w:hint="eastAsia"/>
          <w:sz w:val="22"/>
          <w:szCs w:val="22"/>
        </w:rPr>
        <w:t>Responsible Party</w:t>
      </w:r>
      <w:r>
        <w:rPr>
          <w:rFonts w:asciiTheme="minorHAnsi" w:hAnsiTheme="minorHAnsi" w:cstheme="minorBidi"/>
          <w:sz w:val="22"/>
          <w:szCs w:val="22"/>
        </w:rPr>
        <w:t>”</w:t>
      </w:r>
      <w:r>
        <w:rPr>
          <w:rFonts w:asciiTheme="minorHAnsi" w:hAnsiTheme="minorHAnsi" w:cstheme="minorBidi" w:hint="eastAsia"/>
          <w:sz w:val="22"/>
          <w:szCs w:val="22"/>
        </w:rPr>
        <w:t xml:space="preserve"> and select the Investigation Dept. then save it and the responsible party has been added successfully. see below:</w:t>
      </w:r>
    </w:p>
    <w:p w:rsidR="00750EDA" w:rsidRDefault="00E505D2" w:rsidP="00750EDA">
      <w:pPr>
        <w:pStyle w:val="ListParagraph"/>
        <w:spacing w:before="120"/>
        <w:rPr>
          <w:rFonts w:asciiTheme="minorHAnsi" w:hAnsiTheme="minorHAnsi" w:cstheme="minorBidi"/>
          <w:sz w:val="22"/>
          <w:szCs w:val="22"/>
        </w:rPr>
      </w:pPr>
      <w:r>
        <w:rPr>
          <w:noProof/>
        </w:rPr>
        <w:drawing>
          <wp:inline distT="0" distB="0" distL="0" distR="0" wp14:anchorId="03F7E7A9" wp14:editId="190C09F2">
            <wp:extent cx="5486400" cy="1244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1244600"/>
                    </a:xfrm>
                    <a:prstGeom prst="rect">
                      <a:avLst/>
                    </a:prstGeom>
                  </pic:spPr>
                </pic:pic>
              </a:graphicData>
            </a:graphic>
          </wp:inline>
        </w:drawing>
      </w:r>
    </w:p>
    <w:p w:rsidR="00750EDA" w:rsidRPr="00750EDA" w:rsidRDefault="00750EDA" w:rsidP="00750EDA">
      <w:pPr>
        <w:pStyle w:val="ListParagraph"/>
        <w:spacing w:before="120"/>
        <w:rPr>
          <w:rFonts w:asciiTheme="minorHAnsi" w:hAnsiTheme="minorHAnsi" w:cstheme="minorBidi"/>
          <w:sz w:val="22"/>
          <w:szCs w:val="22"/>
        </w:rPr>
      </w:pPr>
    </w:p>
    <w:p w:rsidR="007C479A" w:rsidRDefault="007C479A" w:rsidP="007C479A">
      <w:pPr>
        <w:pStyle w:val="Heading3"/>
      </w:pPr>
      <w:bookmarkStart w:id="18" w:name="_Toc392686835"/>
      <w:r w:rsidRPr="003914B6">
        <w:t xml:space="preserve">How to </w:t>
      </w:r>
      <w:r>
        <w:t>change responsible party name</w:t>
      </w:r>
      <w:bookmarkEnd w:id="18"/>
    </w:p>
    <w:p w:rsidR="007C479A" w:rsidRDefault="007C479A" w:rsidP="007C479A">
      <w:pPr>
        <w:pStyle w:val="ListParagraph"/>
        <w:numPr>
          <w:ilvl w:val="0"/>
          <w:numId w:val="28"/>
        </w:numPr>
        <w:tabs>
          <w:tab w:val="left" w:pos="284"/>
        </w:tabs>
        <w:spacing w:after="120"/>
        <w:ind w:left="284" w:hanging="284"/>
      </w:pPr>
      <w:r w:rsidRPr="007A5664">
        <w:rPr>
          <w:rFonts w:asciiTheme="majorHAnsi" w:eastAsia="Arial Unicode MS" w:hAnsiTheme="majorHAnsi" w:cs="Arial Unicode MS"/>
          <w:sz w:val="22"/>
          <w:szCs w:val="22"/>
        </w:rPr>
        <w:t xml:space="preserve">Find out the responsible party that you need to </w:t>
      </w:r>
      <w:r>
        <w:rPr>
          <w:rFonts w:asciiTheme="majorHAnsi" w:eastAsia="Arial Unicode MS" w:hAnsiTheme="majorHAnsi" w:cs="Arial Unicode MS"/>
          <w:sz w:val="22"/>
          <w:szCs w:val="22"/>
        </w:rPr>
        <w:t>change name</w:t>
      </w:r>
      <w:r w:rsidRPr="007A5664">
        <w:rPr>
          <w:rFonts w:asciiTheme="majorHAnsi" w:eastAsia="Arial Unicode MS" w:hAnsiTheme="majorHAnsi" w:cs="Arial Unicode MS"/>
          <w:sz w:val="22"/>
          <w:szCs w:val="22"/>
        </w:rPr>
        <w:t>, click ‘</w:t>
      </w:r>
      <w:r w:rsidRPr="007A5664">
        <w:rPr>
          <w:rFonts w:asciiTheme="majorHAnsi" w:eastAsia="Arial Unicode MS" w:hAnsiTheme="majorHAnsi" w:cs="Arial Unicode MS"/>
          <w:sz w:val="22"/>
          <w:szCs w:val="22"/>
          <w:u w:val="single"/>
        </w:rPr>
        <w:t>Select</w:t>
      </w:r>
      <w:r w:rsidRPr="007A5664">
        <w:rPr>
          <w:rFonts w:asciiTheme="majorHAnsi" w:eastAsia="Arial Unicode MS" w:hAnsiTheme="majorHAnsi" w:cs="Arial Unicode MS"/>
          <w:sz w:val="22"/>
          <w:szCs w:val="22"/>
        </w:rPr>
        <w:t>’.</w:t>
      </w:r>
    </w:p>
    <w:p w:rsidR="007C479A" w:rsidRDefault="007C479A" w:rsidP="007C479A">
      <w:pPr>
        <w:tabs>
          <w:tab w:val="left" w:pos="284"/>
        </w:tabs>
        <w:spacing w:after="120"/>
        <w:rPr>
          <w:rFonts w:asciiTheme="majorHAnsi" w:eastAsia="Arial Unicode MS" w:hAnsiTheme="majorHAnsi" w:cs="Arial Unicode MS"/>
          <w:color w:val="0000CC"/>
        </w:rPr>
      </w:pPr>
      <w:r>
        <w:rPr>
          <w:rFonts w:asciiTheme="majorHAnsi" w:eastAsia="Arial Unicode MS" w:hAnsiTheme="majorHAnsi" w:cs="Arial Unicode MS"/>
          <w:noProof/>
          <w:color w:val="0000CC"/>
        </w:rPr>
        <w:drawing>
          <wp:inline distT="0" distB="0" distL="0" distR="0" wp14:anchorId="70087F6A" wp14:editId="110D05DD">
            <wp:extent cx="5486400" cy="1538292"/>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5486400" cy="1538292"/>
                    </a:xfrm>
                    <a:prstGeom prst="rect">
                      <a:avLst/>
                    </a:prstGeom>
                    <a:noFill/>
                    <a:ln w="9525">
                      <a:noFill/>
                      <a:miter lim="800000"/>
                      <a:headEnd/>
                      <a:tailEnd/>
                    </a:ln>
                  </pic:spPr>
                </pic:pic>
              </a:graphicData>
            </a:graphic>
          </wp:inline>
        </w:drawing>
      </w:r>
    </w:p>
    <w:p w:rsidR="007C479A" w:rsidRPr="008D27B4" w:rsidRDefault="007C479A" w:rsidP="007C479A">
      <w:pPr>
        <w:pStyle w:val="ListParagraph"/>
        <w:numPr>
          <w:ilvl w:val="0"/>
          <w:numId w:val="28"/>
        </w:numPr>
        <w:tabs>
          <w:tab w:val="left" w:pos="284"/>
        </w:tabs>
        <w:spacing w:after="120"/>
        <w:ind w:left="284" w:hanging="284"/>
        <w:rPr>
          <w:rFonts w:asciiTheme="majorHAnsi" w:eastAsia="Arial Unicode MS" w:hAnsiTheme="majorHAnsi" w:cs="Arial Unicode MS"/>
          <w:color w:val="0000CC"/>
        </w:rPr>
      </w:pPr>
      <w:r w:rsidRPr="008D27B4">
        <w:rPr>
          <w:rFonts w:asciiTheme="majorHAnsi" w:eastAsia="Arial Unicode MS" w:hAnsiTheme="majorHAnsi" w:cs="Arial Unicode MS"/>
          <w:sz w:val="22"/>
          <w:szCs w:val="22"/>
        </w:rPr>
        <w:t xml:space="preserve">In edit part, enter </w:t>
      </w:r>
      <w:r>
        <w:rPr>
          <w:rFonts w:asciiTheme="majorHAnsi" w:eastAsia="Arial Unicode MS" w:hAnsiTheme="majorHAnsi" w:cs="Arial Unicode MS"/>
          <w:sz w:val="22"/>
          <w:szCs w:val="22"/>
        </w:rPr>
        <w:t>its</w:t>
      </w:r>
      <w:r w:rsidRPr="008D27B4">
        <w:rPr>
          <w:rFonts w:asciiTheme="majorHAnsi" w:eastAsia="Arial Unicode MS" w:hAnsiTheme="majorHAnsi" w:cs="Arial Unicode MS"/>
          <w:sz w:val="22"/>
          <w:szCs w:val="22"/>
        </w:rPr>
        <w:t xml:space="preserve"> new name in Responsible Party text box.</w:t>
      </w:r>
    </w:p>
    <w:p w:rsidR="007C479A" w:rsidRDefault="007C479A" w:rsidP="007C479A">
      <w:pPr>
        <w:tabs>
          <w:tab w:val="left" w:pos="284"/>
        </w:tabs>
        <w:spacing w:after="120"/>
        <w:rPr>
          <w:rFonts w:asciiTheme="majorHAnsi" w:eastAsia="Arial Unicode MS" w:hAnsiTheme="majorHAnsi" w:cs="Arial Unicode MS"/>
          <w:color w:val="0000CC"/>
        </w:rPr>
      </w:pPr>
      <w:r>
        <w:rPr>
          <w:rFonts w:asciiTheme="majorHAnsi" w:eastAsia="Arial Unicode MS" w:hAnsiTheme="majorHAnsi" w:cs="Arial Unicode MS"/>
          <w:noProof/>
          <w:color w:val="0000CC"/>
        </w:rPr>
        <w:drawing>
          <wp:inline distT="0" distB="0" distL="0" distR="0" wp14:anchorId="09C59274" wp14:editId="7B903139">
            <wp:extent cx="5486400" cy="1518183"/>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5486400" cy="1518183"/>
                    </a:xfrm>
                    <a:prstGeom prst="rect">
                      <a:avLst/>
                    </a:prstGeom>
                    <a:noFill/>
                    <a:ln w="9525">
                      <a:noFill/>
                      <a:miter lim="800000"/>
                      <a:headEnd/>
                      <a:tailEnd/>
                    </a:ln>
                  </pic:spPr>
                </pic:pic>
              </a:graphicData>
            </a:graphic>
          </wp:inline>
        </w:drawing>
      </w:r>
    </w:p>
    <w:p w:rsidR="007C479A" w:rsidRPr="008D27B4" w:rsidRDefault="007C479A" w:rsidP="007C479A">
      <w:pPr>
        <w:pStyle w:val="ListParagraph"/>
        <w:numPr>
          <w:ilvl w:val="0"/>
          <w:numId w:val="28"/>
        </w:numPr>
        <w:tabs>
          <w:tab w:val="left" w:pos="284"/>
        </w:tabs>
        <w:spacing w:after="120"/>
        <w:ind w:left="284" w:hanging="284"/>
        <w:rPr>
          <w:rFonts w:asciiTheme="majorHAnsi" w:eastAsia="Arial Unicode MS" w:hAnsiTheme="majorHAnsi" w:cs="Arial Unicode MS"/>
          <w:color w:val="0000CC"/>
        </w:rPr>
      </w:pPr>
      <w:r w:rsidRPr="00502D71">
        <w:rPr>
          <w:rFonts w:asciiTheme="majorHAnsi" w:eastAsia="Arial Unicode MS" w:hAnsiTheme="majorHAnsi" w:cs="Arial Unicode MS"/>
          <w:sz w:val="22"/>
          <w:szCs w:val="22"/>
        </w:rPr>
        <w:lastRenderedPageBreak/>
        <w:t>Click ‘Save’ button.</w:t>
      </w:r>
    </w:p>
    <w:p w:rsidR="007C479A" w:rsidRPr="005B7081" w:rsidRDefault="007C479A" w:rsidP="007C479A">
      <w:pPr>
        <w:tabs>
          <w:tab w:val="left" w:pos="284"/>
        </w:tabs>
        <w:spacing w:after="120"/>
        <w:rPr>
          <w:rFonts w:asciiTheme="majorHAnsi" w:eastAsia="Arial Unicode MS" w:hAnsiTheme="majorHAnsi" w:cs="Arial Unicode MS"/>
          <w:color w:val="0000CC"/>
        </w:rPr>
      </w:pPr>
      <w:r>
        <w:rPr>
          <w:rFonts w:asciiTheme="majorHAnsi" w:eastAsia="Arial Unicode MS" w:hAnsiTheme="majorHAnsi" w:cs="Arial Unicode MS"/>
          <w:noProof/>
          <w:color w:val="0000CC"/>
        </w:rPr>
        <w:drawing>
          <wp:inline distT="0" distB="0" distL="0" distR="0" wp14:anchorId="56FBC935" wp14:editId="1462CE4C">
            <wp:extent cx="5486400" cy="558654"/>
            <wp:effectExtent l="1905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486400" cy="558654"/>
                    </a:xfrm>
                    <a:prstGeom prst="rect">
                      <a:avLst/>
                    </a:prstGeom>
                    <a:noFill/>
                    <a:ln w="9525">
                      <a:noFill/>
                      <a:miter lim="800000"/>
                      <a:headEnd/>
                      <a:tailEnd/>
                    </a:ln>
                  </pic:spPr>
                </pic:pic>
              </a:graphicData>
            </a:graphic>
          </wp:inline>
        </w:drawing>
      </w:r>
    </w:p>
    <w:p w:rsidR="007C479A" w:rsidRDefault="007C479A" w:rsidP="007C479A">
      <w:r>
        <w:br w:type="page"/>
      </w:r>
    </w:p>
    <w:p w:rsidR="007C479A" w:rsidRDefault="007C479A" w:rsidP="007C479A">
      <w:pPr>
        <w:pStyle w:val="Heading3"/>
      </w:pPr>
      <w:bookmarkStart w:id="19" w:name="_Toc392686836"/>
      <w:r w:rsidRPr="003914B6">
        <w:lastRenderedPageBreak/>
        <w:t xml:space="preserve">How to </w:t>
      </w:r>
      <w:r>
        <w:t>assign investigation dept. to responsible party</w:t>
      </w:r>
      <w:bookmarkEnd w:id="19"/>
    </w:p>
    <w:p w:rsidR="007C479A" w:rsidRDefault="007C479A" w:rsidP="007C479A">
      <w:pPr>
        <w:pStyle w:val="ListParagraph"/>
        <w:numPr>
          <w:ilvl w:val="0"/>
          <w:numId w:val="27"/>
        </w:numPr>
        <w:tabs>
          <w:tab w:val="left" w:pos="284"/>
        </w:tabs>
        <w:spacing w:after="120"/>
        <w:ind w:left="284" w:hanging="284"/>
      </w:pPr>
      <w:r w:rsidRPr="007A5664">
        <w:rPr>
          <w:rFonts w:asciiTheme="majorHAnsi" w:eastAsia="Arial Unicode MS" w:hAnsiTheme="majorHAnsi" w:cs="Arial Unicode MS"/>
          <w:sz w:val="22"/>
          <w:szCs w:val="22"/>
        </w:rPr>
        <w:t xml:space="preserve">Find out the responsible party that you need to </w:t>
      </w:r>
      <w:r w:rsidRPr="00502D71">
        <w:rPr>
          <w:rFonts w:asciiTheme="majorHAnsi" w:eastAsia="Arial Unicode MS" w:hAnsiTheme="majorHAnsi" w:cs="Arial Unicode MS"/>
          <w:sz w:val="22"/>
          <w:szCs w:val="22"/>
        </w:rPr>
        <w:t>assign investigation dept.</w:t>
      </w:r>
      <w:r w:rsidRPr="007A5664">
        <w:rPr>
          <w:rFonts w:asciiTheme="majorHAnsi" w:eastAsia="Arial Unicode MS" w:hAnsiTheme="majorHAnsi" w:cs="Arial Unicode MS"/>
          <w:sz w:val="22"/>
          <w:szCs w:val="22"/>
        </w:rPr>
        <w:t>, click ‘</w:t>
      </w:r>
      <w:r w:rsidRPr="007A5664">
        <w:rPr>
          <w:rFonts w:asciiTheme="majorHAnsi" w:eastAsia="Arial Unicode MS" w:hAnsiTheme="majorHAnsi" w:cs="Arial Unicode MS"/>
          <w:sz w:val="22"/>
          <w:szCs w:val="22"/>
          <w:u w:val="single"/>
        </w:rPr>
        <w:t>Select</w:t>
      </w:r>
      <w:r w:rsidRPr="007A5664">
        <w:rPr>
          <w:rFonts w:asciiTheme="majorHAnsi" w:eastAsia="Arial Unicode MS" w:hAnsiTheme="majorHAnsi" w:cs="Arial Unicode MS"/>
          <w:sz w:val="22"/>
          <w:szCs w:val="22"/>
        </w:rPr>
        <w:t>’.</w:t>
      </w:r>
    </w:p>
    <w:p w:rsidR="007C479A" w:rsidRDefault="007C479A" w:rsidP="007C479A">
      <w:r>
        <w:rPr>
          <w:noProof/>
        </w:rPr>
        <w:drawing>
          <wp:inline distT="0" distB="0" distL="0" distR="0" wp14:anchorId="0C61F579" wp14:editId="2512D6E2">
            <wp:extent cx="5486400" cy="256688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486400" cy="2566888"/>
                    </a:xfrm>
                    <a:prstGeom prst="rect">
                      <a:avLst/>
                    </a:prstGeom>
                    <a:noFill/>
                    <a:ln w="9525">
                      <a:noFill/>
                      <a:miter lim="800000"/>
                      <a:headEnd/>
                      <a:tailEnd/>
                    </a:ln>
                  </pic:spPr>
                </pic:pic>
              </a:graphicData>
            </a:graphic>
          </wp:inline>
        </w:drawing>
      </w:r>
    </w:p>
    <w:p w:rsidR="007C479A" w:rsidRDefault="007C479A" w:rsidP="007C479A">
      <w:pPr>
        <w:pStyle w:val="ListParagraph"/>
        <w:numPr>
          <w:ilvl w:val="0"/>
          <w:numId w:val="27"/>
        </w:numPr>
        <w:tabs>
          <w:tab w:val="left" w:pos="284"/>
        </w:tabs>
        <w:spacing w:after="120"/>
        <w:ind w:left="284" w:hanging="284"/>
      </w:pPr>
      <w:r w:rsidRPr="00502D71">
        <w:rPr>
          <w:rFonts w:asciiTheme="majorHAnsi" w:eastAsia="Arial Unicode MS" w:hAnsiTheme="majorHAnsi" w:cs="Arial Unicode MS"/>
          <w:sz w:val="22"/>
          <w:szCs w:val="22"/>
        </w:rPr>
        <w:t>In edit part, click Investigation Dept. dropdown list, and check which departments you need to assign to the responsible party.</w:t>
      </w:r>
    </w:p>
    <w:p w:rsidR="007C479A" w:rsidRDefault="007C479A" w:rsidP="007C479A">
      <w:r>
        <w:rPr>
          <w:noProof/>
        </w:rPr>
        <w:drawing>
          <wp:inline distT="0" distB="0" distL="0" distR="0" wp14:anchorId="4C5904FC" wp14:editId="0E211489">
            <wp:extent cx="5486400" cy="2530975"/>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5486400" cy="2530975"/>
                    </a:xfrm>
                    <a:prstGeom prst="rect">
                      <a:avLst/>
                    </a:prstGeom>
                    <a:noFill/>
                    <a:ln w="9525">
                      <a:noFill/>
                      <a:miter lim="800000"/>
                      <a:headEnd/>
                      <a:tailEnd/>
                    </a:ln>
                  </pic:spPr>
                </pic:pic>
              </a:graphicData>
            </a:graphic>
          </wp:inline>
        </w:drawing>
      </w:r>
    </w:p>
    <w:p w:rsidR="007C479A" w:rsidRPr="00502D71" w:rsidRDefault="007C479A" w:rsidP="007C479A">
      <w:pPr>
        <w:pStyle w:val="ListParagraph"/>
        <w:numPr>
          <w:ilvl w:val="0"/>
          <w:numId w:val="27"/>
        </w:numPr>
        <w:tabs>
          <w:tab w:val="left" w:pos="284"/>
        </w:tabs>
        <w:spacing w:after="120"/>
        <w:ind w:left="284" w:hanging="284"/>
        <w:rPr>
          <w:rFonts w:asciiTheme="majorHAnsi" w:eastAsia="Arial Unicode MS" w:hAnsiTheme="majorHAnsi" w:cs="Arial Unicode MS"/>
          <w:noProof/>
          <w:color w:val="0000CC"/>
        </w:rPr>
      </w:pPr>
      <w:r w:rsidRPr="00502D71">
        <w:rPr>
          <w:rFonts w:asciiTheme="majorHAnsi" w:eastAsia="Arial Unicode MS" w:hAnsiTheme="majorHAnsi" w:cs="Arial Unicode MS"/>
          <w:sz w:val="22"/>
          <w:szCs w:val="22"/>
        </w:rPr>
        <w:t>Click ‘Save’ button.</w:t>
      </w:r>
    </w:p>
    <w:p w:rsidR="007C479A" w:rsidRDefault="007C479A" w:rsidP="007C479A">
      <w:pPr>
        <w:tabs>
          <w:tab w:val="left" w:pos="284"/>
        </w:tabs>
        <w:spacing w:after="120"/>
        <w:rPr>
          <w:rFonts w:asciiTheme="majorHAnsi" w:eastAsia="Arial Unicode MS" w:hAnsiTheme="majorHAnsi" w:cs="Arial Unicode MS"/>
          <w:color w:val="0000CC"/>
        </w:rPr>
      </w:pPr>
      <w:r>
        <w:rPr>
          <w:rFonts w:asciiTheme="majorHAnsi" w:eastAsia="Arial Unicode MS" w:hAnsiTheme="majorHAnsi" w:cs="Arial Unicode MS"/>
          <w:noProof/>
          <w:color w:val="0000CC"/>
        </w:rPr>
        <w:drawing>
          <wp:inline distT="0" distB="0" distL="0" distR="0" wp14:anchorId="7586130C" wp14:editId="3395AB05">
            <wp:extent cx="5486400" cy="581025"/>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5486400" cy="581025"/>
                    </a:xfrm>
                    <a:prstGeom prst="rect">
                      <a:avLst/>
                    </a:prstGeom>
                    <a:noFill/>
                    <a:ln w="9525">
                      <a:noFill/>
                      <a:miter lim="800000"/>
                      <a:headEnd/>
                      <a:tailEnd/>
                    </a:ln>
                  </pic:spPr>
                </pic:pic>
              </a:graphicData>
            </a:graphic>
          </wp:inline>
        </w:drawing>
      </w:r>
    </w:p>
    <w:p w:rsidR="007C479A" w:rsidRDefault="007C479A" w:rsidP="007C479A">
      <w:pPr>
        <w:tabs>
          <w:tab w:val="left" w:pos="284"/>
        </w:tabs>
        <w:spacing w:after="120"/>
        <w:rPr>
          <w:rFonts w:asciiTheme="majorHAnsi" w:eastAsia="Arial Unicode MS" w:hAnsiTheme="majorHAnsi" w:cs="Arial Unicode MS"/>
          <w:color w:val="0000CC"/>
        </w:rPr>
      </w:pPr>
      <w:r w:rsidRPr="005B7081">
        <w:rPr>
          <w:rFonts w:asciiTheme="majorHAnsi" w:eastAsia="Arial Unicode MS" w:hAnsiTheme="majorHAnsi" w:cs="Arial Unicode MS"/>
          <w:b/>
          <w:color w:val="0000CC"/>
        </w:rPr>
        <w:t>Note:</w:t>
      </w:r>
      <w:r w:rsidRPr="005B7081">
        <w:rPr>
          <w:rFonts w:asciiTheme="majorHAnsi" w:eastAsia="Arial Unicode MS" w:hAnsiTheme="majorHAnsi" w:cs="Arial Unicode MS"/>
          <w:color w:val="0000CC"/>
        </w:rPr>
        <w:t xml:space="preserve"> </w:t>
      </w:r>
      <w:r>
        <w:rPr>
          <w:rFonts w:asciiTheme="majorHAnsi" w:eastAsia="Arial Unicode MS" w:hAnsiTheme="majorHAnsi" w:cs="Arial Unicode MS"/>
          <w:color w:val="0000CC"/>
        </w:rPr>
        <w:t xml:space="preserve"> Accounting is able to select all active responsible parties in charge back case.</w:t>
      </w:r>
    </w:p>
    <w:p w:rsidR="007C479A" w:rsidRDefault="007C479A" w:rsidP="007C479A">
      <w:pPr>
        <w:rPr>
          <w:rFonts w:asciiTheme="majorHAnsi" w:eastAsia="Arial Unicode MS" w:hAnsiTheme="majorHAnsi" w:cs="Arial Unicode MS"/>
          <w:color w:val="0000CC"/>
        </w:rPr>
      </w:pPr>
      <w:r>
        <w:rPr>
          <w:rFonts w:asciiTheme="majorHAnsi" w:eastAsia="Arial Unicode MS" w:hAnsiTheme="majorHAnsi" w:cs="Arial Unicode MS"/>
          <w:color w:val="0000CC"/>
        </w:rPr>
        <w:br w:type="page"/>
      </w:r>
    </w:p>
    <w:p w:rsidR="007C479A" w:rsidRDefault="007C479A" w:rsidP="007C479A">
      <w:pPr>
        <w:pStyle w:val="Heading3"/>
      </w:pPr>
      <w:bookmarkStart w:id="20" w:name="_Toc392686837"/>
      <w:r w:rsidRPr="003914B6">
        <w:lastRenderedPageBreak/>
        <w:t xml:space="preserve">How to </w:t>
      </w:r>
      <w:r>
        <w:t>inactivate a responsible party</w:t>
      </w:r>
      <w:bookmarkEnd w:id="20"/>
    </w:p>
    <w:p w:rsidR="007C479A" w:rsidRDefault="007C479A" w:rsidP="007C479A">
      <w:pPr>
        <w:pStyle w:val="ListParagraph"/>
        <w:numPr>
          <w:ilvl w:val="0"/>
          <w:numId w:val="29"/>
        </w:numPr>
        <w:tabs>
          <w:tab w:val="left" w:pos="284"/>
        </w:tabs>
        <w:spacing w:after="120"/>
      </w:pPr>
      <w:r w:rsidRPr="007A5664">
        <w:rPr>
          <w:rFonts w:asciiTheme="majorHAnsi" w:eastAsia="Arial Unicode MS" w:hAnsiTheme="majorHAnsi" w:cs="Arial Unicode MS"/>
          <w:sz w:val="22"/>
          <w:szCs w:val="22"/>
        </w:rPr>
        <w:t>Find out the responsible party that you need to inactivate, click ‘</w:t>
      </w:r>
      <w:r w:rsidRPr="007A5664">
        <w:rPr>
          <w:rFonts w:asciiTheme="majorHAnsi" w:eastAsia="Arial Unicode MS" w:hAnsiTheme="majorHAnsi" w:cs="Arial Unicode MS"/>
          <w:sz w:val="22"/>
          <w:szCs w:val="22"/>
          <w:u w:val="single"/>
        </w:rPr>
        <w:t>Select</w:t>
      </w:r>
      <w:r w:rsidRPr="007A5664">
        <w:rPr>
          <w:rFonts w:asciiTheme="majorHAnsi" w:eastAsia="Arial Unicode MS" w:hAnsiTheme="majorHAnsi" w:cs="Arial Unicode MS"/>
          <w:sz w:val="22"/>
          <w:szCs w:val="22"/>
        </w:rPr>
        <w:t>’.</w:t>
      </w:r>
    </w:p>
    <w:p w:rsidR="007C479A" w:rsidRDefault="007C479A" w:rsidP="007C479A">
      <w:r>
        <w:rPr>
          <w:noProof/>
        </w:rPr>
        <w:drawing>
          <wp:inline distT="0" distB="0" distL="0" distR="0" wp14:anchorId="2DC8C31E" wp14:editId="09F21BF6">
            <wp:extent cx="5486400" cy="200054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b="10625"/>
                    <a:stretch>
                      <a:fillRect/>
                    </a:stretch>
                  </pic:blipFill>
                  <pic:spPr bwMode="auto">
                    <a:xfrm>
                      <a:off x="0" y="0"/>
                      <a:ext cx="5486400" cy="2000547"/>
                    </a:xfrm>
                    <a:prstGeom prst="rect">
                      <a:avLst/>
                    </a:prstGeom>
                    <a:noFill/>
                    <a:ln w="9525">
                      <a:noFill/>
                      <a:miter lim="800000"/>
                      <a:headEnd/>
                      <a:tailEnd/>
                    </a:ln>
                  </pic:spPr>
                </pic:pic>
              </a:graphicData>
            </a:graphic>
          </wp:inline>
        </w:drawing>
      </w:r>
    </w:p>
    <w:p w:rsidR="007C479A" w:rsidRDefault="008B7E57" w:rsidP="007C479A">
      <w:pPr>
        <w:pStyle w:val="ListParagraph"/>
        <w:numPr>
          <w:ilvl w:val="0"/>
          <w:numId w:val="29"/>
        </w:numPr>
        <w:tabs>
          <w:tab w:val="left" w:pos="284"/>
        </w:tabs>
        <w:spacing w:after="120"/>
        <w:ind w:left="284" w:hanging="284"/>
      </w:pPr>
      <w:r w:rsidRPr="007A5664">
        <w:rPr>
          <w:rFonts w:asciiTheme="majorHAnsi" w:eastAsia="Arial Unicode MS" w:hAnsiTheme="majorHAnsi" w:cs="Arial Unicode MS"/>
          <w:sz w:val="22"/>
          <w:szCs w:val="22"/>
        </w:rPr>
        <w:t>In</w:t>
      </w:r>
      <w:r>
        <w:rPr>
          <w:rFonts w:asciiTheme="majorHAnsi" w:eastAsia="Arial Unicode MS" w:hAnsiTheme="majorHAnsi" w:cs="Arial Unicode MS"/>
          <w:sz w:val="22"/>
          <w:szCs w:val="22"/>
        </w:rPr>
        <w:t xml:space="preserve"> </w:t>
      </w:r>
      <w:r w:rsidRPr="007A5664">
        <w:rPr>
          <w:rFonts w:asciiTheme="majorHAnsi" w:eastAsia="Arial Unicode MS" w:hAnsiTheme="majorHAnsi" w:cs="Arial Unicode MS"/>
          <w:sz w:val="22"/>
          <w:szCs w:val="22"/>
        </w:rPr>
        <w:t>edit</w:t>
      </w:r>
      <w:r w:rsidR="007C479A" w:rsidRPr="007A5664">
        <w:rPr>
          <w:rFonts w:asciiTheme="majorHAnsi" w:eastAsia="Arial Unicode MS" w:hAnsiTheme="majorHAnsi" w:cs="Arial Unicode MS"/>
          <w:sz w:val="22"/>
          <w:szCs w:val="22"/>
        </w:rPr>
        <w:t xml:space="preserve"> part, uncheck </w:t>
      </w:r>
      <w:r w:rsidR="007C479A">
        <w:rPr>
          <w:rFonts w:asciiTheme="majorHAnsi" w:eastAsia="Arial Unicode MS" w:hAnsiTheme="majorHAnsi" w:cs="Arial Unicode MS"/>
          <w:sz w:val="22"/>
          <w:szCs w:val="22"/>
        </w:rPr>
        <w:t xml:space="preserve">its </w:t>
      </w:r>
      <w:r w:rsidR="007C479A" w:rsidRPr="007A5664">
        <w:rPr>
          <w:rFonts w:asciiTheme="majorHAnsi" w:eastAsia="Arial Unicode MS" w:hAnsiTheme="majorHAnsi" w:cs="Arial Unicode MS"/>
          <w:sz w:val="22"/>
          <w:szCs w:val="22"/>
        </w:rPr>
        <w:t>‘Active’ checkbox.</w:t>
      </w:r>
    </w:p>
    <w:p w:rsidR="007C479A" w:rsidRDefault="007C479A" w:rsidP="007C479A">
      <w:r>
        <w:rPr>
          <w:noProof/>
        </w:rPr>
        <w:drawing>
          <wp:inline distT="0" distB="0" distL="0" distR="0" wp14:anchorId="0B481CC4" wp14:editId="68843995">
            <wp:extent cx="5486400" cy="203940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b="10037"/>
                    <a:stretch>
                      <a:fillRect/>
                    </a:stretch>
                  </pic:blipFill>
                  <pic:spPr bwMode="auto">
                    <a:xfrm>
                      <a:off x="0" y="0"/>
                      <a:ext cx="5486400" cy="2039406"/>
                    </a:xfrm>
                    <a:prstGeom prst="rect">
                      <a:avLst/>
                    </a:prstGeom>
                    <a:noFill/>
                    <a:ln w="9525">
                      <a:noFill/>
                      <a:miter lim="800000"/>
                      <a:headEnd/>
                      <a:tailEnd/>
                    </a:ln>
                  </pic:spPr>
                </pic:pic>
              </a:graphicData>
            </a:graphic>
          </wp:inline>
        </w:drawing>
      </w:r>
    </w:p>
    <w:p w:rsidR="007C479A" w:rsidRDefault="007C479A" w:rsidP="007C479A">
      <w:pPr>
        <w:pStyle w:val="ListParagraph"/>
        <w:numPr>
          <w:ilvl w:val="0"/>
          <w:numId w:val="29"/>
        </w:numPr>
        <w:tabs>
          <w:tab w:val="left" w:pos="284"/>
        </w:tabs>
        <w:spacing w:after="120"/>
        <w:ind w:left="284" w:hanging="284"/>
      </w:pPr>
      <w:r>
        <w:rPr>
          <w:rFonts w:asciiTheme="majorHAnsi" w:eastAsia="Arial Unicode MS" w:hAnsiTheme="majorHAnsi" w:cs="Arial Unicode MS"/>
          <w:sz w:val="22"/>
          <w:szCs w:val="22"/>
        </w:rPr>
        <w:t>Click ‘Save’ button, then the responsible party is inactivated.</w:t>
      </w:r>
    </w:p>
    <w:p w:rsidR="007C479A" w:rsidRDefault="007C479A" w:rsidP="007C479A">
      <w:r>
        <w:rPr>
          <w:noProof/>
        </w:rPr>
        <w:drawing>
          <wp:inline distT="0" distB="0" distL="0" distR="0" wp14:anchorId="2E766027" wp14:editId="0E538DD0">
            <wp:extent cx="5486400" cy="5524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b="81410"/>
                    <a:stretch>
                      <a:fillRect/>
                    </a:stretch>
                  </pic:blipFill>
                  <pic:spPr bwMode="auto">
                    <a:xfrm>
                      <a:off x="0" y="0"/>
                      <a:ext cx="5486400" cy="552450"/>
                    </a:xfrm>
                    <a:prstGeom prst="rect">
                      <a:avLst/>
                    </a:prstGeom>
                    <a:noFill/>
                    <a:ln w="9525">
                      <a:noFill/>
                      <a:miter lim="800000"/>
                      <a:headEnd/>
                      <a:tailEnd/>
                    </a:ln>
                  </pic:spPr>
                </pic:pic>
              </a:graphicData>
            </a:graphic>
          </wp:inline>
        </w:drawing>
      </w:r>
    </w:p>
    <w:p w:rsidR="007C479A" w:rsidRDefault="007C479A" w:rsidP="007C479A">
      <w:pPr>
        <w:tabs>
          <w:tab w:val="left" w:pos="284"/>
        </w:tabs>
        <w:spacing w:after="120"/>
        <w:rPr>
          <w:rFonts w:asciiTheme="majorHAnsi" w:eastAsia="Arial Unicode MS" w:hAnsiTheme="majorHAnsi" w:cs="Arial Unicode MS"/>
          <w:color w:val="0000CC"/>
        </w:rPr>
      </w:pPr>
      <w:r w:rsidRPr="005B7081">
        <w:rPr>
          <w:rFonts w:asciiTheme="majorHAnsi" w:eastAsia="Arial Unicode MS" w:hAnsiTheme="majorHAnsi" w:cs="Arial Unicode MS"/>
          <w:b/>
          <w:color w:val="0000CC"/>
        </w:rPr>
        <w:t>Note:</w:t>
      </w:r>
      <w:r w:rsidRPr="005B7081">
        <w:rPr>
          <w:rFonts w:asciiTheme="majorHAnsi" w:eastAsia="Arial Unicode MS" w:hAnsiTheme="majorHAnsi" w:cs="Arial Unicode MS"/>
          <w:color w:val="0000CC"/>
        </w:rPr>
        <w:t xml:space="preserve"> If a responsible party is </w:t>
      </w:r>
      <w:r>
        <w:rPr>
          <w:rFonts w:asciiTheme="majorHAnsi" w:eastAsia="Arial Unicode MS" w:hAnsiTheme="majorHAnsi" w:cs="Arial Unicode MS"/>
          <w:color w:val="0000CC"/>
        </w:rPr>
        <w:t xml:space="preserve">being </w:t>
      </w:r>
      <w:r w:rsidRPr="005B7081">
        <w:rPr>
          <w:rFonts w:asciiTheme="majorHAnsi" w:eastAsia="Arial Unicode MS" w:hAnsiTheme="majorHAnsi" w:cs="Arial Unicode MS"/>
          <w:color w:val="0000CC"/>
        </w:rPr>
        <w:t>us</w:t>
      </w:r>
      <w:r>
        <w:rPr>
          <w:rFonts w:asciiTheme="majorHAnsi" w:eastAsia="Arial Unicode MS" w:hAnsiTheme="majorHAnsi" w:cs="Arial Unicode MS"/>
          <w:color w:val="0000CC"/>
        </w:rPr>
        <w:t>ed by</w:t>
      </w:r>
      <w:r w:rsidRPr="005B7081">
        <w:rPr>
          <w:rFonts w:asciiTheme="majorHAnsi" w:eastAsia="Arial Unicode MS" w:hAnsiTheme="majorHAnsi" w:cs="Arial Unicode MS"/>
          <w:color w:val="0000CC"/>
        </w:rPr>
        <w:t xml:space="preserve"> any non-closed charge back cases, it cannot be inactivated.</w:t>
      </w:r>
    </w:p>
    <w:p w:rsidR="004D7FCE" w:rsidRDefault="004D7FCE" w:rsidP="00BE6CE4">
      <w:pPr>
        <w:rPr>
          <w:rFonts w:asciiTheme="majorHAnsi" w:eastAsia="Arial Unicode MS" w:hAnsiTheme="majorHAnsi" w:cs="Arial Unicode MS"/>
        </w:rPr>
      </w:pPr>
    </w:p>
    <w:p w:rsidR="008F5B55" w:rsidRPr="000518F7" w:rsidRDefault="008F5B55" w:rsidP="00BE6CE4">
      <w:pPr>
        <w:rPr>
          <w:rFonts w:asciiTheme="majorHAnsi" w:eastAsia="Arial Unicode MS" w:hAnsiTheme="majorHAnsi" w:cs="Arial Unicode MS"/>
        </w:rPr>
      </w:pPr>
    </w:p>
    <w:p w:rsidR="00BE6CE4" w:rsidRPr="00BE6CE4" w:rsidRDefault="00BE6CE4" w:rsidP="00BE6CE4"/>
    <w:sectPr w:rsidR="00BE6CE4" w:rsidRPr="00BE6CE4" w:rsidSect="002603A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22FB"/>
    <w:multiLevelType w:val="hybridMultilevel"/>
    <w:tmpl w:val="B094C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30279"/>
    <w:multiLevelType w:val="hybridMultilevel"/>
    <w:tmpl w:val="73865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76576"/>
    <w:multiLevelType w:val="hybridMultilevel"/>
    <w:tmpl w:val="AB64A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476A4"/>
    <w:multiLevelType w:val="hybridMultilevel"/>
    <w:tmpl w:val="9BD82D16"/>
    <w:lvl w:ilvl="0" w:tplc="C804D9E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45540E9"/>
    <w:multiLevelType w:val="hybridMultilevel"/>
    <w:tmpl w:val="54BAC128"/>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036F8"/>
    <w:multiLevelType w:val="hybridMultilevel"/>
    <w:tmpl w:val="346EB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9905348"/>
    <w:multiLevelType w:val="hybridMultilevel"/>
    <w:tmpl w:val="5CF21F2C"/>
    <w:lvl w:ilvl="0" w:tplc="6B6ED4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108AC"/>
    <w:multiLevelType w:val="hybridMultilevel"/>
    <w:tmpl w:val="CEFC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33D9E"/>
    <w:multiLevelType w:val="hybridMultilevel"/>
    <w:tmpl w:val="3D0C8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516961"/>
    <w:multiLevelType w:val="hybridMultilevel"/>
    <w:tmpl w:val="0D026F02"/>
    <w:lvl w:ilvl="0" w:tplc="C26AC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DD6718"/>
    <w:multiLevelType w:val="hybridMultilevel"/>
    <w:tmpl w:val="8FF2D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4510D3"/>
    <w:multiLevelType w:val="hybridMultilevel"/>
    <w:tmpl w:val="42ECDD08"/>
    <w:lvl w:ilvl="0" w:tplc="1646D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E72144"/>
    <w:multiLevelType w:val="hybridMultilevel"/>
    <w:tmpl w:val="ED40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EA7AEF"/>
    <w:multiLevelType w:val="hybridMultilevel"/>
    <w:tmpl w:val="83D64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67E52"/>
    <w:multiLevelType w:val="hybridMultilevel"/>
    <w:tmpl w:val="89561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25533B"/>
    <w:multiLevelType w:val="hybridMultilevel"/>
    <w:tmpl w:val="724E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9D77DE"/>
    <w:multiLevelType w:val="hybridMultilevel"/>
    <w:tmpl w:val="82E03D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4E717D5C"/>
    <w:multiLevelType w:val="hybridMultilevel"/>
    <w:tmpl w:val="FE8E1C30"/>
    <w:lvl w:ilvl="0" w:tplc="EAAA1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326BF5"/>
    <w:multiLevelType w:val="hybridMultilevel"/>
    <w:tmpl w:val="E6306CAA"/>
    <w:lvl w:ilvl="0" w:tplc="0AE2D39E">
      <w:start w:val="1"/>
      <w:numFmt w:val="decimal"/>
      <w:lvlText w:val="%1."/>
      <w:lvlJc w:val="left"/>
      <w:pPr>
        <w:ind w:left="720" w:hanging="360"/>
      </w:pPr>
      <w:rPr>
        <w:rFonts w:asciiTheme="majorHAnsi" w:eastAsia="Arial Unicode MS" w:hAnsiTheme="majorHAnsi"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9004EB"/>
    <w:multiLevelType w:val="hybridMultilevel"/>
    <w:tmpl w:val="E4BA368A"/>
    <w:lvl w:ilvl="0" w:tplc="C84462D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BE57BC"/>
    <w:multiLevelType w:val="hybridMultilevel"/>
    <w:tmpl w:val="3118B9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CA381D"/>
    <w:multiLevelType w:val="hybridMultilevel"/>
    <w:tmpl w:val="8D72D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185E29"/>
    <w:multiLevelType w:val="hybridMultilevel"/>
    <w:tmpl w:val="4E48952A"/>
    <w:lvl w:ilvl="0" w:tplc="ADBE07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6B282EAE"/>
    <w:multiLevelType w:val="hybridMultilevel"/>
    <w:tmpl w:val="F9BAF01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nsid w:val="76DF28C3"/>
    <w:multiLevelType w:val="hybridMultilevel"/>
    <w:tmpl w:val="508EBAF8"/>
    <w:lvl w:ilvl="0" w:tplc="6E66BE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9E4191"/>
    <w:multiLevelType w:val="hybridMultilevel"/>
    <w:tmpl w:val="6DE4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FE46E5"/>
    <w:multiLevelType w:val="hybridMultilevel"/>
    <w:tmpl w:val="49BAD162"/>
    <w:lvl w:ilvl="0" w:tplc="109227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E7A5CAA"/>
    <w:multiLevelType w:val="hybridMultilevel"/>
    <w:tmpl w:val="D49CF9E0"/>
    <w:lvl w:ilvl="0" w:tplc="5FCCA0E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7EB001BA"/>
    <w:multiLevelType w:val="hybridMultilevel"/>
    <w:tmpl w:val="D84EE624"/>
    <w:lvl w:ilvl="0" w:tplc="A420D69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3021D4"/>
    <w:multiLevelType w:val="hybridMultilevel"/>
    <w:tmpl w:val="0F76A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19"/>
  </w:num>
  <w:num w:numId="4">
    <w:abstractNumId w:val="3"/>
  </w:num>
  <w:num w:numId="5">
    <w:abstractNumId w:val="12"/>
  </w:num>
  <w:num w:numId="6">
    <w:abstractNumId w:val="23"/>
  </w:num>
  <w:num w:numId="7">
    <w:abstractNumId w:val="16"/>
  </w:num>
  <w:num w:numId="8">
    <w:abstractNumId w:val="4"/>
  </w:num>
  <w:num w:numId="9">
    <w:abstractNumId w:val="9"/>
  </w:num>
  <w:num w:numId="10">
    <w:abstractNumId w:val="17"/>
  </w:num>
  <w:num w:numId="11">
    <w:abstractNumId w:val="8"/>
  </w:num>
  <w:num w:numId="12">
    <w:abstractNumId w:val="11"/>
  </w:num>
  <w:num w:numId="13">
    <w:abstractNumId w:val="10"/>
  </w:num>
  <w:num w:numId="14">
    <w:abstractNumId w:val="26"/>
  </w:num>
  <w:num w:numId="15">
    <w:abstractNumId w:val="29"/>
  </w:num>
  <w:num w:numId="16">
    <w:abstractNumId w:val="15"/>
  </w:num>
  <w:num w:numId="17">
    <w:abstractNumId w:val="20"/>
  </w:num>
  <w:num w:numId="18">
    <w:abstractNumId w:val="18"/>
  </w:num>
  <w:num w:numId="19">
    <w:abstractNumId w:val="14"/>
  </w:num>
  <w:num w:numId="20">
    <w:abstractNumId w:val="27"/>
  </w:num>
  <w:num w:numId="21">
    <w:abstractNumId w:val="0"/>
  </w:num>
  <w:num w:numId="22">
    <w:abstractNumId w:val="22"/>
  </w:num>
  <w:num w:numId="23">
    <w:abstractNumId w:val="2"/>
  </w:num>
  <w:num w:numId="24">
    <w:abstractNumId w:val="25"/>
  </w:num>
  <w:num w:numId="25">
    <w:abstractNumId w:val="13"/>
  </w:num>
  <w:num w:numId="26">
    <w:abstractNumId w:val="6"/>
  </w:num>
  <w:num w:numId="27">
    <w:abstractNumId w:val="24"/>
  </w:num>
  <w:num w:numId="28">
    <w:abstractNumId w:val="28"/>
  </w:num>
  <w:num w:numId="29">
    <w:abstractNumId w:val="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9B"/>
    <w:rsid w:val="00012FBF"/>
    <w:rsid w:val="00015841"/>
    <w:rsid w:val="0001642D"/>
    <w:rsid w:val="00021676"/>
    <w:rsid w:val="00027527"/>
    <w:rsid w:val="0002787C"/>
    <w:rsid w:val="0004484A"/>
    <w:rsid w:val="000518F7"/>
    <w:rsid w:val="0005294B"/>
    <w:rsid w:val="0006720E"/>
    <w:rsid w:val="00071568"/>
    <w:rsid w:val="000744C8"/>
    <w:rsid w:val="00076DC1"/>
    <w:rsid w:val="0009545E"/>
    <w:rsid w:val="00096838"/>
    <w:rsid w:val="00097020"/>
    <w:rsid w:val="000A2646"/>
    <w:rsid w:val="000A3131"/>
    <w:rsid w:val="000A494B"/>
    <w:rsid w:val="000A642B"/>
    <w:rsid w:val="000B3A1C"/>
    <w:rsid w:val="000C0713"/>
    <w:rsid w:val="000C1ED4"/>
    <w:rsid w:val="000C2AFE"/>
    <w:rsid w:val="000C4F4A"/>
    <w:rsid w:val="000C783E"/>
    <w:rsid w:val="000D1289"/>
    <w:rsid w:val="000E5012"/>
    <w:rsid w:val="000F60D1"/>
    <w:rsid w:val="0010460A"/>
    <w:rsid w:val="0010560D"/>
    <w:rsid w:val="00114FBE"/>
    <w:rsid w:val="00117825"/>
    <w:rsid w:val="00120424"/>
    <w:rsid w:val="00125D2D"/>
    <w:rsid w:val="00126750"/>
    <w:rsid w:val="0013505C"/>
    <w:rsid w:val="00144805"/>
    <w:rsid w:val="001466A6"/>
    <w:rsid w:val="00153B7C"/>
    <w:rsid w:val="00155209"/>
    <w:rsid w:val="00155609"/>
    <w:rsid w:val="00155B3F"/>
    <w:rsid w:val="00162B5E"/>
    <w:rsid w:val="00162DF0"/>
    <w:rsid w:val="00173553"/>
    <w:rsid w:val="00181F9E"/>
    <w:rsid w:val="00182721"/>
    <w:rsid w:val="00194123"/>
    <w:rsid w:val="001A18BE"/>
    <w:rsid w:val="001A1EF1"/>
    <w:rsid w:val="001A48D1"/>
    <w:rsid w:val="001A55C0"/>
    <w:rsid w:val="001A5F1D"/>
    <w:rsid w:val="001B0715"/>
    <w:rsid w:val="001B292E"/>
    <w:rsid w:val="001C0144"/>
    <w:rsid w:val="001C1917"/>
    <w:rsid w:val="001D2AA2"/>
    <w:rsid w:val="001E0D7D"/>
    <w:rsid w:val="001E1054"/>
    <w:rsid w:val="001F020F"/>
    <w:rsid w:val="001F10EB"/>
    <w:rsid w:val="00201C08"/>
    <w:rsid w:val="0020609C"/>
    <w:rsid w:val="00213A3F"/>
    <w:rsid w:val="00216C96"/>
    <w:rsid w:val="00222224"/>
    <w:rsid w:val="002224BC"/>
    <w:rsid w:val="002253FD"/>
    <w:rsid w:val="002254CE"/>
    <w:rsid w:val="00225B5D"/>
    <w:rsid w:val="0022687E"/>
    <w:rsid w:val="002320B5"/>
    <w:rsid w:val="002555AA"/>
    <w:rsid w:val="002603AF"/>
    <w:rsid w:val="00265B67"/>
    <w:rsid w:val="0027074B"/>
    <w:rsid w:val="0027098D"/>
    <w:rsid w:val="00277F15"/>
    <w:rsid w:val="00282CC2"/>
    <w:rsid w:val="002936E1"/>
    <w:rsid w:val="002A7DB9"/>
    <w:rsid w:val="002C700F"/>
    <w:rsid w:val="002C731B"/>
    <w:rsid w:val="002D4006"/>
    <w:rsid w:val="002E1767"/>
    <w:rsid w:val="002F2C9D"/>
    <w:rsid w:val="002F46C7"/>
    <w:rsid w:val="00306097"/>
    <w:rsid w:val="00316693"/>
    <w:rsid w:val="003459C0"/>
    <w:rsid w:val="003470A9"/>
    <w:rsid w:val="00347DCE"/>
    <w:rsid w:val="00350168"/>
    <w:rsid w:val="003529DB"/>
    <w:rsid w:val="00355E28"/>
    <w:rsid w:val="00360B96"/>
    <w:rsid w:val="0036344B"/>
    <w:rsid w:val="003667B4"/>
    <w:rsid w:val="003739B9"/>
    <w:rsid w:val="00377866"/>
    <w:rsid w:val="00383490"/>
    <w:rsid w:val="0038377D"/>
    <w:rsid w:val="0038688C"/>
    <w:rsid w:val="003914B6"/>
    <w:rsid w:val="003931CF"/>
    <w:rsid w:val="003A1642"/>
    <w:rsid w:val="003A7B1D"/>
    <w:rsid w:val="003B305A"/>
    <w:rsid w:val="003B7E0D"/>
    <w:rsid w:val="003C07A6"/>
    <w:rsid w:val="003D6590"/>
    <w:rsid w:val="003D71B8"/>
    <w:rsid w:val="003D75CA"/>
    <w:rsid w:val="003D78A8"/>
    <w:rsid w:val="003E5029"/>
    <w:rsid w:val="003E6C46"/>
    <w:rsid w:val="003F13E4"/>
    <w:rsid w:val="003F66BC"/>
    <w:rsid w:val="00403940"/>
    <w:rsid w:val="004111DC"/>
    <w:rsid w:val="00416EC8"/>
    <w:rsid w:val="00423C05"/>
    <w:rsid w:val="0042522B"/>
    <w:rsid w:val="004320BE"/>
    <w:rsid w:val="00435994"/>
    <w:rsid w:val="00447830"/>
    <w:rsid w:val="00454A21"/>
    <w:rsid w:val="00471486"/>
    <w:rsid w:val="00474141"/>
    <w:rsid w:val="004A7554"/>
    <w:rsid w:val="004B11FE"/>
    <w:rsid w:val="004B1BED"/>
    <w:rsid w:val="004C3B28"/>
    <w:rsid w:val="004D6877"/>
    <w:rsid w:val="004D7FCE"/>
    <w:rsid w:val="004E4B35"/>
    <w:rsid w:val="004F4837"/>
    <w:rsid w:val="004F67C2"/>
    <w:rsid w:val="00515349"/>
    <w:rsid w:val="00527E5C"/>
    <w:rsid w:val="005302B3"/>
    <w:rsid w:val="00535173"/>
    <w:rsid w:val="00535E43"/>
    <w:rsid w:val="005452C4"/>
    <w:rsid w:val="00545788"/>
    <w:rsid w:val="00550493"/>
    <w:rsid w:val="005524D6"/>
    <w:rsid w:val="005531E0"/>
    <w:rsid w:val="00557E57"/>
    <w:rsid w:val="00571812"/>
    <w:rsid w:val="00572D46"/>
    <w:rsid w:val="005741F1"/>
    <w:rsid w:val="00574C46"/>
    <w:rsid w:val="00580CC9"/>
    <w:rsid w:val="00581348"/>
    <w:rsid w:val="005A0D5F"/>
    <w:rsid w:val="005B1694"/>
    <w:rsid w:val="005C2802"/>
    <w:rsid w:val="005C7F33"/>
    <w:rsid w:val="005D30B2"/>
    <w:rsid w:val="005D544B"/>
    <w:rsid w:val="005D5990"/>
    <w:rsid w:val="005E2329"/>
    <w:rsid w:val="005E3B70"/>
    <w:rsid w:val="0060500E"/>
    <w:rsid w:val="00610CBD"/>
    <w:rsid w:val="00611194"/>
    <w:rsid w:val="0062331B"/>
    <w:rsid w:val="00645FDB"/>
    <w:rsid w:val="00647B36"/>
    <w:rsid w:val="00652546"/>
    <w:rsid w:val="00656F1C"/>
    <w:rsid w:val="00661365"/>
    <w:rsid w:val="006615DF"/>
    <w:rsid w:val="00670AEF"/>
    <w:rsid w:val="0067434F"/>
    <w:rsid w:val="00685D6C"/>
    <w:rsid w:val="00690286"/>
    <w:rsid w:val="00692485"/>
    <w:rsid w:val="00695919"/>
    <w:rsid w:val="006A0648"/>
    <w:rsid w:val="006B0A05"/>
    <w:rsid w:val="006B6A19"/>
    <w:rsid w:val="006C03B3"/>
    <w:rsid w:val="006C60A9"/>
    <w:rsid w:val="006E4728"/>
    <w:rsid w:val="006E5D58"/>
    <w:rsid w:val="006F0253"/>
    <w:rsid w:val="006F044F"/>
    <w:rsid w:val="006F7E4C"/>
    <w:rsid w:val="00706F8D"/>
    <w:rsid w:val="007234E5"/>
    <w:rsid w:val="00734D0A"/>
    <w:rsid w:val="00744292"/>
    <w:rsid w:val="00750EDA"/>
    <w:rsid w:val="007553DD"/>
    <w:rsid w:val="007563AE"/>
    <w:rsid w:val="007632F0"/>
    <w:rsid w:val="00773841"/>
    <w:rsid w:val="00785D44"/>
    <w:rsid w:val="00787917"/>
    <w:rsid w:val="0079564D"/>
    <w:rsid w:val="00796FE9"/>
    <w:rsid w:val="007A2848"/>
    <w:rsid w:val="007A29DC"/>
    <w:rsid w:val="007C479A"/>
    <w:rsid w:val="007D4233"/>
    <w:rsid w:val="007D4C10"/>
    <w:rsid w:val="007D5E47"/>
    <w:rsid w:val="007D68AF"/>
    <w:rsid w:val="007F28E7"/>
    <w:rsid w:val="00815E5F"/>
    <w:rsid w:val="00832C2B"/>
    <w:rsid w:val="00836694"/>
    <w:rsid w:val="00837B89"/>
    <w:rsid w:val="00841647"/>
    <w:rsid w:val="00843F63"/>
    <w:rsid w:val="0085425C"/>
    <w:rsid w:val="008655C4"/>
    <w:rsid w:val="008753EE"/>
    <w:rsid w:val="008758E4"/>
    <w:rsid w:val="0087646D"/>
    <w:rsid w:val="00876E40"/>
    <w:rsid w:val="008807AE"/>
    <w:rsid w:val="00880F42"/>
    <w:rsid w:val="00884933"/>
    <w:rsid w:val="008903B7"/>
    <w:rsid w:val="00896673"/>
    <w:rsid w:val="008A7E7A"/>
    <w:rsid w:val="008B7E57"/>
    <w:rsid w:val="008C02EB"/>
    <w:rsid w:val="008C30AD"/>
    <w:rsid w:val="008C481D"/>
    <w:rsid w:val="008E2A3F"/>
    <w:rsid w:val="008E3306"/>
    <w:rsid w:val="008F0646"/>
    <w:rsid w:val="008F4A46"/>
    <w:rsid w:val="008F5B55"/>
    <w:rsid w:val="00901241"/>
    <w:rsid w:val="00906380"/>
    <w:rsid w:val="00926C92"/>
    <w:rsid w:val="009329F2"/>
    <w:rsid w:val="009373A1"/>
    <w:rsid w:val="009459EC"/>
    <w:rsid w:val="0095220B"/>
    <w:rsid w:val="009534ED"/>
    <w:rsid w:val="00953768"/>
    <w:rsid w:val="00960299"/>
    <w:rsid w:val="009666DE"/>
    <w:rsid w:val="00967317"/>
    <w:rsid w:val="00971983"/>
    <w:rsid w:val="00985A55"/>
    <w:rsid w:val="00985ED1"/>
    <w:rsid w:val="009A3BF7"/>
    <w:rsid w:val="009A3F9C"/>
    <w:rsid w:val="009A7864"/>
    <w:rsid w:val="009B48EB"/>
    <w:rsid w:val="009C2115"/>
    <w:rsid w:val="009C3795"/>
    <w:rsid w:val="009C3826"/>
    <w:rsid w:val="009C3B20"/>
    <w:rsid w:val="009C40CC"/>
    <w:rsid w:val="009D1BC7"/>
    <w:rsid w:val="009D2021"/>
    <w:rsid w:val="009D2260"/>
    <w:rsid w:val="009D7B3F"/>
    <w:rsid w:val="009E3D52"/>
    <w:rsid w:val="009F1475"/>
    <w:rsid w:val="009F2403"/>
    <w:rsid w:val="009F2E9A"/>
    <w:rsid w:val="009F5568"/>
    <w:rsid w:val="00A00EAF"/>
    <w:rsid w:val="00A10F3F"/>
    <w:rsid w:val="00A236E0"/>
    <w:rsid w:val="00A4296F"/>
    <w:rsid w:val="00A51063"/>
    <w:rsid w:val="00A5186B"/>
    <w:rsid w:val="00A577CC"/>
    <w:rsid w:val="00A634DE"/>
    <w:rsid w:val="00A77E7E"/>
    <w:rsid w:val="00A83673"/>
    <w:rsid w:val="00A84AAF"/>
    <w:rsid w:val="00A86B61"/>
    <w:rsid w:val="00A87972"/>
    <w:rsid w:val="00A966F1"/>
    <w:rsid w:val="00AA7774"/>
    <w:rsid w:val="00AB5A60"/>
    <w:rsid w:val="00AC6B46"/>
    <w:rsid w:val="00AC78C3"/>
    <w:rsid w:val="00AE3725"/>
    <w:rsid w:val="00AF4540"/>
    <w:rsid w:val="00AF5592"/>
    <w:rsid w:val="00B006D0"/>
    <w:rsid w:val="00B14CBE"/>
    <w:rsid w:val="00B22741"/>
    <w:rsid w:val="00B415A0"/>
    <w:rsid w:val="00B44988"/>
    <w:rsid w:val="00B47F3D"/>
    <w:rsid w:val="00B50525"/>
    <w:rsid w:val="00B53140"/>
    <w:rsid w:val="00B55D9B"/>
    <w:rsid w:val="00B579CA"/>
    <w:rsid w:val="00B624E2"/>
    <w:rsid w:val="00B64C5A"/>
    <w:rsid w:val="00B8691A"/>
    <w:rsid w:val="00B86B62"/>
    <w:rsid w:val="00B94D7B"/>
    <w:rsid w:val="00BA5AAD"/>
    <w:rsid w:val="00BC001B"/>
    <w:rsid w:val="00BC20E6"/>
    <w:rsid w:val="00BC413D"/>
    <w:rsid w:val="00BE6CE4"/>
    <w:rsid w:val="00C0389B"/>
    <w:rsid w:val="00C0756D"/>
    <w:rsid w:val="00C1186A"/>
    <w:rsid w:val="00C13EBD"/>
    <w:rsid w:val="00C15151"/>
    <w:rsid w:val="00C15C64"/>
    <w:rsid w:val="00C2233C"/>
    <w:rsid w:val="00C321D1"/>
    <w:rsid w:val="00C3307D"/>
    <w:rsid w:val="00C33BFE"/>
    <w:rsid w:val="00C350F8"/>
    <w:rsid w:val="00C40B2B"/>
    <w:rsid w:val="00C4277D"/>
    <w:rsid w:val="00C46768"/>
    <w:rsid w:val="00C64E17"/>
    <w:rsid w:val="00C70FB9"/>
    <w:rsid w:val="00C75FE1"/>
    <w:rsid w:val="00C83072"/>
    <w:rsid w:val="00C8494C"/>
    <w:rsid w:val="00C93346"/>
    <w:rsid w:val="00C93E05"/>
    <w:rsid w:val="00C94E00"/>
    <w:rsid w:val="00C96AD6"/>
    <w:rsid w:val="00CB3484"/>
    <w:rsid w:val="00CC17D5"/>
    <w:rsid w:val="00CC52A3"/>
    <w:rsid w:val="00CD043A"/>
    <w:rsid w:val="00CD0AC5"/>
    <w:rsid w:val="00CD228C"/>
    <w:rsid w:val="00CD339D"/>
    <w:rsid w:val="00CD4F91"/>
    <w:rsid w:val="00CE4119"/>
    <w:rsid w:val="00CF1C64"/>
    <w:rsid w:val="00CF2697"/>
    <w:rsid w:val="00CF44D9"/>
    <w:rsid w:val="00CF5BAC"/>
    <w:rsid w:val="00D0073E"/>
    <w:rsid w:val="00D0464E"/>
    <w:rsid w:val="00D0519D"/>
    <w:rsid w:val="00D0697E"/>
    <w:rsid w:val="00D10B15"/>
    <w:rsid w:val="00D2195E"/>
    <w:rsid w:val="00D27045"/>
    <w:rsid w:val="00D27C09"/>
    <w:rsid w:val="00D30772"/>
    <w:rsid w:val="00D37448"/>
    <w:rsid w:val="00D537FB"/>
    <w:rsid w:val="00D5419C"/>
    <w:rsid w:val="00D5425E"/>
    <w:rsid w:val="00D65FBD"/>
    <w:rsid w:val="00D8341D"/>
    <w:rsid w:val="00D84ED3"/>
    <w:rsid w:val="00D94D3E"/>
    <w:rsid w:val="00D9745C"/>
    <w:rsid w:val="00DA487B"/>
    <w:rsid w:val="00DB5772"/>
    <w:rsid w:val="00DC06CC"/>
    <w:rsid w:val="00DD5BE3"/>
    <w:rsid w:val="00DD6E61"/>
    <w:rsid w:val="00DF4512"/>
    <w:rsid w:val="00DF6D7E"/>
    <w:rsid w:val="00E21EBE"/>
    <w:rsid w:val="00E241A4"/>
    <w:rsid w:val="00E3314A"/>
    <w:rsid w:val="00E46BED"/>
    <w:rsid w:val="00E505D2"/>
    <w:rsid w:val="00E51B09"/>
    <w:rsid w:val="00E712E0"/>
    <w:rsid w:val="00E76B4E"/>
    <w:rsid w:val="00E91264"/>
    <w:rsid w:val="00E91F69"/>
    <w:rsid w:val="00E963B1"/>
    <w:rsid w:val="00EB7A3E"/>
    <w:rsid w:val="00EC2786"/>
    <w:rsid w:val="00EC366A"/>
    <w:rsid w:val="00ED0663"/>
    <w:rsid w:val="00ED08EF"/>
    <w:rsid w:val="00ED66BF"/>
    <w:rsid w:val="00ED7719"/>
    <w:rsid w:val="00EE2F99"/>
    <w:rsid w:val="00EE3F17"/>
    <w:rsid w:val="00EF0F62"/>
    <w:rsid w:val="00EF1239"/>
    <w:rsid w:val="00EF2CD1"/>
    <w:rsid w:val="00EF6CB9"/>
    <w:rsid w:val="00EF7ACC"/>
    <w:rsid w:val="00F2258B"/>
    <w:rsid w:val="00F228C5"/>
    <w:rsid w:val="00F26CC0"/>
    <w:rsid w:val="00F32AEF"/>
    <w:rsid w:val="00F33B9E"/>
    <w:rsid w:val="00F36504"/>
    <w:rsid w:val="00F4508B"/>
    <w:rsid w:val="00F74455"/>
    <w:rsid w:val="00F80392"/>
    <w:rsid w:val="00F864B7"/>
    <w:rsid w:val="00F92A65"/>
    <w:rsid w:val="00F95F08"/>
    <w:rsid w:val="00FA6088"/>
    <w:rsid w:val="00FB376D"/>
    <w:rsid w:val="00FB6A0F"/>
    <w:rsid w:val="00FB7F1C"/>
    <w:rsid w:val="00FD231F"/>
    <w:rsid w:val="00FD2D23"/>
    <w:rsid w:val="00FD2F11"/>
    <w:rsid w:val="00FD4343"/>
    <w:rsid w:val="00FD4804"/>
    <w:rsid w:val="00FD4B00"/>
    <w:rsid w:val="00FD5B6C"/>
    <w:rsid w:val="00FD6420"/>
    <w:rsid w:val="00FE177C"/>
    <w:rsid w:val="00FE2609"/>
    <w:rsid w:val="00FE63A2"/>
    <w:rsid w:val="00FE68E7"/>
    <w:rsid w:val="00FE736A"/>
    <w:rsid w:val="00FE788C"/>
    <w:rsid w:val="00FE78B1"/>
    <w:rsid w:val="00FF1558"/>
    <w:rsid w:val="00FF196A"/>
    <w:rsid w:val="00FF4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479A"/>
    <w:pPr>
      <w:keepNext/>
      <w:keepLines/>
      <w:spacing w:before="200" w:after="0"/>
      <w:outlineLvl w:val="2"/>
    </w:pPr>
    <w:rPr>
      <w:rFonts w:asciiTheme="majorHAnsi" w:eastAsiaTheme="majorEastAsia" w:hAnsiTheme="majorHAnsi" w:cstheme="majorBidi"/>
      <w:b/>
      <w:bCs/>
      <w:color w:val="E36C0A"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D9B"/>
    <w:pPr>
      <w:spacing w:after="0" w:line="240" w:lineRule="auto"/>
      <w:ind w:left="720"/>
    </w:pPr>
    <w:rPr>
      <w:rFonts w:ascii="Times New Roman" w:hAnsi="Times New Roman" w:cs="Times New Roman"/>
      <w:sz w:val="24"/>
      <w:szCs w:val="24"/>
    </w:rPr>
  </w:style>
  <w:style w:type="table" w:styleId="TableGrid">
    <w:name w:val="Table Grid"/>
    <w:basedOn w:val="TableNormal"/>
    <w:uiPriority w:val="59"/>
    <w:rsid w:val="00B55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B55D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B55D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Grid31">
    <w:name w:val="Medium Grid 31"/>
    <w:basedOn w:val="TableNormal"/>
    <w:uiPriority w:val="69"/>
    <w:rsid w:val="00B55D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alloonText">
    <w:name w:val="Balloon Text"/>
    <w:basedOn w:val="Normal"/>
    <w:link w:val="BalloonTextChar"/>
    <w:uiPriority w:val="99"/>
    <w:semiHidden/>
    <w:unhideWhenUsed/>
    <w:rsid w:val="006B0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A05"/>
    <w:rPr>
      <w:rFonts w:ascii="Tahoma" w:hAnsi="Tahoma" w:cs="Tahoma"/>
      <w:sz w:val="16"/>
      <w:szCs w:val="16"/>
    </w:rPr>
  </w:style>
  <w:style w:type="paragraph" w:styleId="DocumentMap">
    <w:name w:val="Document Map"/>
    <w:basedOn w:val="Normal"/>
    <w:link w:val="DocumentMapChar"/>
    <w:uiPriority w:val="99"/>
    <w:semiHidden/>
    <w:unhideWhenUsed/>
    <w:rsid w:val="003739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39B9"/>
    <w:rPr>
      <w:rFonts w:ascii="Tahoma" w:hAnsi="Tahoma" w:cs="Tahoma"/>
      <w:sz w:val="16"/>
      <w:szCs w:val="16"/>
    </w:rPr>
  </w:style>
  <w:style w:type="character" w:customStyle="1" w:styleId="Heading2Char">
    <w:name w:val="Heading 2 Char"/>
    <w:basedOn w:val="DefaultParagraphFont"/>
    <w:link w:val="Heading2"/>
    <w:uiPriority w:val="9"/>
    <w:rsid w:val="00C0756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46B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F1475"/>
    <w:pPr>
      <w:outlineLvl w:val="9"/>
    </w:pPr>
    <w:rPr>
      <w:lang w:eastAsia="en-US"/>
    </w:rPr>
  </w:style>
  <w:style w:type="paragraph" w:styleId="TOC1">
    <w:name w:val="toc 1"/>
    <w:basedOn w:val="Normal"/>
    <w:next w:val="Normal"/>
    <w:autoRedefine/>
    <w:uiPriority w:val="39"/>
    <w:unhideWhenUsed/>
    <w:rsid w:val="009F1475"/>
    <w:pPr>
      <w:spacing w:after="100"/>
    </w:pPr>
  </w:style>
  <w:style w:type="paragraph" w:styleId="TOC2">
    <w:name w:val="toc 2"/>
    <w:basedOn w:val="Normal"/>
    <w:next w:val="Normal"/>
    <w:autoRedefine/>
    <w:uiPriority w:val="39"/>
    <w:unhideWhenUsed/>
    <w:rsid w:val="009F1475"/>
    <w:pPr>
      <w:spacing w:after="100"/>
      <w:ind w:left="220"/>
    </w:pPr>
  </w:style>
  <w:style w:type="character" w:styleId="Hyperlink">
    <w:name w:val="Hyperlink"/>
    <w:basedOn w:val="DefaultParagraphFont"/>
    <w:uiPriority w:val="99"/>
    <w:unhideWhenUsed/>
    <w:rsid w:val="009F1475"/>
    <w:rPr>
      <w:color w:val="0000FF" w:themeColor="hyperlink"/>
      <w:u w:val="single"/>
    </w:rPr>
  </w:style>
  <w:style w:type="character" w:customStyle="1" w:styleId="Heading3Char">
    <w:name w:val="Heading 3 Char"/>
    <w:basedOn w:val="DefaultParagraphFont"/>
    <w:link w:val="Heading3"/>
    <w:uiPriority w:val="9"/>
    <w:rsid w:val="007C479A"/>
    <w:rPr>
      <w:rFonts w:asciiTheme="majorHAnsi" w:eastAsiaTheme="majorEastAsia" w:hAnsiTheme="majorHAnsi" w:cstheme="majorBidi"/>
      <w:b/>
      <w:bCs/>
      <w:color w:val="E36C0A" w:themeColor="accent6" w:themeShade="BF"/>
    </w:rPr>
  </w:style>
  <w:style w:type="paragraph" w:styleId="NoSpacing">
    <w:name w:val="No Spacing"/>
    <w:uiPriority w:val="1"/>
    <w:qFormat/>
    <w:rsid w:val="007C479A"/>
    <w:pPr>
      <w:spacing w:after="0" w:line="240" w:lineRule="auto"/>
    </w:pPr>
  </w:style>
  <w:style w:type="paragraph" w:styleId="TOC3">
    <w:name w:val="toc 3"/>
    <w:basedOn w:val="Normal"/>
    <w:next w:val="Normal"/>
    <w:autoRedefine/>
    <w:uiPriority w:val="39"/>
    <w:unhideWhenUsed/>
    <w:rsid w:val="001A55C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75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479A"/>
    <w:pPr>
      <w:keepNext/>
      <w:keepLines/>
      <w:spacing w:before="200" w:after="0"/>
      <w:outlineLvl w:val="2"/>
    </w:pPr>
    <w:rPr>
      <w:rFonts w:asciiTheme="majorHAnsi" w:eastAsiaTheme="majorEastAsia" w:hAnsiTheme="majorHAnsi" w:cstheme="majorBidi"/>
      <w:b/>
      <w:bCs/>
      <w:color w:val="E36C0A"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D9B"/>
    <w:pPr>
      <w:spacing w:after="0" w:line="240" w:lineRule="auto"/>
      <w:ind w:left="720"/>
    </w:pPr>
    <w:rPr>
      <w:rFonts w:ascii="Times New Roman" w:hAnsi="Times New Roman" w:cs="Times New Roman"/>
      <w:sz w:val="24"/>
      <w:szCs w:val="24"/>
    </w:rPr>
  </w:style>
  <w:style w:type="table" w:styleId="TableGrid">
    <w:name w:val="Table Grid"/>
    <w:basedOn w:val="TableNormal"/>
    <w:uiPriority w:val="59"/>
    <w:rsid w:val="00B55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B55D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B55D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Grid31">
    <w:name w:val="Medium Grid 31"/>
    <w:basedOn w:val="TableNormal"/>
    <w:uiPriority w:val="69"/>
    <w:rsid w:val="00B55D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alloonText">
    <w:name w:val="Balloon Text"/>
    <w:basedOn w:val="Normal"/>
    <w:link w:val="BalloonTextChar"/>
    <w:uiPriority w:val="99"/>
    <w:semiHidden/>
    <w:unhideWhenUsed/>
    <w:rsid w:val="006B0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A05"/>
    <w:rPr>
      <w:rFonts w:ascii="Tahoma" w:hAnsi="Tahoma" w:cs="Tahoma"/>
      <w:sz w:val="16"/>
      <w:szCs w:val="16"/>
    </w:rPr>
  </w:style>
  <w:style w:type="paragraph" w:styleId="DocumentMap">
    <w:name w:val="Document Map"/>
    <w:basedOn w:val="Normal"/>
    <w:link w:val="DocumentMapChar"/>
    <w:uiPriority w:val="99"/>
    <w:semiHidden/>
    <w:unhideWhenUsed/>
    <w:rsid w:val="003739B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39B9"/>
    <w:rPr>
      <w:rFonts w:ascii="Tahoma" w:hAnsi="Tahoma" w:cs="Tahoma"/>
      <w:sz w:val="16"/>
      <w:szCs w:val="16"/>
    </w:rPr>
  </w:style>
  <w:style w:type="character" w:customStyle="1" w:styleId="Heading2Char">
    <w:name w:val="Heading 2 Char"/>
    <w:basedOn w:val="DefaultParagraphFont"/>
    <w:link w:val="Heading2"/>
    <w:uiPriority w:val="9"/>
    <w:rsid w:val="00C0756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46B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F1475"/>
    <w:pPr>
      <w:outlineLvl w:val="9"/>
    </w:pPr>
    <w:rPr>
      <w:lang w:eastAsia="en-US"/>
    </w:rPr>
  </w:style>
  <w:style w:type="paragraph" w:styleId="TOC1">
    <w:name w:val="toc 1"/>
    <w:basedOn w:val="Normal"/>
    <w:next w:val="Normal"/>
    <w:autoRedefine/>
    <w:uiPriority w:val="39"/>
    <w:unhideWhenUsed/>
    <w:rsid w:val="009F1475"/>
    <w:pPr>
      <w:spacing w:after="100"/>
    </w:pPr>
  </w:style>
  <w:style w:type="paragraph" w:styleId="TOC2">
    <w:name w:val="toc 2"/>
    <w:basedOn w:val="Normal"/>
    <w:next w:val="Normal"/>
    <w:autoRedefine/>
    <w:uiPriority w:val="39"/>
    <w:unhideWhenUsed/>
    <w:rsid w:val="009F1475"/>
    <w:pPr>
      <w:spacing w:after="100"/>
      <w:ind w:left="220"/>
    </w:pPr>
  </w:style>
  <w:style w:type="character" w:styleId="Hyperlink">
    <w:name w:val="Hyperlink"/>
    <w:basedOn w:val="DefaultParagraphFont"/>
    <w:uiPriority w:val="99"/>
    <w:unhideWhenUsed/>
    <w:rsid w:val="009F1475"/>
    <w:rPr>
      <w:color w:val="0000FF" w:themeColor="hyperlink"/>
      <w:u w:val="single"/>
    </w:rPr>
  </w:style>
  <w:style w:type="character" w:customStyle="1" w:styleId="Heading3Char">
    <w:name w:val="Heading 3 Char"/>
    <w:basedOn w:val="DefaultParagraphFont"/>
    <w:link w:val="Heading3"/>
    <w:uiPriority w:val="9"/>
    <w:rsid w:val="007C479A"/>
    <w:rPr>
      <w:rFonts w:asciiTheme="majorHAnsi" w:eastAsiaTheme="majorEastAsia" w:hAnsiTheme="majorHAnsi" w:cstheme="majorBidi"/>
      <w:b/>
      <w:bCs/>
      <w:color w:val="E36C0A" w:themeColor="accent6" w:themeShade="BF"/>
    </w:rPr>
  </w:style>
  <w:style w:type="paragraph" w:styleId="NoSpacing">
    <w:name w:val="No Spacing"/>
    <w:uiPriority w:val="1"/>
    <w:qFormat/>
    <w:rsid w:val="007C479A"/>
    <w:pPr>
      <w:spacing w:after="0" w:line="240" w:lineRule="auto"/>
    </w:pPr>
  </w:style>
  <w:style w:type="paragraph" w:styleId="TOC3">
    <w:name w:val="toc 3"/>
    <w:basedOn w:val="Normal"/>
    <w:next w:val="Normal"/>
    <w:autoRedefine/>
    <w:uiPriority w:val="39"/>
    <w:unhideWhenUsed/>
    <w:rsid w:val="001A55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989655">
      <w:bodyDiv w:val="1"/>
      <w:marLeft w:val="0"/>
      <w:marRight w:val="0"/>
      <w:marTop w:val="0"/>
      <w:marBottom w:val="0"/>
      <w:divBdr>
        <w:top w:val="none" w:sz="0" w:space="0" w:color="auto"/>
        <w:left w:val="none" w:sz="0" w:space="0" w:color="auto"/>
        <w:bottom w:val="none" w:sz="0" w:space="0" w:color="auto"/>
        <w:right w:val="none" w:sz="0" w:space="0" w:color="auto"/>
      </w:divBdr>
      <w:divsChild>
        <w:div w:id="1152673567">
          <w:marLeft w:val="0"/>
          <w:marRight w:val="0"/>
          <w:marTop w:val="0"/>
          <w:marBottom w:val="0"/>
          <w:divBdr>
            <w:top w:val="none" w:sz="0" w:space="0" w:color="auto"/>
            <w:left w:val="none" w:sz="0" w:space="0" w:color="auto"/>
            <w:bottom w:val="none" w:sz="0" w:space="0" w:color="auto"/>
            <w:right w:val="none" w:sz="0" w:space="0" w:color="auto"/>
          </w:divBdr>
          <w:divsChild>
            <w:div w:id="123502216">
              <w:marLeft w:val="0"/>
              <w:marRight w:val="0"/>
              <w:marTop w:val="0"/>
              <w:marBottom w:val="0"/>
              <w:divBdr>
                <w:top w:val="none" w:sz="0" w:space="0" w:color="auto"/>
                <w:left w:val="none" w:sz="0" w:space="0" w:color="auto"/>
                <w:bottom w:val="none" w:sz="0" w:space="0" w:color="auto"/>
                <w:right w:val="none" w:sz="0" w:space="0" w:color="auto"/>
              </w:divBdr>
              <w:divsChild>
                <w:div w:id="1563440165">
                  <w:marLeft w:val="0"/>
                  <w:marRight w:val="0"/>
                  <w:marTop w:val="0"/>
                  <w:marBottom w:val="0"/>
                  <w:divBdr>
                    <w:top w:val="none" w:sz="0" w:space="0" w:color="auto"/>
                    <w:left w:val="none" w:sz="0" w:space="0" w:color="auto"/>
                    <w:bottom w:val="none" w:sz="0" w:space="0" w:color="auto"/>
                    <w:right w:val="none" w:sz="0" w:space="0" w:color="auto"/>
                  </w:divBdr>
                  <w:divsChild>
                    <w:div w:id="1487625061">
                      <w:marLeft w:val="0"/>
                      <w:marRight w:val="0"/>
                      <w:marTop w:val="0"/>
                      <w:marBottom w:val="0"/>
                      <w:divBdr>
                        <w:top w:val="none" w:sz="0" w:space="0" w:color="auto"/>
                        <w:left w:val="none" w:sz="0" w:space="0" w:color="auto"/>
                        <w:bottom w:val="none" w:sz="0" w:space="0" w:color="auto"/>
                        <w:right w:val="none" w:sz="0" w:space="0" w:color="auto"/>
                      </w:divBdr>
                      <w:divsChild>
                        <w:div w:id="453645272">
                          <w:marLeft w:val="0"/>
                          <w:marRight w:val="0"/>
                          <w:marTop w:val="0"/>
                          <w:marBottom w:val="0"/>
                          <w:divBdr>
                            <w:top w:val="none" w:sz="0" w:space="0" w:color="auto"/>
                            <w:left w:val="none" w:sz="0" w:space="0" w:color="auto"/>
                            <w:bottom w:val="none" w:sz="0" w:space="0" w:color="auto"/>
                            <w:right w:val="none" w:sz="0" w:space="0" w:color="auto"/>
                          </w:divBdr>
                          <w:divsChild>
                            <w:div w:id="2866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58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42EED-C1F9-4CA2-B88B-01AFEFA1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25</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EEC</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 Jing</dc:creator>
  <cp:keywords/>
  <dc:description/>
  <cp:lastModifiedBy>PC-HLJ</cp:lastModifiedBy>
  <cp:revision>19</cp:revision>
  <dcterms:created xsi:type="dcterms:W3CDTF">2013-06-14T05:41:00Z</dcterms:created>
  <dcterms:modified xsi:type="dcterms:W3CDTF">2014-07-10T13:45:00Z</dcterms:modified>
</cp:coreProperties>
</file>