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D269" w14:textId="0AED8B74" w:rsidR="009C29B8" w:rsidRPr="003A615E" w:rsidRDefault="009C29B8" w:rsidP="009C29B8">
      <w:pPr>
        <w:widowControl/>
        <w:jc w:val="left"/>
        <w:rPr>
          <w:rFonts w:ascii="Arial" w:eastAsia="宋体" w:hAnsi="Arial" w:cs="Arial"/>
          <w:kern w:val="0"/>
          <w:szCs w:val="21"/>
        </w:rPr>
      </w:pPr>
      <w:r w:rsidRPr="003A615E">
        <w:rPr>
          <w:rFonts w:ascii="Arial" w:eastAsia="宋体" w:hAnsi="Arial" w:cs="Arial"/>
          <w:color w:val="183247"/>
          <w:kern w:val="0"/>
          <w:szCs w:val="21"/>
        </w:rPr>
        <w:t>网址：</w:t>
      </w:r>
      <w:r>
        <w:fldChar w:fldCharType="begin"/>
      </w:r>
      <w:r>
        <w:instrText>HYPERLINK "https://fd.edge.1010data.com/" \t "_blank"</w:instrText>
      </w:r>
      <w:r>
        <w:rPr>
          <w:rFonts w:hint="eastAsia"/>
        </w:rPr>
        <w:fldChar w:fldCharType="separate"/>
      </w:r>
      <w:r w:rsidRPr="003A615E">
        <w:rPr>
          <w:rFonts w:ascii="Arial" w:eastAsia="宋体" w:hAnsi="Arial" w:cs="Arial"/>
          <w:kern w:val="0"/>
          <w:szCs w:val="21"/>
        </w:rPr>
        <w:t>https://fd.edge.1010data.com/</w:t>
      </w:r>
      <w:r>
        <w:fldChar w:fldCharType="end"/>
      </w:r>
    </w:p>
    <w:p w14:paraId="36A6DFFC" w14:textId="77777777" w:rsidR="009C29B8" w:rsidRPr="003A615E" w:rsidRDefault="009C29B8" w:rsidP="009C29B8">
      <w:pPr>
        <w:rPr>
          <w:rFonts w:ascii="Arial" w:hAnsi="Arial" w:cs="Arial"/>
          <w:szCs w:val="21"/>
        </w:rPr>
      </w:pPr>
      <w:r w:rsidRPr="003A615E">
        <w:rPr>
          <w:rFonts w:ascii="Arial" w:hAnsi="Arial" w:cs="Arial"/>
          <w:szCs w:val="21"/>
        </w:rPr>
        <w:t>用户名：</w:t>
      </w:r>
      <w:r w:rsidRPr="003A615E">
        <w:rPr>
          <w:rFonts w:ascii="Arial" w:eastAsia="Arial Unicode MS" w:hAnsi="Arial" w:cs="Arial"/>
          <w:szCs w:val="21"/>
        </w:rPr>
        <w:t>fd_jlahome_1</w:t>
      </w:r>
    </w:p>
    <w:p w14:paraId="720F0E43" w14:textId="77777777" w:rsidR="009C29B8" w:rsidRPr="003A615E" w:rsidRDefault="009C29B8" w:rsidP="009C29B8">
      <w:pPr>
        <w:rPr>
          <w:rFonts w:ascii="Arial" w:hAnsi="Arial" w:cs="Arial"/>
          <w:szCs w:val="21"/>
          <w:highlight w:val="yellow"/>
        </w:rPr>
      </w:pPr>
      <w:r w:rsidRPr="003A615E">
        <w:rPr>
          <w:rFonts w:ascii="Arial" w:hAnsi="Arial" w:cs="Arial"/>
          <w:szCs w:val="21"/>
        </w:rPr>
        <w:t>密码：</w:t>
      </w:r>
      <w:r w:rsidRPr="003A615E">
        <w:rPr>
          <w:rFonts w:ascii="Arial" w:hAnsi="Arial" w:cs="Arial"/>
          <w:szCs w:val="21"/>
          <w:highlight w:val="yellow"/>
        </w:rPr>
        <w:t>FDjlahome20260324</w:t>
      </w:r>
    </w:p>
    <w:p w14:paraId="69247919" w14:textId="77777777" w:rsidR="003A615E" w:rsidRPr="00B4260D" w:rsidRDefault="003A615E" w:rsidP="009C29B8">
      <w:pPr>
        <w:rPr>
          <w:rFonts w:ascii="Arial" w:hAnsi="Arial" w:cs="Arial"/>
          <w:color w:val="EE0000"/>
        </w:rPr>
      </w:pPr>
    </w:p>
    <w:p w14:paraId="44D24966" w14:textId="03E451D8" w:rsidR="009C29B8" w:rsidRPr="003A615E" w:rsidRDefault="009C29B8" w:rsidP="009C29B8">
      <w:pPr>
        <w:rPr>
          <w:rFonts w:ascii="Arial" w:hAnsi="Arial" w:cs="Arial"/>
          <w:color w:val="EE0000"/>
        </w:rPr>
      </w:pPr>
      <w:r w:rsidRPr="003A615E">
        <w:rPr>
          <w:rFonts w:ascii="Arial" w:hAnsi="Arial" w:cs="Arial"/>
          <w:color w:val="EE0000"/>
        </w:rPr>
        <w:t>Notes</w:t>
      </w:r>
      <w:r w:rsidRPr="003A615E">
        <w:rPr>
          <w:rFonts w:ascii="Arial" w:hAnsi="Arial" w:cs="Arial"/>
          <w:color w:val="EE0000"/>
        </w:rPr>
        <w:t>：三个月更新一次，更新之后</w:t>
      </w:r>
      <w:r w:rsidRPr="003A615E">
        <w:rPr>
          <w:rFonts w:ascii="Arial" w:hAnsi="Arial" w:cs="Arial"/>
          <w:color w:val="EE0000"/>
        </w:rPr>
        <w:t>update</w:t>
      </w:r>
      <w:r w:rsidRPr="003A615E">
        <w:rPr>
          <w:rFonts w:ascii="Arial" w:hAnsi="Arial" w:cs="Arial"/>
          <w:color w:val="EE0000"/>
        </w:rPr>
        <w:t>给销售（</w:t>
      </w:r>
      <w:r w:rsidRPr="003A615E">
        <w:rPr>
          <w:rFonts w:ascii="Arial" w:hAnsi="Arial" w:cs="Arial"/>
          <w:color w:val="EE0000"/>
        </w:rPr>
        <w:t>maribeth.leaman@jlahome.com</w:t>
      </w:r>
      <w:r w:rsidRPr="003A615E">
        <w:rPr>
          <w:rFonts w:ascii="Arial" w:hAnsi="Arial" w:cs="Arial"/>
          <w:color w:val="EE0000"/>
        </w:rPr>
        <w:t>）</w:t>
      </w:r>
    </w:p>
    <w:p w14:paraId="67F39396" w14:textId="2FB32E79" w:rsidR="009C29B8" w:rsidRPr="003A615E" w:rsidRDefault="009C29B8" w:rsidP="009C29B8">
      <w:pPr>
        <w:rPr>
          <w:rFonts w:ascii="Arial" w:hAnsi="Arial" w:cs="Arial"/>
        </w:rPr>
      </w:pPr>
      <w:r w:rsidRPr="003A615E">
        <w:rPr>
          <w:rFonts w:ascii="Arial" w:hAnsi="Arial" w:cs="Arial"/>
        </w:rPr>
        <w:t>上三次的密码记录：</w:t>
      </w:r>
    </w:p>
    <w:p w14:paraId="78186D5C" w14:textId="7A173906" w:rsidR="009C29B8" w:rsidRPr="003A615E" w:rsidRDefault="009C29B8" w:rsidP="009C29B8">
      <w:pPr>
        <w:rPr>
          <w:rFonts w:ascii="Arial" w:hAnsi="Arial" w:cs="Arial"/>
        </w:rPr>
      </w:pPr>
      <w:r w:rsidRPr="003A615E">
        <w:rPr>
          <w:rFonts w:ascii="Arial" w:hAnsi="Arial" w:cs="Arial"/>
        </w:rPr>
        <w:t>FDjlahome20250623</w:t>
      </w:r>
    </w:p>
    <w:p w14:paraId="5C284CE5" w14:textId="77777777" w:rsidR="009C29B8" w:rsidRPr="003A615E" w:rsidRDefault="009C29B8" w:rsidP="009C29B8">
      <w:pPr>
        <w:rPr>
          <w:rFonts w:ascii="Arial" w:hAnsi="Arial" w:cs="Arial"/>
        </w:rPr>
      </w:pPr>
      <w:r w:rsidRPr="003A615E">
        <w:rPr>
          <w:rFonts w:ascii="Arial" w:hAnsi="Arial" w:cs="Arial"/>
        </w:rPr>
        <w:t>FDjlahome20250922</w:t>
      </w:r>
    </w:p>
    <w:p w14:paraId="111ACB61" w14:textId="77777777" w:rsidR="009C29B8" w:rsidRPr="003A615E" w:rsidRDefault="009C29B8" w:rsidP="009C29B8">
      <w:pPr>
        <w:rPr>
          <w:rFonts w:ascii="Arial" w:hAnsi="Arial" w:cs="Arial"/>
        </w:rPr>
      </w:pPr>
      <w:r w:rsidRPr="003A615E">
        <w:rPr>
          <w:rFonts w:ascii="Arial" w:hAnsi="Arial" w:cs="Arial"/>
        </w:rPr>
        <w:t>FDjlahome20251222</w:t>
      </w:r>
    </w:p>
    <w:p w14:paraId="0EDF7497" w14:textId="77777777" w:rsidR="006B1AD4" w:rsidRDefault="006B1AD4">
      <w:pPr>
        <w:rPr>
          <w:rFonts w:ascii="Arial" w:hAnsi="Arial" w:cs="Arial"/>
        </w:rPr>
      </w:pPr>
    </w:p>
    <w:p w14:paraId="1CDE7209" w14:textId="77777777" w:rsidR="00B4260D" w:rsidRDefault="00B4260D">
      <w:pPr>
        <w:rPr>
          <w:rFonts w:ascii="Arial" w:hAnsi="Arial" w:cs="Arial"/>
        </w:rPr>
      </w:pPr>
    </w:p>
    <w:p w14:paraId="118BA7A5" w14:textId="5268E322" w:rsidR="00B4260D" w:rsidRDefault="00B4260D">
      <w:pPr>
        <w:rPr>
          <w:rFonts w:ascii="Arial" w:hAnsi="Arial" w:cs="Arial"/>
        </w:rPr>
      </w:pPr>
      <w:r w:rsidRPr="00B4260D">
        <w:rPr>
          <w:rFonts w:ascii="Arial" w:hAnsi="Arial" w:cs="Arial" w:hint="eastAsia"/>
          <w:b/>
          <w:bCs/>
        </w:rPr>
        <w:t>下载时间：</w:t>
      </w:r>
      <w:r>
        <w:rPr>
          <w:rFonts w:ascii="Arial" w:hAnsi="Arial" w:cs="Arial" w:hint="eastAsia"/>
        </w:rPr>
        <w:t>每周一</w:t>
      </w:r>
    </w:p>
    <w:p w14:paraId="79222071" w14:textId="77777777" w:rsidR="00B4260D" w:rsidRPr="003A615E" w:rsidRDefault="00B4260D">
      <w:pPr>
        <w:rPr>
          <w:rFonts w:ascii="Arial" w:hAnsi="Arial" w:cs="Arial"/>
        </w:rPr>
      </w:pPr>
    </w:p>
    <w:p w14:paraId="3CB33277" w14:textId="514374FD" w:rsidR="009C29B8" w:rsidRPr="003A615E" w:rsidRDefault="00DA30D2">
      <w:pPr>
        <w:rPr>
          <w:rFonts w:ascii="Arial" w:hAnsi="Arial" w:cs="Arial"/>
          <w:b/>
          <w:bCs/>
          <w:szCs w:val="21"/>
        </w:rPr>
      </w:pPr>
      <w:r w:rsidRPr="003A615E">
        <w:rPr>
          <w:rFonts w:ascii="Arial" w:hAnsi="Arial" w:cs="Arial"/>
          <w:b/>
          <w:bCs/>
          <w:szCs w:val="21"/>
          <w:highlight w:val="yellow"/>
        </w:rPr>
        <w:t>Steps</w:t>
      </w:r>
      <w:r w:rsidRPr="003A615E">
        <w:rPr>
          <w:rFonts w:ascii="Arial" w:hAnsi="Arial" w:cs="Arial"/>
          <w:b/>
          <w:bCs/>
          <w:szCs w:val="21"/>
          <w:highlight w:val="yellow"/>
        </w:rPr>
        <w:t>：</w:t>
      </w:r>
    </w:p>
    <w:p w14:paraId="4B10171E" w14:textId="77777777" w:rsidR="00706C9D" w:rsidRPr="003A615E" w:rsidRDefault="00706C9D" w:rsidP="00706C9D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3A615E">
        <w:rPr>
          <w:rFonts w:ascii="Arial" w:hAnsi="Arial" w:cs="Arial"/>
        </w:rPr>
        <w:t>登录网站</w:t>
      </w:r>
    </w:p>
    <w:p w14:paraId="7BBD2999" w14:textId="2716239B" w:rsidR="009C29B8" w:rsidRPr="003A615E" w:rsidRDefault="00706C9D" w:rsidP="00706C9D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3A615E">
        <w:rPr>
          <w:rFonts w:ascii="Arial" w:hAnsi="Arial" w:cs="Arial"/>
        </w:rPr>
        <w:t>点击</w:t>
      </w:r>
      <w:r w:rsidR="009C29B8" w:rsidRPr="003A615E">
        <w:rPr>
          <w:rFonts w:ascii="Arial" w:hAnsi="Arial" w:cs="Arial"/>
        </w:rPr>
        <w:t>start new – CIP report – supply chain – Inventory Trend Report</w:t>
      </w:r>
    </w:p>
    <w:p w14:paraId="3B9FA05C" w14:textId="77777777" w:rsidR="005438D2" w:rsidRPr="003A615E" w:rsidRDefault="00706C9D" w:rsidP="005438D2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3A615E">
        <w:rPr>
          <w:rFonts w:ascii="Arial" w:hAnsi="Arial" w:cs="Arial"/>
        </w:rPr>
        <w:t>在新跳出来的页面中点击</w:t>
      </w:r>
      <w:r w:rsidRPr="003A615E">
        <w:rPr>
          <w:rFonts w:ascii="Arial" w:hAnsi="Arial" w:cs="Arial"/>
        </w:rPr>
        <w:t>summarization</w:t>
      </w:r>
      <w:r w:rsidRPr="003A615E">
        <w:rPr>
          <w:rFonts w:ascii="Arial" w:hAnsi="Arial" w:cs="Arial"/>
        </w:rPr>
        <w:t>，在</w:t>
      </w:r>
      <w:r w:rsidRPr="003A615E">
        <w:rPr>
          <w:rFonts w:ascii="Arial" w:hAnsi="Arial" w:cs="Arial"/>
        </w:rPr>
        <w:t>rows</w:t>
      </w:r>
      <w:r w:rsidRPr="003A615E">
        <w:rPr>
          <w:rFonts w:ascii="Arial" w:hAnsi="Arial" w:cs="Arial"/>
        </w:rPr>
        <w:t>里面点左键依次从下拉框中选择</w:t>
      </w:r>
      <w:r w:rsidRPr="003A615E">
        <w:rPr>
          <w:rFonts w:ascii="Arial" w:hAnsi="Arial" w:cs="Arial"/>
        </w:rPr>
        <w:t xml:space="preserve">fiscal week,  class, </w:t>
      </w:r>
      <w:proofErr w:type="spellStart"/>
      <w:r w:rsidRPr="003A615E">
        <w:rPr>
          <w:rFonts w:ascii="Arial" w:hAnsi="Arial" w:cs="Arial"/>
        </w:rPr>
        <w:t>sku</w:t>
      </w:r>
      <w:proofErr w:type="spellEnd"/>
    </w:p>
    <w:p w14:paraId="761C838D" w14:textId="77A12FA6" w:rsidR="00706C9D" w:rsidRPr="003A615E" w:rsidRDefault="00706C9D" w:rsidP="005438D2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3A615E">
        <w:rPr>
          <w:rFonts w:ascii="Arial" w:hAnsi="Arial" w:cs="Arial"/>
        </w:rPr>
        <w:t>点击</w:t>
      </w:r>
      <w:r w:rsidRPr="003A615E">
        <w:rPr>
          <w:rFonts w:ascii="Arial" w:hAnsi="Arial" w:cs="Arial"/>
        </w:rPr>
        <w:t>Metrics</w:t>
      </w:r>
      <w:r w:rsidRPr="003A615E">
        <w:rPr>
          <w:rFonts w:ascii="Arial" w:hAnsi="Arial" w:cs="Arial"/>
        </w:rPr>
        <w:t>，在</w:t>
      </w:r>
      <w:r w:rsidRPr="003A615E">
        <w:rPr>
          <w:rFonts w:ascii="Arial" w:hAnsi="Arial" w:cs="Arial"/>
        </w:rPr>
        <w:t>select metrics</w:t>
      </w:r>
      <w:r w:rsidRPr="003A615E">
        <w:rPr>
          <w:rFonts w:ascii="Arial" w:hAnsi="Arial" w:cs="Arial"/>
        </w:rPr>
        <w:t>里面点左键依次从下拉框中选择</w:t>
      </w:r>
      <w:r w:rsidRPr="003A615E">
        <w:rPr>
          <w:rFonts w:ascii="Arial" w:hAnsi="Arial" w:cs="Arial"/>
          <w:highlight w:val="yellow"/>
        </w:rPr>
        <w:t>net sales$ , units</w:t>
      </w:r>
      <w:r w:rsidRPr="003A615E">
        <w:rPr>
          <w:rFonts w:ascii="Arial" w:hAnsi="Arial" w:cs="Arial"/>
          <w:highlight w:val="yellow"/>
        </w:rPr>
        <w:t>（这两项默认</w:t>
      </w:r>
      <w:r w:rsidR="005438D2" w:rsidRPr="003A615E">
        <w:rPr>
          <w:rFonts w:ascii="Arial" w:hAnsi="Arial" w:cs="Arial"/>
          <w:highlight w:val="yellow"/>
        </w:rPr>
        <w:t>有</w:t>
      </w:r>
      <w:r w:rsidRPr="003A615E">
        <w:rPr>
          <w:rFonts w:ascii="Arial" w:hAnsi="Arial" w:cs="Arial"/>
          <w:highlight w:val="yellow"/>
        </w:rPr>
        <w:t>，不用自己选）</w:t>
      </w:r>
      <w:r w:rsidRPr="003A615E">
        <w:rPr>
          <w:rFonts w:ascii="Arial" w:hAnsi="Arial" w:cs="Arial"/>
        </w:rPr>
        <w:t>，</w:t>
      </w:r>
      <w:r w:rsidRPr="003A615E">
        <w:rPr>
          <w:rFonts w:ascii="Arial" w:hAnsi="Arial" w:cs="Arial"/>
        </w:rPr>
        <w:t>Avg retail, stores with inventory, store on hand EOP units, in stock %, DC on hand EOP units, total EOP units</w:t>
      </w:r>
      <w:r w:rsidRPr="003A615E">
        <w:rPr>
          <w:rFonts w:ascii="Arial" w:hAnsi="Arial" w:cs="Arial"/>
        </w:rPr>
        <w:t>，选择完毕后点上面的</w:t>
      </w:r>
      <w:r w:rsidRPr="003A615E">
        <w:rPr>
          <w:rFonts w:ascii="Arial" w:hAnsi="Arial" w:cs="Arial"/>
        </w:rPr>
        <w:t>Analyze</w:t>
      </w:r>
      <w:r w:rsidRPr="003A615E">
        <w:rPr>
          <w:rFonts w:ascii="Arial" w:hAnsi="Arial" w:cs="Arial"/>
        </w:rPr>
        <w:t>运行数据</w:t>
      </w:r>
      <w:r w:rsidR="005438D2" w:rsidRPr="003A615E">
        <w:rPr>
          <w:rFonts w:ascii="Arial" w:hAnsi="Arial" w:cs="Arial"/>
        </w:rPr>
        <w:t>。</w:t>
      </w:r>
    </w:p>
    <w:p w14:paraId="019A41C9" w14:textId="77777777" w:rsidR="001F7612" w:rsidRDefault="00DA30D2" w:rsidP="00DA30D2">
      <w:pPr>
        <w:pStyle w:val="a9"/>
        <w:numPr>
          <w:ilvl w:val="0"/>
          <w:numId w:val="1"/>
        </w:numPr>
        <w:rPr>
          <w:rFonts w:ascii="Arial" w:hAnsi="Arial" w:cs="Arial"/>
        </w:rPr>
      </w:pPr>
      <w:r w:rsidRPr="003A615E">
        <w:rPr>
          <w:rFonts w:ascii="Arial" w:hAnsi="Arial" w:cs="Arial"/>
        </w:rPr>
        <w:t>等右侧数据运行出来后，点上面</w:t>
      </w:r>
      <w:r w:rsidRPr="003A615E">
        <w:rPr>
          <w:rFonts w:ascii="Arial" w:hAnsi="Arial" w:cs="Arial"/>
        </w:rPr>
        <w:t>export – excel workbook</w:t>
      </w:r>
      <w:r w:rsidRPr="003A615E">
        <w:rPr>
          <w:rFonts w:ascii="Arial" w:hAnsi="Arial" w:cs="Arial"/>
        </w:rPr>
        <w:t>下载数据，</w:t>
      </w:r>
      <w:r w:rsidR="001F7612" w:rsidRPr="001F7612">
        <w:rPr>
          <w:rFonts w:ascii="Arial" w:hAnsi="Arial" w:cs="Arial"/>
        </w:rPr>
        <w:t>保存在</w:t>
      </w:r>
    </w:p>
    <w:p w14:paraId="720A4BF3" w14:textId="1445E430" w:rsidR="00DA30D2" w:rsidRPr="00812BF2" w:rsidRDefault="001F7612" w:rsidP="001F7612">
      <w:pPr>
        <w:pStyle w:val="a9"/>
        <w:ind w:left="440"/>
        <w:rPr>
          <w:rFonts w:ascii="Arial" w:hAnsi="Arial" w:cs="Arial"/>
          <w:highlight w:val="green"/>
        </w:rPr>
      </w:pPr>
      <w:r w:rsidRPr="00812BF2">
        <w:rPr>
          <w:rFonts w:ascii="Arial" w:hAnsi="Arial" w:cs="Arial" w:hint="eastAsia"/>
          <w:highlight w:val="green"/>
        </w:rPr>
        <w:t xml:space="preserve">FTP </w:t>
      </w:r>
      <w:r w:rsidRPr="00812BF2">
        <w:rPr>
          <w:rFonts w:ascii="Arial" w:hAnsi="Arial" w:cs="Arial"/>
          <w:highlight w:val="green"/>
        </w:rPr>
        <w:t>BP@192.168.0.49</w:t>
      </w:r>
      <w:r w:rsidRPr="00812BF2">
        <w:rPr>
          <w:rFonts w:ascii="Arial" w:hAnsi="Arial" w:cs="Arial" w:hint="eastAsia"/>
          <w:highlight w:val="green"/>
        </w:rPr>
        <w:t xml:space="preserve"> /Family Dollar </w:t>
      </w:r>
      <w:r w:rsidRPr="00812BF2">
        <w:rPr>
          <w:rFonts w:ascii="Arial" w:hAnsi="Arial" w:cs="Arial" w:hint="eastAsia"/>
          <w:highlight w:val="green"/>
        </w:rPr>
        <w:t>里。</w:t>
      </w:r>
    </w:p>
    <w:p w14:paraId="505B4F8B" w14:textId="3B4AA4B3" w:rsidR="001F7612" w:rsidRPr="00812BF2" w:rsidRDefault="009C2B86" w:rsidP="00DA30D2">
      <w:pPr>
        <w:pStyle w:val="a9"/>
        <w:numPr>
          <w:ilvl w:val="0"/>
          <w:numId w:val="1"/>
        </w:numPr>
        <w:rPr>
          <w:rFonts w:ascii="Arial" w:hAnsi="Arial" w:cs="Arial"/>
          <w:highlight w:val="green"/>
        </w:rPr>
      </w:pPr>
      <w:r w:rsidRPr="00812BF2">
        <w:rPr>
          <w:rFonts w:ascii="Arial" w:hAnsi="Arial" w:cs="Arial" w:hint="eastAsia"/>
          <w:highlight w:val="green"/>
        </w:rPr>
        <w:t>按照下面</w:t>
      </w:r>
      <w:r w:rsidR="004E523B" w:rsidRPr="00812BF2">
        <w:rPr>
          <w:rFonts w:ascii="Arial" w:hAnsi="Arial" w:cs="Arial" w:hint="eastAsia"/>
          <w:highlight w:val="green"/>
        </w:rPr>
        <w:t>excel</w:t>
      </w:r>
      <w:r w:rsidR="004E523B" w:rsidRPr="00812BF2">
        <w:rPr>
          <w:rFonts w:ascii="Arial" w:hAnsi="Arial" w:cs="Arial" w:hint="eastAsia"/>
          <w:highlight w:val="green"/>
        </w:rPr>
        <w:t>里的</w:t>
      </w:r>
      <w:r w:rsidRPr="00812BF2">
        <w:rPr>
          <w:rFonts w:ascii="Arial" w:hAnsi="Arial" w:cs="Arial" w:hint="eastAsia"/>
          <w:highlight w:val="green"/>
        </w:rPr>
        <w:t>逻辑把</w:t>
      </w:r>
      <w:r w:rsidRPr="00812BF2">
        <w:rPr>
          <w:rFonts w:ascii="Arial" w:hAnsi="Arial" w:cs="Arial" w:hint="eastAsia"/>
          <w:highlight w:val="green"/>
        </w:rPr>
        <w:t>data</w:t>
      </w:r>
      <w:r w:rsidRPr="00812BF2">
        <w:rPr>
          <w:rFonts w:ascii="Arial" w:hAnsi="Arial" w:cs="Arial" w:hint="eastAsia"/>
          <w:highlight w:val="green"/>
        </w:rPr>
        <w:t>导入到</w:t>
      </w:r>
      <w:r w:rsidRPr="00812BF2">
        <w:rPr>
          <w:rFonts w:ascii="Arial" w:hAnsi="Arial" w:cs="Arial" w:hint="eastAsia"/>
          <w:highlight w:val="green"/>
        </w:rPr>
        <w:t xml:space="preserve">EEC </w:t>
      </w:r>
      <w:r w:rsidRPr="00812BF2">
        <w:rPr>
          <w:rFonts w:ascii="Arial" w:hAnsi="Arial" w:cs="Arial" w:hint="eastAsia"/>
          <w:highlight w:val="green"/>
        </w:rPr>
        <w:t>模块，</w:t>
      </w:r>
      <w:r w:rsidRPr="00812BF2">
        <w:rPr>
          <w:rFonts w:ascii="Arial" w:hAnsi="Arial" w:cs="Arial" w:hint="eastAsia"/>
          <w:highlight w:val="green"/>
        </w:rPr>
        <w:t>Wholesale BP Customer POS</w:t>
      </w:r>
      <w:r w:rsidRPr="00812BF2">
        <w:rPr>
          <w:rFonts w:ascii="Arial" w:hAnsi="Arial" w:cs="Arial" w:hint="eastAsia"/>
          <w:highlight w:val="green"/>
        </w:rPr>
        <w:t>里</w:t>
      </w:r>
      <w:r w:rsidR="00B54BC1" w:rsidRPr="00812BF2">
        <w:rPr>
          <w:rFonts w:ascii="Arial" w:hAnsi="Arial" w:cs="Arial" w:hint="eastAsia"/>
          <w:highlight w:val="green"/>
        </w:rPr>
        <w:t>。</w:t>
      </w:r>
    </w:p>
    <w:p w14:paraId="597699F8" w14:textId="77777777" w:rsidR="009C2B86" w:rsidRDefault="009C2B86" w:rsidP="009C2B86">
      <w:pPr>
        <w:pStyle w:val="a9"/>
        <w:ind w:left="440"/>
        <w:rPr>
          <w:rFonts w:ascii="Arial" w:hAnsi="Arial" w:cs="Arial"/>
        </w:rPr>
      </w:pPr>
    </w:p>
    <w:bookmarkStart w:id="0" w:name="_MON_1843215331"/>
    <w:bookmarkEnd w:id="0"/>
    <w:p w14:paraId="5C094432" w14:textId="087D8227" w:rsidR="009C2B86" w:rsidRDefault="004E523B" w:rsidP="009C2B86">
      <w:pPr>
        <w:pStyle w:val="a9"/>
        <w:ind w:left="440"/>
        <w:rPr>
          <w:rFonts w:ascii="Arial" w:hAnsi="Arial" w:cs="Arial"/>
        </w:rPr>
      </w:pPr>
      <w:r>
        <w:rPr>
          <w:rFonts w:hint="eastAsia"/>
        </w:rPr>
        <w:object w:dxaOrig="1532" w:dyaOrig="1111" w14:anchorId="0874E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5.5pt" o:ole="">
            <v:imagedata r:id="rId5" o:title=""/>
          </v:shape>
          <o:OLEObject Type="Embed" ProgID="Excel.Sheet.12" ShapeID="_x0000_i1025" DrawAspect="Icon" ObjectID="_1843283296" r:id="rId6"/>
        </w:object>
      </w:r>
    </w:p>
    <w:p w14:paraId="00EE744A" w14:textId="77777777" w:rsidR="009C2B86" w:rsidRPr="004E523B" w:rsidRDefault="009C2B86" w:rsidP="004E523B">
      <w:pPr>
        <w:rPr>
          <w:rFonts w:ascii="Arial" w:hAnsi="Arial" w:cs="Arial"/>
        </w:rPr>
      </w:pPr>
    </w:p>
    <w:p w14:paraId="0DD74980" w14:textId="68388983" w:rsidR="00706C9D" w:rsidRDefault="004E523B" w:rsidP="005438D2">
      <w:pPr>
        <w:pStyle w:val="a9"/>
        <w:ind w:left="440"/>
        <w:rPr>
          <w:rFonts w:hint="eastAsia"/>
        </w:rPr>
      </w:pPr>
      <w:r w:rsidRPr="004E523B">
        <w:rPr>
          <w:noProof/>
        </w:rPr>
        <w:drawing>
          <wp:inline distT="0" distB="0" distL="0" distR="0" wp14:anchorId="5C006478" wp14:editId="161B2F6E">
            <wp:extent cx="2438740" cy="1467055"/>
            <wp:effectExtent l="0" t="0" r="0" b="0"/>
            <wp:docPr id="20706491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4915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740" cy="146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4CB28" w14:textId="77777777" w:rsidR="004E523B" w:rsidRDefault="004E523B" w:rsidP="005438D2">
      <w:pPr>
        <w:pStyle w:val="a9"/>
        <w:ind w:left="440"/>
        <w:rPr>
          <w:rFonts w:hint="eastAsia"/>
        </w:rPr>
      </w:pPr>
    </w:p>
    <w:p w14:paraId="44B485C1" w14:textId="2C6814D7" w:rsidR="009C29B8" w:rsidRPr="004E523B" w:rsidRDefault="004E523B" w:rsidP="004E523B">
      <w:pPr>
        <w:widowControl/>
        <w:spacing w:after="160" w:line="278" w:lineRule="auto"/>
        <w:jc w:val="left"/>
        <w:rPr>
          <w:rFonts w:hint="eastAsia"/>
          <w:sz w:val="22"/>
          <w:szCs w:val="24"/>
          <w14:ligatures w14:val="standardContextual"/>
        </w:rPr>
      </w:pPr>
      <w:r>
        <w:rPr>
          <w:rFonts w:hint="eastAsia"/>
        </w:rPr>
        <w:br w:type="page"/>
      </w:r>
      <w:r w:rsidR="002E0270" w:rsidRPr="002E0270">
        <w:rPr>
          <w:rFonts w:hint="eastAsia"/>
          <w:b/>
          <w:bCs/>
        </w:rPr>
        <w:lastRenderedPageBreak/>
        <w:t>截屏参考：</w:t>
      </w:r>
    </w:p>
    <w:p w14:paraId="21E22549" w14:textId="1A2CDD9D" w:rsidR="009C29B8" w:rsidRDefault="00706C9D">
      <w:pPr>
        <w:rPr>
          <w:rFonts w:hint="eastAsia"/>
        </w:rPr>
      </w:pPr>
      <w:r>
        <w:rPr>
          <w:noProof/>
        </w:rPr>
        <w:drawing>
          <wp:inline distT="0" distB="0" distL="0" distR="0" wp14:anchorId="463E96FE" wp14:editId="7CB72945">
            <wp:extent cx="5274310" cy="29667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34C66" w14:textId="77777777" w:rsidR="00706C9D" w:rsidRDefault="00706C9D">
      <w:pPr>
        <w:rPr>
          <w:rFonts w:hint="eastAsia"/>
        </w:rPr>
      </w:pPr>
    </w:p>
    <w:p w14:paraId="531F0AB0" w14:textId="68E9F566" w:rsidR="00706C9D" w:rsidRDefault="00706C9D">
      <w:pPr>
        <w:rPr>
          <w:rFonts w:hint="eastAsia"/>
        </w:rPr>
      </w:pPr>
      <w:r>
        <w:rPr>
          <w:noProof/>
        </w:rPr>
        <w:drawing>
          <wp:inline distT="0" distB="0" distL="0" distR="0" wp14:anchorId="727846BC" wp14:editId="2D267016">
            <wp:extent cx="5274310" cy="296672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E7FC5" w14:textId="28DF2708" w:rsidR="00DA30D2" w:rsidRDefault="00DA30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3E938F2" wp14:editId="28A78DFA">
            <wp:extent cx="5274310" cy="29667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77F9E" w14:textId="77777777" w:rsidR="00DA30D2" w:rsidRDefault="00DA30D2">
      <w:pPr>
        <w:rPr>
          <w:rFonts w:hint="eastAsia"/>
        </w:rPr>
      </w:pPr>
    </w:p>
    <w:p w14:paraId="5DA0717B" w14:textId="6F2E59B7" w:rsidR="00DA30D2" w:rsidRDefault="00DA30D2">
      <w:pPr>
        <w:rPr>
          <w:rFonts w:hint="eastAsia"/>
        </w:rPr>
      </w:pPr>
      <w:r>
        <w:rPr>
          <w:noProof/>
        </w:rPr>
        <w:drawing>
          <wp:inline distT="0" distB="0" distL="0" distR="0" wp14:anchorId="6034C01C" wp14:editId="3F5414E6">
            <wp:extent cx="5274310" cy="2966720"/>
            <wp:effectExtent l="0" t="0" r="2540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E65AB" w14:textId="77777777" w:rsidR="005438D2" w:rsidRDefault="005438D2">
      <w:pPr>
        <w:rPr>
          <w:rFonts w:hint="eastAsia"/>
        </w:rPr>
      </w:pPr>
    </w:p>
    <w:p w14:paraId="1B096A34" w14:textId="533C1259" w:rsidR="005438D2" w:rsidRDefault="005438D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4298C8C8" wp14:editId="6CA38472">
            <wp:extent cx="5274310" cy="2966720"/>
            <wp:effectExtent l="0" t="0" r="254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6F9E8" w14:textId="77777777" w:rsidR="001A1DB0" w:rsidRDefault="001A1DB0">
      <w:pPr>
        <w:rPr>
          <w:rFonts w:hint="eastAsia"/>
        </w:rPr>
      </w:pPr>
    </w:p>
    <w:p w14:paraId="4CDA8963" w14:textId="054D7183" w:rsidR="001A1DB0" w:rsidRPr="001A1DB0" w:rsidRDefault="001A1DB0">
      <w:pPr>
        <w:rPr>
          <w:rFonts w:hint="eastAsia"/>
          <w:b/>
          <w:bCs/>
        </w:rPr>
      </w:pPr>
      <w:r w:rsidRPr="001A1DB0">
        <w:rPr>
          <w:rFonts w:hint="eastAsia"/>
          <w:b/>
          <w:bCs/>
        </w:rPr>
        <w:t>FPT folder</w:t>
      </w:r>
    </w:p>
    <w:p w14:paraId="76678F13" w14:textId="16327368" w:rsidR="001A1DB0" w:rsidRDefault="001A1DB0">
      <w:pPr>
        <w:rPr>
          <w:rFonts w:hint="eastAsia"/>
        </w:rPr>
      </w:pPr>
      <w:r w:rsidRPr="001A1DB0">
        <w:rPr>
          <w:noProof/>
        </w:rPr>
        <w:drawing>
          <wp:inline distT="0" distB="0" distL="0" distR="0" wp14:anchorId="28820EFC" wp14:editId="61C708B2">
            <wp:extent cx="5274310" cy="866140"/>
            <wp:effectExtent l="0" t="0" r="2540" b="0"/>
            <wp:docPr id="3841886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1886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0F1A3" w14:textId="77777777" w:rsidR="001A1DB0" w:rsidRDefault="001A1DB0">
      <w:pPr>
        <w:rPr>
          <w:rFonts w:hint="eastAsia"/>
        </w:rPr>
      </w:pPr>
    </w:p>
    <w:p w14:paraId="444677AA" w14:textId="77777777" w:rsidR="001A1DB0" w:rsidRDefault="001A1DB0">
      <w:pPr>
        <w:rPr>
          <w:rFonts w:hint="eastAsia"/>
        </w:rPr>
      </w:pPr>
    </w:p>
    <w:sectPr w:rsidR="001A1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0176C"/>
    <w:multiLevelType w:val="hybridMultilevel"/>
    <w:tmpl w:val="15C8DD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0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B8"/>
    <w:rsid w:val="000B7B64"/>
    <w:rsid w:val="001A1DB0"/>
    <w:rsid w:val="001F7612"/>
    <w:rsid w:val="00220CD5"/>
    <w:rsid w:val="002E0270"/>
    <w:rsid w:val="00304279"/>
    <w:rsid w:val="003A615E"/>
    <w:rsid w:val="003C63D6"/>
    <w:rsid w:val="004E523B"/>
    <w:rsid w:val="005438D2"/>
    <w:rsid w:val="005465E1"/>
    <w:rsid w:val="006B1AD4"/>
    <w:rsid w:val="00706C9D"/>
    <w:rsid w:val="00812BF2"/>
    <w:rsid w:val="009521A1"/>
    <w:rsid w:val="009C29B8"/>
    <w:rsid w:val="009C2B86"/>
    <w:rsid w:val="00B4260D"/>
    <w:rsid w:val="00B54BC1"/>
    <w:rsid w:val="00B85FED"/>
    <w:rsid w:val="00D25BF4"/>
    <w:rsid w:val="00DA30D2"/>
    <w:rsid w:val="00ED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49DD1"/>
  <w15:chartTrackingRefBased/>
  <w15:docId w15:val="{80B275D3-A2B5-4F51-A5DD-AF4FF531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9B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29B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9B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29B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29B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29B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29B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29B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29B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29B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2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2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2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2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2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2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2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2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2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29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C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29B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C2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29B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C2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29B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C2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2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C2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29B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C29B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C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229</Words>
  <Characters>591</Characters>
  <Application>Microsoft Office Word</Application>
  <DocSecurity>0</DocSecurity>
  <Lines>42</Lines>
  <Paragraphs>24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朱建娣</dc:creator>
  <cp:keywords/>
  <dc:description/>
  <cp:lastModifiedBy>两双 朱</cp:lastModifiedBy>
  <cp:revision>7</cp:revision>
  <dcterms:created xsi:type="dcterms:W3CDTF">2026-06-16T09:26:00Z</dcterms:created>
  <dcterms:modified xsi:type="dcterms:W3CDTF">2026-06-18T02:22:00Z</dcterms:modified>
</cp:coreProperties>
</file>