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88CA" w14:textId="77777777" w:rsidR="00933A4F" w:rsidRDefault="00933A4F">
      <w:pPr>
        <w:rPr>
          <w:noProof/>
        </w:rPr>
      </w:pPr>
      <w:r>
        <w:rPr>
          <w:rFonts w:hint="eastAsia"/>
          <w:noProof/>
        </w:rPr>
        <w:t>目前AMAZON每周销量卖价库存都是人工收集的，现在希望能够实现</w:t>
      </w:r>
      <w:r w:rsidR="00D90887">
        <w:rPr>
          <w:rFonts w:hint="eastAsia"/>
          <w:noProof/>
        </w:rPr>
        <w:t>EEC</w:t>
      </w:r>
      <w:r>
        <w:rPr>
          <w:rFonts w:hint="eastAsia"/>
          <w:noProof/>
        </w:rPr>
        <w:t>系统自动收集</w:t>
      </w:r>
    </w:p>
    <w:p w14:paraId="484C49F1" w14:textId="3A71C5A6" w:rsidR="00933A4F" w:rsidRDefault="00933A4F">
      <w:pPr>
        <w:rPr>
          <w:noProof/>
        </w:rPr>
      </w:pPr>
      <w:r>
        <w:rPr>
          <w:rFonts w:hint="eastAsia"/>
          <w:noProof/>
        </w:rPr>
        <w:t>收集完成时间：中国时间</w:t>
      </w:r>
      <w:r w:rsidR="00D90887">
        <w:rPr>
          <w:rFonts w:hint="eastAsia"/>
          <w:noProof/>
        </w:rPr>
        <w:t>每周一上午</w:t>
      </w:r>
      <w:r>
        <w:rPr>
          <w:rFonts w:hint="eastAsia"/>
          <w:noProof/>
        </w:rPr>
        <w:t>DD service开始运行之前需要完成收集</w:t>
      </w:r>
    </w:p>
    <w:p w14:paraId="0473623D" w14:textId="5687EC9E" w:rsidR="00D90887" w:rsidRDefault="00933A4F">
      <w:pPr>
        <w:rPr>
          <w:rFonts w:hint="eastAsia"/>
          <w:noProof/>
        </w:rPr>
      </w:pPr>
      <w:r>
        <w:rPr>
          <w:rFonts w:hint="eastAsia"/>
          <w:noProof/>
        </w:rPr>
        <w:t>收集内容： Ecom customer POS界面的WKID（上周，格式年份+周），Item no. (JLA的产品编码，具体转换方式见后面详细说明)，</w:t>
      </w:r>
      <w:r w:rsidR="00D90887">
        <w:rPr>
          <w:rFonts w:hint="eastAsia"/>
          <w:noProof/>
        </w:rPr>
        <w:t>AMAZON 的POS Qty</w:t>
      </w:r>
      <w:r>
        <w:rPr>
          <w:rFonts w:hint="eastAsia"/>
          <w:noProof/>
        </w:rPr>
        <w:t>（上上周六-上周五）</w:t>
      </w:r>
      <w:r w:rsidR="00D90887">
        <w:rPr>
          <w:rFonts w:hint="eastAsia"/>
          <w:noProof/>
        </w:rPr>
        <w:t>, Inventory</w:t>
      </w:r>
      <w:r>
        <w:rPr>
          <w:rFonts w:hint="eastAsia"/>
          <w:noProof/>
        </w:rPr>
        <w:t>（上周五）</w:t>
      </w:r>
      <w:r w:rsidR="00D90887">
        <w:rPr>
          <w:rFonts w:hint="eastAsia"/>
          <w:noProof/>
        </w:rPr>
        <w:t>, POS Incoming</w:t>
      </w:r>
      <w:r>
        <w:rPr>
          <w:rFonts w:hint="eastAsia"/>
          <w:noProof/>
        </w:rPr>
        <w:t>（上周五）</w:t>
      </w:r>
      <w:r w:rsidR="00D90887">
        <w:rPr>
          <w:rFonts w:hint="eastAsia"/>
          <w:noProof/>
        </w:rPr>
        <w:t>和sales price</w:t>
      </w:r>
      <w:r>
        <w:rPr>
          <w:rFonts w:hint="eastAsia"/>
          <w:noProof/>
        </w:rPr>
        <w:t>（上上周六-上周五，用revenue/pos qty</w:t>
      </w:r>
      <w:r>
        <w:rPr>
          <w:noProof/>
        </w:rPr>
        <w:t>）</w:t>
      </w:r>
    </w:p>
    <w:p w14:paraId="2E4928E1" w14:textId="6A4A093D" w:rsidR="00D62E37" w:rsidRDefault="00D90887">
      <w:r>
        <w:rPr>
          <w:noProof/>
        </w:rPr>
        <w:drawing>
          <wp:inline distT="0" distB="0" distL="0" distR="0" wp14:anchorId="7CEDCF89" wp14:editId="7215D685">
            <wp:extent cx="5274310" cy="2263775"/>
            <wp:effectExtent l="0" t="0" r="2540" b="3175"/>
            <wp:docPr id="2133740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404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24589" w14:textId="5A38ABFC" w:rsidR="00933A4F" w:rsidRDefault="00933A4F">
      <w:r>
        <w:rPr>
          <w:rFonts w:hint="eastAsia"/>
        </w:rPr>
        <w:t>Item no.具体转换方法：</w:t>
      </w:r>
    </w:p>
    <w:p w14:paraId="4F0FF70E" w14:textId="4EBB217D" w:rsidR="00FA0230" w:rsidRDefault="00933A4F">
      <w:pPr>
        <w:rPr>
          <w:rFonts w:hint="eastAsia"/>
        </w:rPr>
      </w:pPr>
      <w:r>
        <w:rPr>
          <w:rFonts w:hint="eastAsia"/>
        </w:rPr>
        <w:t>由于AMAZON</w:t>
      </w:r>
      <w:r w:rsidR="00617EA2">
        <w:rPr>
          <w:rFonts w:hint="eastAsia"/>
        </w:rPr>
        <w:t>直接收集到</w:t>
      </w:r>
      <w:r w:rsidR="00FA0230">
        <w:rPr>
          <w:rFonts w:hint="eastAsia"/>
        </w:rPr>
        <w:t>的数据只有ASIN没有JLA的产品编码，需要</w:t>
      </w:r>
      <w:r w:rsidR="00617EA2">
        <w:rPr>
          <w:rFonts w:hint="eastAsia"/>
        </w:rPr>
        <w:t>通过ASIN</w:t>
      </w:r>
      <w:r w:rsidR="00617EA2">
        <w:rPr>
          <w:rFonts w:hint="eastAsia"/>
        </w:rPr>
        <w:t>在</w:t>
      </w:r>
      <w:proofErr w:type="spellStart"/>
      <w:r w:rsidR="00FA0230">
        <w:rPr>
          <w:rFonts w:hint="eastAsia"/>
        </w:rPr>
        <w:t>item</w:t>
      </w:r>
      <w:proofErr w:type="spellEnd"/>
      <w:r w:rsidR="00FA0230">
        <w:rPr>
          <w:rFonts w:hint="eastAsia"/>
        </w:rPr>
        <w:t xml:space="preserve"> setup status report来找到对应的JLA产品编码，由于item setup status report里存在1个ASIN对应多个JLA产品编码的情况（比如running change的产品1个ASIN对应了新老JLA产品编码），在出现</w:t>
      </w:r>
      <w:r w:rsidR="00FA0230">
        <w:rPr>
          <w:rFonts w:hint="eastAsia"/>
        </w:rPr>
        <w:t>1个ASIN对应多个JLA产品编码</w:t>
      </w:r>
      <w:r w:rsidR="00FA0230">
        <w:rPr>
          <w:rFonts w:hint="eastAsia"/>
        </w:rPr>
        <w:t>时，需要结合retail status的值(active, tempo discontinued, discontinued)来找到正确的JLA产品编码，优先</w:t>
      </w:r>
      <w:r w:rsidR="00617EA2">
        <w:rPr>
          <w:rFonts w:hint="eastAsia"/>
        </w:rPr>
        <w:t>次</w:t>
      </w:r>
      <w:r w:rsidR="00FA0230">
        <w:rPr>
          <w:rFonts w:hint="eastAsia"/>
        </w:rPr>
        <w:t>序为active &gt;tempo discontinued&gt;discontinued</w:t>
      </w:r>
    </w:p>
    <w:p w14:paraId="2EC7D8F2" w14:textId="4A49110B" w:rsidR="00FA0230" w:rsidRDefault="00FA0230">
      <w:pPr>
        <w:rPr>
          <w:rFonts w:hint="eastAsia"/>
        </w:rPr>
      </w:pPr>
      <w:r>
        <w:rPr>
          <w:noProof/>
        </w:rPr>
        <w:drawing>
          <wp:inline distT="0" distB="0" distL="0" distR="0" wp14:anchorId="701FACFB" wp14:editId="19FEBECF">
            <wp:extent cx="5274310" cy="2524760"/>
            <wp:effectExtent l="0" t="0" r="2540" b="8890"/>
            <wp:docPr id="3838419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41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4E8D"/>
    <w:multiLevelType w:val="hybridMultilevel"/>
    <w:tmpl w:val="3730B99E"/>
    <w:lvl w:ilvl="0" w:tplc="317E3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06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87"/>
    <w:rsid w:val="00617EA2"/>
    <w:rsid w:val="00933A4F"/>
    <w:rsid w:val="00C67259"/>
    <w:rsid w:val="00D62E37"/>
    <w:rsid w:val="00D90887"/>
    <w:rsid w:val="00FA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348F"/>
  <w15:chartTrackingRefBased/>
  <w15:docId w15:val="{E9ECBD13-F018-4432-B125-1D30234D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8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8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8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8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8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8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8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0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411</Characters>
  <Application>Microsoft Office Word</Application>
  <DocSecurity>0</DocSecurity>
  <Lines>16</Lines>
  <Paragraphs>13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钱抗</dc:creator>
  <cp:keywords/>
  <dc:description/>
  <cp:lastModifiedBy>钱抗</cp:lastModifiedBy>
  <cp:revision>1</cp:revision>
  <dcterms:created xsi:type="dcterms:W3CDTF">2025-11-18T06:49:00Z</dcterms:created>
  <dcterms:modified xsi:type="dcterms:W3CDTF">2025-11-18T07:20:00Z</dcterms:modified>
</cp:coreProperties>
</file>