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018FA" w14:textId="2E307889" w:rsidR="008A670A" w:rsidRPr="008A670A" w:rsidRDefault="00BF1C5F" w:rsidP="008A670A">
      <w:pPr>
        <w:rPr>
          <w:b/>
          <w:bCs/>
        </w:rPr>
      </w:pPr>
      <w:r>
        <w:rPr>
          <w:b/>
          <w:bCs/>
        </w:rPr>
        <w:t>VAS orders Feeding</w:t>
      </w:r>
    </w:p>
    <w:p w14:paraId="0C00BB96" w14:textId="254C615E" w:rsidR="008A670A" w:rsidRDefault="008A670A" w:rsidP="008A670A">
      <w:r w:rsidRPr="008A670A">
        <w:t>The VAS (Value-Added Services) process should be integrated into the order profile whenever an order is submitted to Ship8, whether through API, EDI, or the customer portal. This integration is achieved by including a dedicated VAS attribute. In cases where the customer does not provide this attribute, Ship8 administrative users must have the ability to manually flag the order as requiring VAS. To ensure accuracy and consistency, the VAS attribute should be a required field, allowing applicable customers to verify whether their orders need VAS services before they are sent to EEC. This attribute should accept only "Yes" or "No" values.</w:t>
      </w:r>
    </w:p>
    <w:p w14:paraId="65B87299" w14:textId="4ACDA7D3" w:rsidR="008A670A" w:rsidRPr="008A670A" w:rsidRDefault="00F42A8F" w:rsidP="008A670A">
      <w:pPr>
        <w:rPr>
          <w:b/>
          <w:bCs/>
        </w:rPr>
      </w:pPr>
      <w:r w:rsidRPr="00F42A8F">
        <w:rPr>
          <w:b/>
          <w:bCs/>
        </w:rPr>
        <w:t xml:space="preserve">Process-How To </w:t>
      </w:r>
      <w:r w:rsidR="00654984">
        <w:rPr>
          <w:b/>
          <w:bCs/>
        </w:rPr>
        <w:t xml:space="preserve">– For shipping Orders </w:t>
      </w:r>
    </w:p>
    <w:p w14:paraId="13293120" w14:textId="5CBACB26" w:rsidR="008A670A" w:rsidRDefault="008A670A" w:rsidP="008A670A">
      <w:proofErr w:type="gramStart"/>
      <w:r w:rsidRPr="008A670A">
        <w:t>A  VAS</w:t>
      </w:r>
      <w:proofErr w:type="gramEnd"/>
      <w:r w:rsidRPr="008A670A">
        <w:t xml:space="preserve"> Process page should be developed within the Ship8 Workstation. This page must allow users to view all open orders and provide search functionality by routing number, order </w:t>
      </w:r>
      <w:proofErr w:type="spellStart"/>
      <w:proofErr w:type="gramStart"/>
      <w:r w:rsidRPr="008A670A">
        <w:t>number,</w:t>
      </w:r>
      <w:r w:rsidR="00783C9F">
        <w:t>order</w:t>
      </w:r>
      <w:proofErr w:type="spellEnd"/>
      <w:proofErr w:type="gramEnd"/>
      <w:r w:rsidR="00783C9F">
        <w:t xml:space="preserve"> </w:t>
      </w:r>
      <w:proofErr w:type="gramStart"/>
      <w:r w:rsidR="00783C9F">
        <w:t xml:space="preserve">type </w:t>
      </w:r>
      <w:r w:rsidRPr="008A670A">
        <w:t xml:space="preserve"> or</w:t>
      </w:r>
      <w:proofErr w:type="gramEnd"/>
      <w:r w:rsidRPr="008A670A">
        <w:t xml:space="preserve"> customer. Once a user selects the correct order, the system should prompt them to specify which VAS processes are to be performed. The system must allow the user to enter how many times each process will be applied per unit. For example, an order may require that two UPC labels be applied to each unit. All available and relevant VAS processes should be displayed and maintained in the system to support accurate tracking and billing.</w:t>
      </w:r>
    </w:p>
    <w:p w14:paraId="76D494BB" w14:textId="044362B5" w:rsidR="00BF1C5F" w:rsidRPr="008A670A" w:rsidRDefault="00ED4B84" w:rsidP="008A670A">
      <w:pPr>
        <w:rPr>
          <w:b/>
          <w:bCs/>
        </w:rPr>
      </w:pPr>
      <w:r>
        <w:t xml:space="preserve">Each time a unit has been completed, the user will scan the UPC </w:t>
      </w:r>
      <w:r w:rsidR="003F4A20">
        <w:t xml:space="preserve">of the unit and </w:t>
      </w:r>
      <w:r w:rsidR="007E02F0">
        <w:t>the system</w:t>
      </w:r>
      <w:r w:rsidR="003F4A20">
        <w:t xml:space="preserve"> will add based on the scanning. Once all the units are completed this </w:t>
      </w:r>
      <w:r w:rsidR="002E5855">
        <w:t>order will show as pack completed allow them to load this into trailer.</w:t>
      </w:r>
      <w:r w:rsidR="00927994" w:rsidRPr="00927994">
        <w:rPr>
          <w:b/>
          <w:bCs/>
        </w:rPr>
        <w:t xml:space="preserve"> </w:t>
      </w:r>
    </w:p>
    <w:p w14:paraId="41FCE058" w14:textId="57D6B077" w:rsidR="00654984" w:rsidRDefault="00654984" w:rsidP="00654984">
      <w:pPr>
        <w:rPr>
          <w:b/>
          <w:bCs/>
        </w:rPr>
      </w:pPr>
      <w:r w:rsidRPr="00F42A8F">
        <w:rPr>
          <w:b/>
          <w:bCs/>
        </w:rPr>
        <w:t xml:space="preserve">Process-How To </w:t>
      </w:r>
      <w:r>
        <w:rPr>
          <w:b/>
          <w:bCs/>
        </w:rPr>
        <w:t>– For</w:t>
      </w:r>
      <w:r w:rsidR="00C745E0">
        <w:rPr>
          <w:b/>
          <w:bCs/>
        </w:rPr>
        <w:t xml:space="preserve"> </w:t>
      </w:r>
      <w:r w:rsidR="008E12EA">
        <w:rPr>
          <w:b/>
          <w:bCs/>
        </w:rPr>
        <w:t>Return to Stock (RTS)</w:t>
      </w:r>
    </w:p>
    <w:p w14:paraId="4E529D4F" w14:textId="51BDC4F2" w:rsidR="008E12EA" w:rsidRDefault="003C4AA7" w:rsidP="003C4AA7">
      <w:pPr>
        <w:tabs>
          <w:tab w:val="left" w:pos="4110"/>
        </w:tabs>
      </w:pPr>
      <w:r>
        <w:t xml:space="preserve">Add </w:t>
      </w:r>
      <w:r w:rsidR="00766C59">
        <w:t xml:space="preserve">as FIRST REQUIRED FIELD order </w:t>
      </w:r>
      <w:r w:rsidR="007E02F0">
        <w:t>type</w:t>
      </w:r>
      <w:r w:rsidR="00D321CD">
        <w:t xml:space="preserve"> in the portal</w:t>
      </w:r>
      <w:r w:rsidR="007E02F0">
        <w:t>,</w:t>
      </w:r>
      <w:r w:rsidR="00766C59">
        <w:t xml:space="preserve"> in order type they will be allowed to input </w:t>
      </w:r>
      <w:r w:rsidR="00D41D35">
        <w:t xml:space="preserve">Shipping or RTS. If the order is selected as </w:t>
      </w:r>
      <w:r w:rsidR="007E02F0">
        <w:t>shipping,</w:t>
      </w:r>
      <w:r w:rsidR="00D41D35">
        <w:t xml:space="preserve"> then the same required fields for shipping will </w:t>
      </w:r>
      <w:proofErr w:type="gramStart"/>
      <w:r w:rsidR="00D41D35">
        <w:t>appear</w:t>
      </w:r>
      <w:r w:rsidR="00D321CD">
        <w:t>(</w:t>
      </w:r>
      <w:proofErr w:type="gramEnd"/>
      <w:r w:rsidR="00D321CD">
        <w:t>Current Process)</w:t>
      </w:r>
      <w:r w:rsidR="00D41D35">
        <w:t>. If the order is se</w:t>
      </w:r>
      <w:r w:rsidR="00076028">
        <w:t xml:space="preserve">lected as </w:t>
      </w:r>
      <w:r w:rsidR="007E02F0">
        <w:t>RTS,</w:t>
      </w:r>
      <w:r w:rsidR="00076028">
        <w:t xml:space="preserve"> they will need to enter instructions </w:t>
      </w:r>
      <w:proofErr w:type="gramStart"/>
      <w:r w:rsidR="00076028">
        <w:t>similar to</w:t>
      </w:r>
      <w:proofErr w:type="gramEnd"/>
      <w:r w:rsidR="00076028">
        <w:t xml:space="preserve"> shipping instructions</w:t>
      </w:r>
      <w:r w:rsidR="005A4344">
        <w:t xml:space="preserve"> or customer </w:t>
      </w:r>
      <w:proofErr w:type="gramStart"/>
      <w:r w:rsidR="00F60C6D">
        <w:t xml:space="preserve">notes </w:t>
      </w:r>
      <w:r w:rsidR="00076028">
        <w:t xml:space="preserve"> </w:t>
      </w:r>
      <w:r w:rsidR="005A4344">
        <w:t>,</w:t>
      </w:r>
      <w:proofErr w:type="gramEnd"/>
      <w:r w:rsidR="005A4344">
        <w:t xml:space="preserve"> item number and qty. </w:t>
      </w:r>
      <w:r w:rsidR="00F60C6D">
        <w:t xml:space="preserve">Order </w:t>
      </w:r>
      <w:r w:rsidR="000F1C44">
        <w:t xml:space="preserve">number for RTS will be AUTO-INCREMENT in </w:t>
      </w:r>
      <w:proofErr w:type="gramStart"/>
      <w:r w:rsidR="000F1C44">
        <w:t>database</w:t>
      </w:r>
      <w:proofErr w:type="gramEnd"/>
      <w:r w:rsidR="000F1C44">
        <w:t xml:space="preserve">. </w:t>
      </w:r>
    </w:p>
    <w:p w14:paraId="1FA740D7" w14:textId="7E9759EF" w:rsidR="0041463C" w:rsidRDefault="0041463C" w:rsidP="003C4AA7">
      <w:pPr>
        <w:tabs>
          <w:tab w:val="left" w:pos="4110"/>
        </w:tabs>
      </w:pPr>
      <w:r>
        <w:t xml:space="preserve">Once this is </w:t>
      </w:r>
      <w:r w:rsidR="007E02F0">
        <w:t>completed,</w:t>
      </w:r>
      <w:r>
        <w:t xml:space="preserve"> then this order will be fed to the WMS as </w:t>
      </w:r>
      <w:proofErr w:type="gramStart"/>
      <w:r>
        <w:t>RTS</w:t>
      </w:r>
      <w:proofErr w:type="gramEnd"/>
      <w:r>
        <w:t xml:space="preserve"> order which means that this RTS order will require some VAS </w:t>
      </w:r>
      <w:r w:rsidR="002F6234">
        <w:t xml:space="preserve">and </w:t>
      </w:r>
      <w:proofErr w:type="gramStart"/>
      <w:r w:rsidR="002F6234">
        <w:t>after</w:t>
      </w:r>
      <w:proofErr w:type="gramEnd"/>
      <w:r w:rsidR="002F6234">
        <w:t xml:space="preserve"> is completed it will be returned to stock. I.E change </w:t>
      </w:r>
      <w:proofErr w:type="gramStart"/>
      <w:r w:rsidR="002F6234">
        <w:t>UPC ,</w:t>
      </w:r>
      <w:proofErr w:type="gramEnd"/>
      <w:r w:rsidR="002F6234">
        <w:t xml:space="preserve"> </w:t>
      </w:r>
      <w:proofErr w:type="gramStart"/>
      <w:r w:rsidR="002F6234">
        <w:t>MSRP ,</w:t>
      </w:r>
      <w:proofErr w:type="gramEnd"/>
      <w:r w:rsidR="002F6234">
        <w:t xml:space="preserve"> bundle </w:t>
      </w:r>
      <w:r w:rsidR="007E02F0">
        <w:t>projects,</w:t>
      </w:r>
      <w:r w:rsidR="002F6234">
        <w:t xml:space="preserve"> etc. </w:t>
      </w:r>
    </w:p>
    <w:p w14:paraId="739B9755" w14:textId="250B5D0A" w:rsidR="00066E09" w:rsidRDefault="00D46C35" w:rsidP="003C4AA7">
      <w:pPr>
        <w:tabs>
          <w:tab w:val="left" w:pos="4110"/>
        </w:tabs>
      </w:pPr>
      <w:r>
        <w:t xml:space="preserve">Inventory will be from </w:t>
      </w:r>
      <w:proofErr w:type="spellStart"/>
      <w:proofErr w:type="gramStart"/>
      <w:r>
        <w:t>bin,INTR</w:t>
      </w:r>
      <w:proofErr w:type="spellEnd"/>
      <w:proofErr w:type="gramEnd"/>
      <w:r>
        <w:t xml:space="preserve">, and they require to putaway into a location like VAS. </w:t>
      </w:r>
      <w:r w:rsidR="00A338B5">
        <w:t xml:space="preserve">After this </w:t>
      </w:r>
      <w:r w:rsidR="00495240">
        <w:t xml:space="preserve">is completed </w:t>
      </w:r>
      <w:r w:rsidR="00357E8A">
        <w:t xml:space="preserve">then </w:t>
      </w:r>
      <w:proofErr w:type="gramStart"/>
      <w:r w:rsidR="00357E8A">
        <w:t>user</w:t>
      </w:r>
      <w:proofErr w:type="gramEnd"/>
      <w:r w:rsidR="00357E8A">
        <w:t xml:space="preserve"> will go to </w:t>
      </w:r>
      <w:r w:rsidR="00783C9F">
        <w:t xml:space="preserve">VAS Process page and select RTS order type </w:t>
      </w:r>
      <w:r w:rsidR="00066E09">
        <w:t xml:space="preserve">to complete the VAS process. After </w:t>
      </w:r>
      <w:r w:rsidR="0067292B">
        <w:t>this</w:t>
      </w:r>
      <w:r w:rsidR="005D0643">
        <w:t xml:space="preserve"> order </w:t>
      </w:r>
      <w:r w:rsidR="0067292B">
        <w:t>is completed,</w:t>
      </w:r>
      <w:r w:rsidR="00066E09">
        <w:t xml:space="preserve"> </w:t>
      </w:r>
      <w:r w:rsidR="0067292B">
        <w:t>the</w:t>
      </w:r>
      <w:r w:rsidR="00066E09">
        <w:t xml:space="preserve"> system will issue out the inventory</w:t>
      </w:r>
      <w:r w:rsidR="00AD5CD0">
        <w:t xml:space="preserve">. </w:t>
      </w:r>
    </w:p>
    <w:p w14:paraId="68030129" w14:textId="77777777" w:rsidR="00AD5CD0" w:rsidRDefault="00AD5CD0" w:rsidP="003C4AA7">
      <w:pPr>
        <w:tabs>
          <w:tab w:val="left" w:pos="4110"/>
        </w:tabs>
      </w:pPr>
    </w:p>
    <w:p w14:paraId="6953EDFC" w14:textId="75FCA5CE" w:rsidR="00AD5CD0" w:rsidRDefault="00AD5CD0" w:rsidP="003C4AA7">
      <w:pPr>
        <w:tabs>
          <w:tab w:val="left" w:pos="4110"/>
        </w:tabs>
      </w:pPr>
      <w:r>
        <w:t xml:space="preserve">Since the inventory is </w:t>
      </w:r>
      <w:r w:rsidR="0067292B">
        <w:t>issued</w:t>
      </w:r>
      <w:r>
        <w:t xml:space="preserve"> then </w:t>
      </w:r>
      <w:r w:rsidR="0067292B">
        <w:t>the customer</w:t>
      </w:r>
      <w:r>
        <w:t xml:space="preserve"> will need to create a new receiving order with the new item and select container type VAS-Receipt. Any container type VAS-Receipt will not be </w:t>
      </w:r>
      <w:r w:rsidR="0067292B">
        <w:t>added</w:t>
      </w:r>
      <w:r w:rsidR="002C0144">
        <w:t xml:space="preserve"> for billing purposes as we </w:t>
      </w:r>
      <w:r w:rsidR="0067292B">
        <w:t>have already</w:t>
      </w:r>
      <w:r w:rsidR="002C0144">
        <w:t xml:space="preserve"> charged the customer for the putaway of this item before. </w:t>
      </w:r>
    </w:p>
    <w:p w14:paraId="3C613BEF" w14:textId="77777777" w:rsidR="00A80866" w:rsidRDefault="00A80866" w:rsidP="003C4AA7">
      <w:pPr>
        <w:tabs>
          <w:tab w:val="left" w:pos="4110"/>
        </w:tabs>
      </w:pPr>
    </w:p>
    <w:p w14:paraId="69A04FD1" w14:textId="2C9012FF" w:rsidR="00A80866" w:rsidRPr="00A80866" w:rsidRDefault="00A80866" w:rsidP="003C4AA7">
      <w:pPr>
        <w:tabs>
          <w:tab w:val="left" w:pos="4110"/>
        </w:tabs>
        <w:rPr>
          <w:b/>
          <w:bCs/>
        </w:rPr>
      </w:pPr>
      <w:r w:rsidRPr="00A80866">
        <w:rPr>
          <w:b/>
          <w:bCs/>
        </w:rPr>
        <w:t xml:space="preserve">More Features </w:t>
      </w:r>
    </w:p>
    <w:p w14:paraId="2E4E64FA" w14:textId="230709C0" w:rsidR="008A670A" w:rsidRPr="008A670A" w:rsidRDefault="008A670A" w:rsidP="008A670A"/>
    <w:p w14:paraId="1084A82F" w14:textId="77777777" w:rsidR="008A670A" w:rsidRPr="008A670A" w:rsidRDefault="008A670A" w:rsidP="008A670A">
      <w:r w:rsidRPr="008A670A">
        <w:t>The billing card within Ship8 should include a fully customizable section dedicated to VAS functionality. This section must support customization by warehouse and by customer, since different 3PL clients may require unique VAS processes and associated rates. Within this section, users should be able to add or remove VAS functions, configure whether charges apply per unit or per carton, and update billing rates as needed.</w:t>
      </w:r>
    </w:p>
    <w:p w14:paraId="4C34D2FD" w14:textId="77777777" w:rsidR="008A670A" w:rsidRPr="008A670A" w:rsidRDefault="008A670A" w:rsidP="008A670A">
      <w:r w:rsidRPr="008A670A">
        <w:t>Pricing for each VAS process must be configured through the Invoice Rate Maintenance page. For example, if the UPC labeling process is set at $0.30 per application and five labels are applied, the system should automatically calculate and assign a $1.50 charge to the order.</w:t>
      </w:r>
    </w:p>
    <w:p w14:paraId="28D8E1A6" w14:textId="4B0DD54E" w:rsidR="00D07894" w:rsidRPr="00873724" w:rsidRDefault="00D07894" w:rsidP="00873724"/>
    <w:sectPr w:rsidR="00D07894" w:rsidRPr="00873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ACB"/>
    <w:multiLevelType w:val="multilevel"/>
    <w:tmpl w:val="0556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02E70"/>
    <w:multiLevelType w:val="multilevel"/>
    <w:tmpl w:val="9434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A0F16"/>
    <w:multiLevelType w:val="multilevel"/>
    <w:tmpl w:val="F470F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62B4E"/>
    <w:multiLevelType w:val="multilevel"/>
    <w:tmpl w:val="384C2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A1D29"/>
    <w:multiLevelType w:val="multilevel"/>
    <w:tmpl w:val="B4FEE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117B"/>
    <w:multiLevelType w:val="multilevel"/>
    <w:tmpl w:val="9FF4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B0EBB"/>
    <w:multiLevelType w:val="multilevel"/>
    <w:tmpl w:val="A5AC4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86F54"/>
    <w:multiLevelType w:val="multilevel"/>
    <w:tmpl w:val="51B4B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569099">
    <w:abstractNumId w:val="0"/>
  </w:num>
  <w:num w:numId="2" w16cid:durableId="1131047217">
    <w:abstractNumId w:val="7"/>
  </w:num>
  <w:num w:numId="3" w16cid:durableId="2013069711">
    <w:abstractNumId w:val="5"/>
  </w:num>
  <w:num w:numId="4" w16cid:durableId="1028488447">
    <w:abstractNumId w:val="6"/>
  </w:num>
  <w:num w:numId="5" w16cid:durableId="66997780">
    <w:abstractNumId w:val="3"/>
  </w:num>
  <w:num w:numId="6" w16cid:durableId="344870687">
    <w:abstractNumId w:val="2"/>
  </w:num>
  <w:num w:numId="7" w16cid:durableId="449015362">
    <w:abstractNumId w:val="1"/>
  </w:num>
  <w:num w:numId="8" w16cid:durableId="88895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0FBA"/>
    <w:rsid w:val="00000FE0"/>
    <w:rsid w:val="0000490B"/>
    <w:rsid w:val="00024234"/>
    <w:rsid w:val="00036F7E"/>
    <w:rsid w:val="00040329"/>
    <w:rsid w:val="0005723E"/>
    <w:rsid w:val="000645AD"/>
    <w:rsid w:val="00066E09"/>
    <w:rsid w:val="000706D5"/>
    <w:rsid w:val="0007519D"/>
    <w:rsid w:val="00076028"/>
    <w:rsid w:val="00081947"/>
    <w:rsid w:val="000A22E1"/>
    <w:rsid w:val="000A3732"/>
    <w:rsid w:val="000A4115"/>
    <w:rsid w:val="000A46D2"/>
    <w:rsid w:val="000C7B32"/>
    <w:rsid w:val="000E57FD"/>
    <w:rsid w:val="000F1C44"/>
    <w:rsid w:val="000F4FFA"/>
    <w:rsid w:val="00114182"/>
    <w:rsid w:val="001171C4"/>
    <w:rsid w:val="00125432"/>
    <w:rsid w:val="00154E98"/>
    <w:rsid w:val="00167A4D"/>
    <w:rsid w:val="001766B1"/>
    <w:rsid w:val="001767FC"/>
    <w:rsid w:val="001835EA"/>
    <w:rsid w:val="001D57B5"/>
    <w:rsid w:val="001F41E6"/>
    <w:rsid w:val="001F74BA"/>
    <w:rsid w:val="002040AF"/>
    <w:rsid w:val="0020795F"/>
    <w:rsid w:val="00235BD9"/>
    <w:rsid w:val="002463EB"/>
    <w:rsid w:val="00247E62"/>
    <w:rsid w:val="00253578"/>
    <w:rsid w:val="00254A90"/>
    <w:rsid w:val="00257E5B"/>
    <w:rsid w:val="00260346"/>
    <w:rsid w:val="00262524"/>
    <w:rsid w:val="002634F2"/>
    <w:rsid w:val="00265D8C"/>
    <w:rsid w:val="00271DE1"/>
    <w:rsid w:val="00285176"/>
    <w:rsid w:val="00297566"/>
    <w:rsid w:val="002A722D"/>
    <w:rsid w:val="002B0CC6"/>
    <w:rsid w:val="002C0144"/>
    <w:rsid w:val="002C46A7"/>
    <w:rsid w:val="002E0027"/>
    <w:rsid w:val="002E5855"/>
    <w:rsid w:val="002F6234"/>
    <w:rsid w:val="00301650"/>
    <w:rsid w:val="003070F4"/>
    <w:rsid w:val="00357E8A"/>
    <w:rsid w:val="0039126B"/>
    <w:rsid w:val="003A756B"/>
    <w:rsid w:val="003C0714"/>
    <w:rsid w:val="003C0740"/>
    <w:rsid w:val="003C4AA7"/>
    <w:rsid w:val="003F4A20"/>
    <w:rsid w:val="003F6DEC"/>
    <w:rsid w:val="0041463C"/>
    <w:rsid w:val="00417AC9"/>
    <w:rsid w:val="00424883"/>
    <w:rsid w:val="00430C4B"/>
    <w:rsid w:val="004549DE"/>
    <w:rsid w:val="004719E9"/>
    <w:rsid w:val="004850C8"/>
    <w:rsid w:val="00495240"/>
    <w:rsid w:val="00495359"/>
    <w:rsid w:val="004B053B"/>
    <w:rsid w:val="004B620B"/>
    <w:rsid w:val="0051007E"/>
    <w:rsid w:val="00513351"/>
    <w:rsid w:val="00513A74"/>
    <w:rsid w:val="00514C33"/>
    <w:rsid w:val="00515EA4"/>
    <w:rsid w:val="00522DD4"/>
    <w:rsid w:val="00530F5D"/>
    <w:rsid w:val="00536878"/>
    <w:rsid w:val="0053DBAD"/>
    <w:rsid w:val="0055719A"/>
    <w:rsid w:val="00576212"/>
    <w:rsid w:val="00594449"/>
    <w:rsid w:val="00597DB7"/>
    <w:rsid w:val="005A4344"/>
    <w:rsid w:val="005B15C6"/>
    <w:rsid w:val="005B5BEB"/>
    <w:rsid w:val="005D0643"/>
    <w:rsid w:val="005D0DDD"/>
    <w:rsid w:val="005D1FE5"/>
    <w:rsid w:val="005E61F3"/>
    <w:rsid w:val="006221DA"/>
    <w:rsid w:val="00622414"/>
    <w:rsid w:val="00625F2A"/>
    <w:rsid w:val="00654984"/>
    <w:rsid w:val="0066202D"/>
    <w:rsid w:val="00662518"/>
    <w:rsid w:val="006703BE"/>
    <w:rsid w:val="0067292B"/>
    <w:rsid w:val="00681674"/>
    <w:rsid w:val="00681B5C"/>
    <w:rsid w:val="006A196E"/>
    <w:rsid w:val="006A6DDB"/>
    <w:rsid w:val="006B18BC"/>
    <w:rsid w:val="006C2E03"/>
    <w:rsid w:val="006D467D"/>
    <w:rsid w:val="006E4135"/>
    <w:rsid w:val="00727AAE"/>
    <w:rsid w:val="0075268A"/>
    <w:rsid w:val="00761192"/>
    <w:rsid w:val="00762C1A"/>
    <w:rsid w:val="00764FD6"/>
    <w:rsid w:val="00766C59"/>
    <w:rsid w:val="00777E93"/>
    <w:rsid w:val="0078028B"/>
    <w:rsid w:val="00783C9F"/>
    <w:rsid w:val="007B03DD"/>
    <w:rsid w:val="007B46F3"/>
    <w:rsid w:val="007D4C1E"/>
    <w:rsid w:val="007DDC61"/>
    <w:rsid w:val="007E02F0"/>
    <w:rsid w:val="007F259A"/>
    <w:rsid w:val="00814E7B"/>
    <w:rsid w:val="00815E52"/>
    <w:rsid w:val="00823A3D"/>
    <w:rsid w:val="00831DD1"/>
    <w:rsid w:val="00835693"/>
    <w:rsid w:val="00840F31"/>
    <w:rsid w:val="008453AF"/>
    <w:rsid w:val="00871E51"/>
    <w:rsid w:val="00873724"/>
    <w:rsid w:val="008A670A"/>
    <w:rsid w:val="008B59B5"/>
    <w:rsid w:val="008C3400"/>
    <w:rsid w:val="008E12EA"/>
    <w:rsid w:val="00922829"/>
    <w:rsid w:val="00927994"/>
    <w:rsid w:val="00936A7F"/>
    <w:rsid w:val="009555C1"/>
    <w:rsid w:val="0095789E"/>
    <w:rsid w:val="00974230"/>
    <w:rsid w:val="009A2F0A"/>
    <w:rsid w:val="009A59D0"/>
    <w:rsid w:val="009B440C"/>
    <w:rsid w:val="009C3A82"/>
    <w:rsid w:val="009C54A1"/>
    <w:rsid w:val="009D3493"/>
    <w:rsid w:val="009E2FCB"/>
    <w:rsid w:val="009E3680"/>
    <w:rsid w:val="009E5232"/>
    <w:rsid w:val="009F6DAA"/>
    <w:rsid w:val="00A175D7"/>
    <w:rsid w:val="00A17CB7"/>
    <w:rsid w:val="00A317EA"/>
    <w:rsid w:val="00A338B5"/>
    <w:rsid w:val="00A41F18"/>
    <w:rsid w:val="00A522DC"/>
    <w:rsid w:val="00A604BD"/>
    <w:rsid w:val="00A621AE"/>
    <w:rsid w:val="00A644A2"/>
    <w:rsid w:val="00A71860"/>
    <w:rsid w:val="00A80866"/>
    <w:rsid w:val="00A95882"/>
    <w:rsid w:val="00AA5431"/>
    <w:rsid w:val="00AB32A9"/>
    <w:rsid w:val="00AB66AD"/>
    <w:rsid w:val="00AB7B4A"/>
    <w:rsid w:val="00AC14B1"/>
    <w:rsid w:val="00AD5CD0"/>
    <w:rsid w:val="00AE97FA"/>
    <w:rsid w:val="00B17C02"/>
    <w:rsid w:val="00B21E25"/>
    <w:rsid w:val="00B233E7"/>
    <w:rsid w:val="00B27209"/>
    <w:rsid w:val="00B32CF2"/>
    <w:rsid w:val="00B705E9"/>
    <w:rsid w:val="00B76ADD"/>
    <w:rsid w:val="00B84941"/>
    <w:rsid w:val="00B872C4"/>
    <w:rsid w:val="00BB0E9F"/>
    <w:rsid w:val="00BB2258"/>
    <w:rsid w:val="00BC7443"/>
    <w:rsid w:val="00BE0875"/>
    <w:rsid w:val="00BF1C5F"/>
    <w:rsid w:val="00BF7006"/>
    <w:rsid w:val="00C009B1"/>
    <w:rsid w:val="00C26F39"/>
    <w:rsid w:val="00C27086"/>
    <w:rsid w:val="00C403DE"/>
    <w:rsid w:val="00C470FB"/>
    <w:rsid w:val="00C745E0"/>
    <w:rsid w:val="00C82E88"/>
    <w:rsid w:val="00CA4341"/>
    <w:rsid w:val="00CA7209"/>
    <w:rsid w:val="00CB6AA4"/>
    <w:rsid w:val="00CE773E"/>
    <w:rsid w:val="00CF1908"/>
    <w:rsid w:val="00CF6F3D"/>
    <w:rsid w:val="00D07599"/>
    <w:rsid w:val="00D07894"/>
    <w:rsid w:val="00D321CD"/>
    <w:rsid w:val="00D41D35"/>
    <w:rsid w:val="00D46C35"/>
    <w:rsid w:val="00D53CED"/>
    <w:rsid w:val="00D568A1"/>
    <w:rsid w:val="00DD1CA6"/>
    <w:rsid w:val="00E25FFE"/>
    <w:rsid w:val="00E31700"/>
    <w:rsid w:val="00E31759"/>
    <w:rsid w:val="00E40364"/>
    <w:rsid w:val="00E411A5"/>
    <w:rsid w:val="00E57F72"/>
    <w:rsid w:val="00E64CD4"/>
    <w:rsid w:val="00E7028D"/>
    <w:rsid w:val="00E831AB"/>
    <w:rsid w:val="00E86754"/>
    <w:rsid w:val="00EA7DB5"/>
    <w:rsid w:val="00EB2392"/>
    <w:rsid w:val="00EB5784"/>
    <w:rsid w:val="00ED4B84"/>
    <w:rsid w:val="00ED57D3"/>
    <w:rsid w:val="00EE379B"/>
    <w:rsid w:val="00EE7A81"/>
    <w:rsid w:val="00EE7B82"/>
    <w:rsid w:val="00EF193B"/>
    <w:rsid w:val="00F2CF66"/>
    <w:rsid w:val="00F35264"/>
    <w:rsid w:val="00F402AC"/>
    <w:rsid w:val="00F42A8F"/>
    <w:rsid w:val="00F42D22"/>
    <w:rsid w:val="00F542E9"/>
    <w:rsid w:val="00F54C1A"/>
    <w:rsid w:val="00F60C6D"/>
    <w:rsid w:val="00F63DFE"/>
    <w:rsid w:val="00F731B4"/>
    <w:rsid w:val="00F76A15"/>
    <w:rsid w:val="00F80FBA"/>
    <w:rsid w:val="00F8716D"/>
    <w:rsid w:val="00FC28C5"/>
    <w:rsid w:val="036DB5E9"/>
    <w:rsid w:val="0527A9A3"/>
    <w:rsid w:val="0572D4C2"/>
    <w:rsid w:val="05B07DC4"/>
    <w:rsid w:val="077E3DA0"/>
    <w:rsid w:val="0A12442D"/>
    <w:rsid w:val="0ACF1546"/>
    <w:rsid w:val="0B0EB46A"/>
    <w:rsid w:val="0B479A0B"/>
    <w:rsid w:val="0BFDF395"/>
    <w:rsid w:val="0C718F23"/>
    <w:rsid w:val="0C837AC5"/>
    <w:rsid w:val="0F160282"/>
    <w:rsid w:val="108F838D"/>
    <w:rsid w:val="1119EA3C"/>
    <w:rsid w:val="130E9CBE"/>
    <w:rsid w:val="1352632A"/>
    <w:rsid w:val="1454E15C"/>
    <w:rsid w:val="14784901"/>
    <w:rsid w:val="172DCC73"/>
    <w:rsid w:val="190BF740"/>
    <w:rsid w:val="19C72FE3"/>
    <w:rsid w:val="19DC9838"/>
    <w:rsid w:val="1A5E1655"/>
    <w:rsid w:val="1B1EB358"/>
    <w:rsid w:val="1B55581B"/>
    <w:rsid w:val="1B89DBB2"/>
    <w:rsid w:val="209B6825"/>
    <w:rsid w:val="22A5B0E5"/>
    <w:rsid w:val="2387229A"/>
    <w:rsid w:val="25199385"/>
    <w:rsid w:val="2544806D"/>
    <w:rsid w:val="254C789F"/>
    <w:rsid w:val="26308494"/>
    <w:rsid w:val="26E93419"/>
    <w:rsid w:val="26F1B6A4"/>
    <w:rsid w:val="27BB33BA"/>
    <w:rsid w:val="282F0855"/>
    <w:rsid w:val="291393A6"/>
    <w:rsid w:val="2990E8DA"/>
    <w:rsid w:val="2A989778"/>
    <w:rsid w:val="2B0D261E"/>
    <w:rsid w:val="2B54049F"/>
    <w:rsid w:val="2B873A4D"/>
    <w:rsid w:val="2C35670C"/>
    <w:rsid w:val="2F1D3528"/>
    <w:rsid w:val="2F36462E"/>
    <w:rsid w:val="2FAD88B6"/>
    <w:rsid w:val="301C8AAD"/>
    <w:rsid w:val="319E8E33"/>
    <w:rsid w:val="328CF02B"/>
    <w:rsid w:val="339FA6EA"/>
    <w:rsid w:val="362C83D6"/>
    <w:rsid w:val="36471894"/>
    <w:rsid w:val="3752BD2F"/>
    <w:rsid w:val="37C20756"/>
    <w:rsid w:val="38339779"/>
    <w:rsid w:val="38356A67"/>
    <w:rsid w:val="38B73674"/>
    <w:rsid w:val="3A9B20AF"/>
    <w:rsid w:val="3B0AACDA"/>
    <w:rsid w:val="3BA8FF4A"/>
    <w:rsid w:val="3C663945"/>
    <w:rsid w:val="3E7F90A9"/>
    <w:rsid w:val="3FCB62AE"/>
    <w:rsid w:val="441A438A"/>
    <w:rsid w:val="44290F93"/>
    <w:rsid w:val="444A0ED4"/>
    <w:rsid w:val="45440601"/>
    <w:rsid w:val="457A581C"/>
    <w:rsid w:val="46303CB7"/>
    <w:rsid w:val="467EE947"/>
    <w:rsid w:val="476EDB4D"/>
    <w:rsid w:val="47D587D9"/>
    <w:rsid w:val="483A3C3D"/>
    <w:rsid w:val="48526469"/>
    <w:rsid w:val="4853756A"/>
    <w:rsid w:val="4B5991F8"/>
    <w:rsid w:val="4E122FF1"/>
    <w:rsid w:val="4F64ECAA"/>
    <w:rsid w:val="5119E915"/>
    <w:rsid w:val="51CEF7CB"/>
    <w:rsid w:val="524E5125"/>
    <w:rsid w:val="52C80271"/>
    <w:rsid w:val="52ED56A5"/>
    <w:rsid w:val="5352296E"/>
    <w:rsid w:val="53E5E238"/>
    <w:rsid w:val="5430AE9F"/>
    <w:rsid w:val="547A8781"/>
    <w:rsid w:val="5521BFB9"/>
    <w:rsid w:val="555FCD39"/>
    <w:rsid w:val="560D2DAF"/>
    <w:rsid w:val="58195623"/>
    <w:rsid w:val="58634AA9"/>
    <w:rsid w:val="58AEA1FB"/>
    <w:rsid w:val="58C72F1E"/>
    <w:rsid w:val="58E2E94C"/>
    <w:rsid w:val="5A88F27F"/>
    <w:rsid w:val="5B1FADA4"/>
    <w:rsid w:val="5B2F2A1F"/>
    <w:rsid w:val="5B62ED32"/>
    <w:rsid w:val="5B7BCFC9"/>
    <w:rsid w:val="5C067FF8"/>
    <w:rsid w:val="5C629D28"/>
    <w:rsid w:val="5D05F003"/>
    <w:rsid w:val="5D528C77"/>
    <w:rsid w:val="5E030E50"/>
    <w:rsid w:val="5E6E743C"/>
    <w:rsid w:val="5E7B1AC6"/>
    <w:rsid w:val="60567CF0"/>
    <w:rsid w:val="606CCB3A"/>
    <w:rsid w:val="6090DB23"/>
    <w:rsid w:val="61850353"/>
    <w:rsid w:val="61DC9728"/>
    <w:rsid w:val="62A9346D"/>
    <w:rsid w:val="63BA2A84"/>
    <w:rsid w:val="64CC7CC0"/>
    <w:rsid w:val="657F7982"/>
    <w:rsid w:val="66765699"/>
    <w:rsid w:val="669CC66A"/>
    <w:rsid w:val="66B7F9C3"/>
    <w:rsid w:val="67604CE4"/>
    <w:rsid w:val="69035E5B"/>
    <w:rsid w:val="69869E57"/>
    <w:rsid w:val="6A26A7BA"/>
    <w:rsid w:val="6A6D99FD"/>
    <w:rsid w:val="6BB2AAC3"/>
    <w:rsid w:val="6D077294"/>
    <w:rsid w:val="6F7602D6"/>
    <w:rsid w:val="70CF55D2"/>
    <w:rsid w:val="73D2BC4F"/>
    <w:rsid w:val="754114BA"/>
    <w:rsid w:val="7599FF52"/>
    <w:rsid w:val="75B497FF"/>
    <w:rsid w:val="7980A5B5"/>
    <w:rsid w:val="798DBEE9"/>
    <w:rsid w:val="7B075BDB"/>
    <w:rsid w:val="7B7ED538"/>
    <w:rsid w:val="7CBBC221"/>
    <w:rsid w:val="7CC29244"/>
    <w:rsid w:val="7D28A023"/>
    <w:rsid w:val="7DAA7D1A"/>
    <w:rsid w:val="7DDB7888"/>
    <w:rsid w:val="7EC074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D307"/>
  <w15:chartTrackingRefBased/>
  <w15:docId w15:val="{1C85148E-02DA-4230-9E34-C88097EC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FBA"/>
    <w:rPr>
      <w:rFonts w:eastAsiaTheme="majorEastAsia" w:cstheme="majorBidi"/>
      <w:color w:val="272727" w:themeColor="text1" w:themeTint="D8"/>
    </w:rPr>
  </w:style>
  <w:style w:type="paragraph" w:styleId="Title">
    <w:name w:val="Title"/>
    <w:basedOn w:val="Normal"/>
    <w:next w:val="Normal"/>
    <w:link w:val="TitleChar"/>
    <w:uiPriority w:val="10"/>
    <w:qFormat/>
    <w:rsid w:val="00F80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FBA"/>
    <w:pPr>
      <w:spacing w:before="160"/>
      <w:jc w:val="center"/>
    </w:pPr>
    <w:rPr>
      <w:i/>
      <w:iCs/>
      <w:color w:val="404040" w:themeColor="text1" w:themeTint="BF"/>
    </w:rPr>
  </w:style>
  <w:style w:type="character" w:customStyle="1" w:styleId="QuoteChar">
    <w:name w:val="Quote Char"/>
    <w:basedOn w:val="DefaultParagraphFont"/>
    <w:link w:val="Quote"/>
    <w:uiPriority w:val="29"/>
    <w:rsid w:val="00F80FBA"/>
    <w:rPr>
      <w:i/>
      <w:iCs/>
      <w:color w:val="404040" w:themeColor="text1" w:themeTint="BF"/>
    </w:rPr>
  </w:style>
  <w:style w:type="paragraph" w:styleId="ListParagraph">
    <w:name w:val="List Paragraph"/>
    <w:basedOn w:val="Normal"/>
    <w:uiPriority w:val="34"/>
    <w:qFormat/>
    <w:rsid w:val="00F80FBA"/>
    <w:pPr>
      <w:ind w:left="720"/>
      <w:contextualSpacing/>
    </w:pPr>
  </w:style>
  <w:style w:type="character" w:styleId="IntenseEmphasis">
    <w:name w:val="Intense Emphasis"/>
    <w:basedOn w:val="DefaultParagraphFont"/>
    <w:uiPriority w:val="21"/>
    <w:qFormat/>
    <w:rsid w:val="00F80FBA"/>
    <w:rPr>
      <w:i/>
      <w:iCs/>
      <w:color w:val="0F4761" w:themeColor="accent1" w:themeShade="BF"/>
    </w:rPr>
  </w:style>
  <w:style w:type="paragraph" w:styleId="IntenseQuote">
    <w:name w:val="Intense Quote"/>
    <w:basedOn w:val="Normal"/>
    <w:next w:val="Normal"/>
    <w:link w:val="IntenseQuoteChar"/>
    <w:uiPriority w:val="30"/>
    <w:qFormat/>
    <w:rsid w:val="00F80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FBA"/>
    <w:rPr>
      <w:i/>
      <w:iCs/>
      <w:color w:val="0F4761" w:themeColor="accent1" w:themeShade="BF"/>
    </w:rPr>
  </w:style>
  <w:style w:type="character" w:styleId="IntenseReference">
    <w:name w:val="Intense Reference"/>
    <w:basedOn w:val="DefaultParagraphFont"/>
    <w:uiPriority w:val="32"/>
    <w:qFormat/>
    <w:rsid w:val="00F80F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12823">
      <w:bodyDiv w:val="1"/>
      <w:marLeft w:val="0"/>
      <w:marRight w:val="0"/>
      <w:marTop w:val="0"/>
      <w:marBottom w:val="0"/>
      <w:divBdr>
        <w:top w:val="none" w:sz="0" w:space="0" w:color="auto"/>
        <w:left w:val="none" w:sz="0" w:space="0" w:color="auto"/>
        <w:bottom w:val="none" w:sz="0" w:space="0" w:color="auto"/>
        <w:right w:val="none" w:sz="0" w:space="0" w:color="auto"/>
      </w:divBdr>
    </w:div>
    <w:div w:id="896016076">
      <w:bodyDiv w:val="1"/>
      <w:marLeft w:val="0"/>
      <w:marRight w:val="0"/>
      <w:marTop w:val="0"/>
      <w:marBottom w:val="0"/>
      <w:divBdr>
        <w:top w:val="none" w:sz="0" w:space="0" w:color="auto"/>
        <w:left w:val="none" w:sz="0" w:space="0" w:color="auto"/>
        <w:bottom w:val="none" w:sz="0" w:space="0" w:color="auto"/>
        <w:right w:val="none" w:sz="0" w:space="0" w:color="auto"/>
      </w:divBdr>
      <w:divsChild>
        <w:div w:id="1107234024">
          <w:marLeft w:val="0"/>
          <w:marRight w:val="0"/>
          <w:marTop w:val="0"/>
          <w:marBottom w:val="0"/>
          <w:divBdr>
            <w:top w:val="none" w:sz="0" w:space="0" w:color="auto"/>
            <w:left w:val="none" w:sz="0" w:space="0" w:color="auto"/>
            <w:bottom w:val="none" w:sz="0" w:space="0" w:color="auto"/>
            <w:right w:val="none" w:sz="0" w:space="0" w:color="auto"/>
          </w:divBdr>
          <w:divsChild>
            <w:div w:id="36857965">
              <w:marLeft w:val="0"/>
              <w:marRight w:val="0"/>
              <w:marTop w:val="0"/>
              <w:marBottom w:val="0"/>
              <w:divBdr>
                <w:top w:val="none" w:sz="0" w:space="0" w:color="auto"/>
                <w:left w:val="none" w:sz="0" w:space="0" w:color="auto"/>
                <w:bottom w:val="none" w:sz="0" w:space="0" w:color="auto"/>
                <w:right w:val="none" w:sz="0" w:space="0" w:color="auto"/>
              </w:divBdr>
              <w:divsChild>
                <w:div w:id="395322791">
                  <w:marLeft w:val="0"/>
                  <w:marRight w:val="0"/>
                  <w:marTop w:val="0"/>
                  <w:marBottom w:val="0"/>
                  <w:divBdr>
                    <w:top w:val="none" w:sz="0" w:space="0" w:color="auto"/>
                    <w:left w:val="none" w:sz="0" w:space="0" w:color="auto"/>
                    <w:bottom w:val="none" w:sz="0" w:space="0" w:color="auto"/>
                    <w:right w:val="none" w:sz="0" w:space="0" w:color="auto"/>
                  </w:divBdr>
                  <w:divsChild>
                    <w:div w:id="1590776561">
                      <w:marLeft w:val="0"/>
                      <w:marRight w:val="0"/>
                      <w:marTop w:val="0"/>
                      <w:marBottom w:val="0"/>
                      <w:divBdr>
                        <w:top w:val="none" w:sz="0" w:space="0" w:color="auto"/>
                        <w:left w:val="none" w:sz="0" w:space="0" w:color="auto"/>
                        <w:bottom w:val="none" w:sz="0" w:space="0" w:color="auto"/>
                        <w:right w:val="none" w:sz="0" w:space="0" w:color="auto"/>
                      </w:divBdr>
                      <w:divsChild>
                        <w:div w:id="1886716624">
                          <w:marLeft w:val="0"/>
                          <w:marRight w:val="0"/>
                          <w:marTop w:val="0"/>
                          <w:marBottom w:val="0"/>
                          <w:divBdr>
                            <w:top w:val="none" w:sz="0" w:space="0" w:color="auto"/>
                            <w:left w:val="none" w:sz="0" w:space="0" w:color="auto"/>
                            <w:bottom w:val="none" w:sz="0" w:space="0" w:color="auto"/>
                            <w:right w:val="none" w:sz="0" w:space="0" w:color="auto"/>
                          </w:divBdr>
                          <w:divsChild>
                            <w:div w:id="455028952">
                              <w:marLeft w:val="0"/>
                              <w:marRight w:val="0"/>
                              <w:marTop w:val="0"/>
                              <w:marBottom w:val="0"/>
                              <w:divBdr>
                                <w:top w:val="none" w:sz="0" w:space="0" w:color="auto"/>
                                <w:left w:val="none" w:sz="0" w:space="0" w:color="auto"/>
                                <w:bottom w:val="none" w:sz="0" w:space="0" w:color="auto"/>
                                <w:right w:val="none" w:sz="0" w:space="0" w:color="auto"/>
                              </w:divBdr>
                              <w:divsChild>
                                <w:div w:id="759718015">
                                  <w:marLeft w:val="0"/>
                                  <w:marRight w:val="0"/>
                                  <w:marTop w:val="0"/>
                                  <w:marBottom w:val="0"/>
                                  <w:divBdr>
                                    <w:top w:val="none" w:sz="0" w:space="0" w:color="auto"/>
                                    <w:left w:val="none" w:sz="0" w:space="0" w:color="auto"/>
                                    <w:bottom w:val="none" w:sz="0" w:space="0" w:color="auto"/>
                                    <w:right w:val="none" w:sz="0" w:space="0" w:color="auto"/>
                                  </w:divBdr>
                                  <w:divsChild>
                                    <w:div w:id="118569038">
                                      <w:marLeft w:val="0"/>
                                      <w:marRight w:val="0"/>
                                      <w:marTop w:val="0"/>
                                      <w:marBottom w:val="0"/>
                                      <w:divBdr>
                                        <w:top w:val="none" w:sz="0" w:space="0" w:color="auto"/>
                                        <w:left w:val="none" w:sz="0" w:space="0" w:color="auto"/>
                                        <w:bottom w:val="none" w:sz="0" w:space="0" w:color="auto"/>
                                        <w:right w:val="none" w:sz="0" w:space="0" w:color="auto"/>
                                      </w:divBdr>
                                      <w:divsChild>
                                        <w:div w:id="188834176">
                                          <w:marLeft w:val="0"/>
                                          <w:marRight w:val="0"/>
                                          <w:marTop w:val="0"/>
                                          <w:marBottom w:val="0"/>
                                          <w:divBdr>
                                            <w:top w:val="none" w:sz="0" w:space="0" w:color="auto"/>
                                            <w:left w:val="none" w:sz="0" w:space="0" w:color="auto"/>
                                            <w:bottom w:val="none" w:sz="0" w:space="0" w:color="auto"/>
                                            <w:right w:val="none" w:sz="0" w:space="0" w:color="auto"/>
                                          </w:divBdr>
                                          <w:divsChild>
                                            <w:div w:id="1943995536">
                                              <w:marLeft w:val="0"/>
                                              <w:marRight w:val="0"/>
                                              <w:marTop w:val="0"/>
                                              <w:marBottom w:val="0"/>
                                              <w:divBdr>
                                                <w:top w:val="none" w:sz="0" w:space="0" w:color="auto"/>
                                                <w:left w:val="none" w:sz="0" w:space="0" w:color="auto"/>
                                                <w:bottom w:val="none" w:sz="0" w:space="0" w:color="auto"/>
                                                <w:right w:val="none" w:sz="0" w:space="0" w:color="auto"/>
                                              </w:divBdr>
                                              <w:divsChild>
                                                <w:div w:id="978000173">
                                                  <w:marLeft w:val="0"/>
                                                  <w:marRight w:val="0"/>
                                                  <w:marTop w:val="0"/>
                                                  <w:marBottom w:val="0"/>
                                                  <w:divBdr>
                                                    <w:top w:val="none" w:sz="0" w:space="0" w:color="auto"/>
                                                    <w:left w:val="none" w:sz="0" w:space="0" w:color="auto"/>
                                                    <w:bottom w:val="none" w:sz="0" w:space="0" w:color="auto"/>
                                                    <w:right w:val="none" w:sz="0" w:space="0" w:color="auto"/>
                                                  </w:divBdr>
                                                  <w:divsChild>
                                                    <w:div w:id="13984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414330">
          <w:marLeft w:val="0"/>
          <w:marRight w:val="0"/>
          <w:marTop w:val="0"/>
          <w:marBottom w:val="0"/>
          <w:divBdr>
            <w:top w:val="none" w:sz="0" w:space="0" w:color="auto"/>
            <w:left w:val="none" w:sz="0" w:space="0" w:color="auto"/>
            <w:bottom w:val="none" w:sz="0" w:space="0" w:color="auto"/>
            <w:right w:val="none" w:sz="0" w:space="0" w:color="auto"/>
          </w:divBdr>
          <w:divsChild>
            <w:div w:id="697704156">
              <w:marLeft w:val="0"/>
              <w:marRight w:val="0"/>
              <w:marTop w:val="0"/>
              <w:marBottom w:val="0"/>
              <w:divBdr>
                <w:top w:val="none" w:sz="0" w:space="0" w:color="auto"/>
                <w:left w:val="none" w:sz="0" w:space="0" w:color="auto"/>
                <w:bottom w:val="none" w:sz="0" w:space="0" w:color="auto"/>
                <w:right w:val="none" w:sz="0" w:space="0" w:color="auto"/>
              </w:divBdr>
              <w:divsChild>
                <w:div w:id="2069185588">
                  <w:marLeft w:val="0"/>
                  <w:marRight w:val="0"/>
                  <w:marTop w:val="0"/>
                  <w:marBottom w:val="0"/>
                  <w:divBdr>
                    <w:top w:val="none" w:sz="0" w:space="0" w:color="auto"/>
                    <w:left w:val="none" w:sz="0" w:space="0" w:color="auto"/>
                    <w:bottom w:val="none" w:sz="0" w:space="0" w:color="auto"/>
                    <w:right w:val="none" w:sz="0" w:space="0" w:color="auto"/>
                  </w:divBdr>
                  <w:divsChild>
                    <w:div w:id="2057076558">
                      <w:marLeft w:val="0"/>
                      <w:marRight w:val="0"/>
                      <w:marTop w:val="0"/>
                      <w:marBottom w:val="0"/>
                      <w:divBdr>
                        <w:top w:val="none" w:sz="0" w:space="0" w:color="auto"/>
                        <w:left w:val="none" w:sz="0" w:space="0" w:color="auto"/>
                        <w:bottom w:val="none" w:sz="0" w:space="0" w:color="auto"/>
                        <w:right w:val="none" w:sz="0" w:space="0" w:color="auto"/>
                      </w:divBdr>
                      <w:divsChild>
                        <w:div w:id="106388049">
                          <w:marLeft w:val="0"/>
                          <w:marRight w:val="0"/>
                          <w:marTop w:val="0"/>
                          <w:marBottom w:val="0"/>
                          <w:divBdr>
                            <w:top w:val="none" w:sz="0" w:space="0" w:color="auto"/>
                            <w:left w:val="none" w:sz="0" w:space="0" w:color="auto"/>
                            <w:bottom w:val="none" w:sz="0" w:space="0" w:color="auto"/>
                            <w:right w:val="none" w:sz="0" w:space="0" w:color="auto"/>
                          </w:divBdr>
                          <w:divsChild>
                            <w:div w:id="137500944">
                              <w:marLeft w:val="0"/>
                              <w:marRight w:val="0"/>
                              <w:marTop w:val="0"/>
                              <w:marBottom w:val="0"/>
                              <w:divBdr>
                                <w:top w:val="none" w:sz="0" w:space="0" w:color="auto"/>
                                <w:left w:val="none" w:sz="0" w:space="0" w:color="auto"/>
                                <w:bottom w:val="none" w:sz="0" w:space="0" w:color="auto"/>
                                <w:right w:val="none" w:sz="0" w:space="0" w:color="auto"/>
                              </w:divBdr>
                              <w:divsChild>
                                <w:div w:id="1592853077">
                                  <w:marLeft w:val="0"/>
                                  <w:marRight w:val="0"/>
                                  <w:marTop w:val="0"/>
                                  <w:marBottom w:val="0"/>
                                  <w:divBdr>
                                    <w:top w:val="none" w:sz="0" w:space="0" w:color="auto"/>
                                    <w:left w:val="none" w:sz="0" w:space="0" w:color="auto"/>
                                    <w:bottom w:val="none" w:sz="0" w:space="0" w:color="auto"/>
                                    <w:right w:val="none" w:sz="0" w:space="0" w:color="auto"/>
                                  </w:divBdr>
                                  <w:divsChild>
                                    <w:div w:id="33963632">
                                      <w:marLeft w:val="0"/>
                                      <w:marRight w:val="0"/>
                                      <w:marTop w:val="0"/>
                                      <w:marBottom w:val="0"/>
                                      <w:divBdr>
                                        <w:top w:val="none" w:sz="0" w:space="0" w:color="auto"/>
                                        <w:left w:val="none" w:sz="0" w:space="0" w:color="auto"/>
                                        <w:bottom w:val="none" w:sz="0" w:space="0" w:color="auto"/>
                                        <w:right w:val="none" w:sz="0" w:space="0" w:color="auto"/>
                                      </w:divBdr>
                                      <w:divsChild>
                                        <w:div w:id="861015151">
                                          <w:marLeft w:val="0"/>
                                          <w:marRight w:val="0"/>
                                          <w:marTop w:val="0"/>
                                          <w:marBottom w:val="0"/>
                                          <w:divBdr>
                                            <w:top w:val="none" w:sz="0" w:space="0" w:color="auto"/>
                                            <w:left w:val="none" w:sz="0" w:space="0" w:color="auto"/>
                                            <w:bottom w:val="none" w:sz="0" w:space="0" w:color="auto"/>
                                            <w:right w:val="none" w:sz="0" w:space="0" w:color="auto"/>
                                          </w:divBdr>
                                          <w:divsChild>
                                            <w:div w:id="2131362861">
                                              <w:marLeft w:val="0"/>
                                              <w:marRight w:val="0"/>
                                              <w:marTop w:val="0"/>
                                              <w:marBottom w:val="0"/>
                                              <w:divBdr>
                                                <w:top w:val="none" w:sz="0" w:space="0" w:color="auto"/>
                                                <w:left w:val="none" w:sz="0" w:space="0" w:color="auto"/>
                                                <w:bottom w:val="none" w:sz="0" w:space="0" w:color="auto"/>
                                                <w:right w:val="none" w:sz="0" w:space="0" w:color="auto"/>
                                              </w:divBdr>
                                              <w:divsChild>
                                                <w:div w:id="724840748">
                                                  <w:marLeft w:val="0"/>
                                                  <w:marRight w:val="0"/>
                                                  <w:marTop w:val="0"/>
                                                  <w:marBottom w:val="0"/>
                                                  <w:divBdr>
                                                    <w:top w:val="none" w:sz="0" w:space="0" w:color="auto"/>
                                                    <w:left w:val="none" w:sz="0" w:space="0" w:color="auto"/>
                                                    <w:bottom w:val="none" w:sz="0" w:space="0" w:color="auto"/>
                                                    <w:right w:val="none" w:sz="0" w:space="0" w:color="auto"/>
                                                  </w:divBdr>
                                                  <w:divsChild>
                                                    <w:div w:id="6166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3205688">
      <w:bodyDiv w:val="1"/>
      <w:marLeft w:val="0"/>
      <w:marRight w:val="0"/>
      <w:marTop w:val="0"/>
      <w:marBottom w:val="0"/>
      <w:divBdr>
        <w:top w:val="none" w:sz="0" w:space="0" w:color="auto"/>
        <w:left w:val="none" w:sz="0" w:space="0" w:color="auto"/>
        <w:bottom w:val="none" w:sz="0" w:space="0" w:color="auto"/>
        <w:right w:val="none" w:sz="0" w:space="0" w:color="auto"/>
      </w:divBdr>
    </w:div>
    <w:div w:id="1428815954">
      <w:bodyDiv w:val="1"/>
      <w:marLeft w:val="0"/>
      <w:marRight w:val="0"/>
      <w:marTop w:val="0"/>
      <w:marBottom w:val="0"/>
      <w:divBdr>
        <w:top w:val="none" w:sz="0" w:space="0" w:color="auto"/>
        <w:left w:val="none" w:sz="0" w:space="0" w:color="auto"/>
        <w:bottom w:val="none" w:sz="0" w:space="0" w:color="auto"/>
        <w:right w:val="none" w:sz="0" w:space="0" w:color="auto"/>
      </w:divBdr>
      <w:divsChild>
        <w:div w:id="244152933">
          <w:marLeft w:val="0"/>
          <w:marRight w:val="0"/>
          <w:marTop w:val="0"/>
          <w:marBottom w:val="0"/>
          <w:divBdr>
            <w:top w:val="none" w:sz="0" w:space="0" w:color="auto"/>
            <w:left w:val="none" w:sz="0" w:space="0" w:color="auto"/>
            <w:bottom w:val="none" w:sz="0" w:space="0" w:color="auto"/>
            <w:right w:val="none" w:sz="0" w:space="0" w:color="auto"/>
          </w:divBdr>
          <w:divsChild>
            <w:div w:id="2040471101">
              <w:marLeft w:val="0"/>
              <w:marRight w:val="0"/>
              <w:marTop w:val="0"/>
              <w:marBottom w:val="0"/>
              <w:divBdr>
                <w:top w:val="none" w:sz="0" w:space="0" w:color="auto"/>
                <w:left w:val="none" w:sz="0" w:space="0" w:color="auto"/>
                <w:bottom w:val="none" w:sz="0" w:space="0" w:color="auto"/>
                <w:right w:val="none" w:sz="0" w:space="0" w:color="auto"/>
              </w:divBdr>
              <w:divsChild>
                <w:div w:id="2053649732">
                  <w:marLeft w:val="0"/>
                  <w:marRight w:val="0"/>
                  <w:marTop w:val="0"/>
                  <w:marBottom w:val="0"/>
                  <w:divBdr>
                    <w:top w:val="none" w:sz="0" w:space="0" w:color="auto"/>
                    <w:left w:val="none" w:sz="0" w:space="0" w:color="auto"/>
                    <w:bottom w:val="none" w:sz="0" w:space="0" w:color="auto"/>
                    <w:right w:val="none" w:sz="0" w:space="0" w:color="auto"/>
                  </w:divBdr>
                  <w:divsChild>
                    <w:div w:id="901523081">
                      <w:marLeft w:val="0"/>
                      <w:marRight w:val="0"/>
                      <w:marTop w:val="0"/>
                      <w:marBottom w:val="0"/>
                      <w:divBdr>
                        <w:top w:val="none" w:sz="0" w:space="0" w:color="auto"/>
                        <w:left w:val="none" w:sz="0" w:space="0" w:color="auto"/>
                        <w:bottom w:val="none" w:sz="0" w:space="0" w:color="auto"/>
                        <w:right w:val="none" w:sz="0" w:space="0" w:color="auto"/>
                      </w:divBdr>
                      <w:divsChild>
                        <w:div w:id="652024818">
                          <w:marLeft w:val="0"/>
                          <w:marRight w:val="0"/>
                          <w:marTop w:val="0"/>
                          <w:marBottom w:val="0"/>
                          <w:divBdr>
                            <w:top w:val="none" w:sz="0" w:space="0" w:color="auto"/>
                            <w:left w:val="none" w:sz="0" w:space="0" w:color="auto"/>
                            <w:bottom w:val="none" w:sz="0" w:space="0" w:color="auto"/>
                            <w:right w:val="none" w:sz="0" w:space="0" w:color="auto"/>
                          </w:divBdr>
                          <w:divsChild>
                            <w:div w:id="1064329394">
                              <w:marLeft w:val="0"/>
                              <w:marRight w:val="0"/>
                              <w:marTop w:val="0"/>
                              <w:marBottom w:val="0"/>
                              <w:divBdr>
                                <w:top w:val="none" w:sz="0" w:space="0" w:color="auto"/>
                                <w:left w:val="none" w:sz="0" w:space="0" w:color="auto"/>
                                <w:bottom w:val="none" w:sz="0" w:space="0" w:color="auto"/>
                                <w:right w:val="none" w:sz="0" w:space="0" w:color="auto"/>
                              </w:divBdr>
                              <w:divsChild>
                                <w:div w:id="2096124685">
                                  <w:marLeft w:val="0"/>
                                  <w:marRight w:val="0"/>
                                  <w:marTop w:val="0"/>
                                  <w:marBottom w:val="0"/>
                                  <w:divBdr>
                                    <w:top w:val="none" w:sz="0" w:space="0" w:color="auto"/>
                                    <w:left w:val="none" w:sz="0" w:space="0" w:color="auto"/>
                                    <w:bottom w:val="none" w:sz="0" w:space="0" w:color="auto"/>
                                    <w:right w:val="none" w:sz="0" w:space="0" w:color="auto"/>
                                  </w:divBdr>
                                  <w:divsChild>
                                    <w:div w:id="875391824">
                                      <w:marLeft w:val="0"/>
                                      <w:marRight w:val="0"/>
                                      <w:marTop w:val="0"/>
                                      <w:marBottom w:val="0"/>
                                      <w:divBdr>
                                        <w:top w:val="none" w:sz="0" w:space="0" w:color="auto"/>
                                        <w:left w:val="none" w:sz="0" w:space="0" w:color="auto"/>
                                        <w:bottom w:val="none" w:sz="0" w:space="0" w:color="auto"/>
                                        <w:right w:val="none" w:sz="0" w:space="0" w:color="auto"/>
                                      </w:divBdr>
                                      <w:divsChild>
                                        <w:div w:id="766467543">
                                          <w:marLeft w:val="0"/>
                                          <w:marRight w:val="0"/>
                                          <w:marTop w:val="0"/>
                                          <w:marBottom w:val="0"/>
                                          <w:divBdr>
                                            <w:top w:val="none" w:sz="0" w:space="0" w:color="auto"/>
                                            <w:left w:val="none" w:sz="0" w:space="0" w:color="auto"/>
                                            <w:bottom w:val="none" w:sz="0" w:space="0" w:color="auto"/>
                                            <w:right w:val="none" w:sz="0" w:space="0" w:color="auto"/>
                                          </w:divBdr>
                                          <w:divsChild>
                                            <w:div w:id="573903307">
                                              <w:marLeft w:val="0"/>
                                              <w:marRight w:val="0"/>
                                              <w:marTop w:val="0"/>
                                              <w:marBottom w:val="0"/>
                                              <w:divBdr>
                                                <w:top w:val="none" w:sz="0" w:space="0" w:color="auto"/>
                                                <w:left w:val="none" w:sz="0" w:space="0" w:color="auto"/>
                                                <w:bottom w:val="none" w:sz="0" w:space="0" w:color="auto"/>
                                                <w:right w:val="none" w:sz="0" w:space="0" w:color="auto"/>
                                              </w:divBdr>
                                              <w:divsChild>
                                                <w:div w:id="1920750652">
                                                  <w:marLeft w:val="0"/>
                                                  <w:marRight w:val="0"/>
                                                  <w:marTop w:val="0"/>
                                                  <w:marBottom w:val="0"/>
                                                  <w:divBdr>
                                                    <w:top w:val="none" w:sz="0" w:space="0" w:color="auto"/>
                                                    <w:left w:val="none" w:sz="0" w:space="0" w:color="auto"/>
                                                    <w:bottom w:val="none" w:sz="0" w:space="0" w:color="auto"/>
                                                    <w:right w:val="none" w:sz="0" w:space="0" w:color="auto"/>
                                                  </w:divBdr>
                                                  <w:divsChild>
                                                    <w:div w:id="15107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657526">
          <w:marLeft w:val="0"/>
          <w:marRight w:val="0"/>
          <w:marTop w:val="0"/>
          <w:marBottom w:val="0"/>
          <w:divBdr>
            <w:top w:val="none" w:sz="0" w:space="0" w:color="auto"/>
            <w:left w:val="none" w:sz="0" w:space="0" w:color="auto"/>
            <w:bottom w:val="none" w:sz="0" w:space="0" w:color="auto"/>
            <w:right w:val="none" w:sz="0" w:space="0" w:color="auto"/>
          </w:divBdr>
          <w:divsChild>
            <w:div w:id="455610485">
              <w:marLeft w:val="0"/>
              <w:marRight w:val="0"/>
              <w:marTop w:val="0"/>
              <w:marBottom w:val="0"/>
              <w:divBdr>
                <w:top w:val="none" w:sz="0" w:space="0" w:color="auto"/>
                <w:left w:val="none" w:sz="0" w:space="0" w:color="auto"/>
                <w:bottom w:val="none" w:sz="0" w:space="0" w:color="auto"/>
                <w:right w:val="none" w:sz="0" w:space="0" w:color="auto"/>
              </w:divBdr>
              <w:divsChild>
                <w:div w:id="89546109">
                  <w:marLeft w:val="0"/>
                  <w:marRight w:val="0"/>
                  <w:marTop w:val="0"/>
                  <w:marBottom w:val="0"/>
                  <w:divBdr>
                    <w:top w:val="none" w:sz="0" w:space="0" w:color="auto"/>
                    <w:left w:val="none" w:sz="0" w:space="0" w:color="auto"/>
                    <w:bottom w:val="none" w:sz="0" w:space="0" w:color="auto"/>
                    <w:right w:val="none" w:sz="0" w:space="0" w:color="auto"/>
                  </w:divBdr>
                  <w:divsChild>
                    <w:div w:id="544485880">
                      <w:marLeft w:val="0"/>
                      <w:marRight w:val="0"/>
                      <w:marTop w:val="0"/>
                      <w:marBottom w:val="0"/>
                      <w:divBdr>
                        <w:top w:val="none" w:sz="0" w:space="0" w:color="auto"/>
                        <w:left w:val="none" w:sz="0" w:space="0" w:color="auto"/>
                        <w:bottom w:val="none" w:sz="0" w:space="0" w:color="auto"/>
                        <w:right w:val="none" w:sz="0" w:space="0" w:color="auto"/>
                      </w:divBdr>
                      <w:divsChild>
                        <w:div w:id="646200628">
                          <w:marLeft w:val="0"/>
                          <w:marRight w:val="0"/>
                          <w:marTop w:val="0"/>
                          <w:marBottom w:val="0"/>
                          <w:divBdr>
                            <w:top w:val="none" w:sz="0" w:space="0" w:color="auto"/>
                            <w:left w:val="none" w:sz="0" w:space="0" w:color="auto"/>
                            <w:bottom w:val="none" w:sz="0" w:space="0" w:color="auto"/>
                            <w:right w:val="none" w:sz="0" w:space="0" w:color="auto"/>
                          </w:divBdr>
                          <w:divsChild>
                            <w:div w:id="881478339">
                              <w:marLeft w:val="0"/>
                              <w:marRight w:val="0"/>
                              <w:marTop w:val="0"/>
                              <w:marBottom w:val="0"/>
                              <w:divBdr>
                                <w:top w:val="none" w:sz="0" w:space="0" w:color="auto"/>
                                <w:left w:val="none" w:sz="0" w:space="0" w:color="auto"/>
                                <w:bottom w:val="none" w:sz="0" w:space="0" w:color="auto"/>
                                <w:right w:val="none" w:sz="0" w:space="0" w:color="auto"/>
                              </w:divBdr>
                              <w:divsChild>
                                <w:div w:id="1108156610">
                                  <w:marLeft w:val="0"/>
                                  <w:marRight w:val="0"/>
                                  <w:marTop w:val="0"/>
                                  <w:marBottom w:val="0"/>
                                  <w:divBdr>
                                    <w:top w:val="none" w:sz="0" w:space="0" w:color="auto"/>
                                    <w:left w:val="none" w:sz="0" w:space="0" w:color="auto"/>
                                    <w:bottom w:val="none" w:sz="0" w:space="0" w:color="auto"/>
                                    <w:right w:val="none" w:sz="0" w:space="0" w:color="auto"/>
                                  </w:divBdr>
                                  <w:divsChild>
                                    <w:div w:id="1031565635">
                                      <w:marLeft w:val="0"/>
                                      <w:marRight w:val="0"/>
                                      <w:marTop w:val="0"/>
                                      <w:marBottom w:val="0"/>
                                      <w:divBdr>
                                        <w:top w:val="none" w:sz="0" w:space="0" w:color="auto"/>
                                        <w:left w:val="none" w:sz="0" w:space="0" w:color="auto"/>
                                        <w:bottom w:val="none" w:sz="0" w:space="0" w:color="auto"/>
                                        <w:right w:val="none" w:sz="0" w:space="0" w:color="auto"/>
                                      </w:divBdr>
                                      <w:divsChild>
                                        <w:div w:id="313339128">
                                          <w:marLeft w:val="0"/>
                                          <w:marRight w:val="0"/>
                                          <w:marTop w:val="0"/>
                                          <w:marBottom w:val="0"/>
                                          <w:divBdr>
                                            <w:top w:val="none" w:sz="0" w:space="0" w:color="auto"/>
                                            <w:left w:val="none" w:sz="0" w:space="0" w:color="auto"/>
                                            <w:bottom w:val="none" w:sz="0" w:space="0" w:color="auto"/>
                                            <w:right w:val="none" w:sz="0" w:space="0" w:color="auto"/>
                                          </w:divBdr>
                                          <w:divsChild>
                                            <w:div w:id="533690887">
                                              <w:marLeft w:val="0"/>
                                              <w:marRight w:val="0"/>
                                              <w:marTop w:val="0"/>
                                              <w:marBottom w:val="0"/>
                                              <w:divBdr>
                                                <w:top w:val="none" w:sz="0" w:space="0" w:color="auto"/>
                                                <w:left w:val="none" w:sz="0" w:space="0" w:color="auto"/>
                                                <w:bottom w:val="none" w:sz="0" w:space="0" w:color="auto"/>
                                                <w:right w:val="none" w:sz="0" w:space="0" w:color="auto"/>
                                              </w:divBdr>
                                              <w:divsChild>
                                                <w:div w:id="584808220">
                                                  <w:marLeft w:val="0"/>
                                                  <w:marRight w:val="0"/>
                                                  <w:marTop w:val="0"/>
                                                  <w:marBottom w:val="0"/>
                                                  <w:divBdr>
                                                    <w:top w:val="none" w:sz="0" w:space="0" w:color="auto"/>
                                                    <w:left w:val="none" w:sz="0" w:space="0" w:color="auto"/>
                                                    <w:bottom w:val="none" w:sz="0" w:space="0" w:color="auto"/>
                                                    <w:right w:val="none" w:sz="0" w:space="0" w:color="auto"/>
                                                  </w:divBdr>
                                                  <w:divsChild>
                                                    <w:div w:id="4613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532</Words>
  <Characters>3033</Characters>
  <Application>Microsoft Office Word</Application>
  <DocSecurity>0</DocSecurity>
  <Lines>25</Lines>
  <Paragraphs>7</Paragraphs>
  <ScaleCrop>false</ScaleCrop>
  <Company>Jlahome</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66</cp:revision>
  <dcterms:created xsi:type="dcterms:W3CDTF">2025-06-25T13:26:00Z</dcterms:created>
  <dcterms:modified xsi:type="dcterms:W3CDTF">2025-07-16T12:06:00Z</dcterms:modified>
</cp:coreProperties>
</file>