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1A7C" w14:textId="77777777" w:rsidR="00A84FE1" w:rsidRPr="00A84FE1" w:rsidRDefault="00CD6741" w:rsidP="00A84FE1">
      <w:r>
        <w:t xml:space="preserve"> </w:t>
      </w:r>
      <w:r w:rsidR="00A84FE1" w:rsidRPr="00A84FE1">
        <w:rPr>
          <w:b/>
          <w:bCs/>
        </w:rPr>
        <w:t>UDI Integration and Inventory Tracking Process</w:t>
      </w:r>
    </w:p>
    <w:p w14:paraId="4069DC8A" w14:textId="5302A038" w:rsidR="00A84FE1" w:rsidRPr="00A84FE1" w:rsidRDefault="00A84FE1" w:rsidP="00A84FE1">
      <w:r w:rsidRPr="00A84FE1">
        <w:rPr>
          <w:b/>
          <w:bCs/>
        </w:rPr>
        <w:t>UDI Overview</w:t>
      </w:r>
      <w:r w:rsidRPr="00A84FE1">
        <w:br/>
        <w:t>UDI will be incorporated into all of the products, with each UDI associated with an item number. The barcode provided by the customer will include the following identifiers: 01, 11, 17, and 21.</w:t>
      </w:r>
      <w:r w:rsidRPr="00A84FE1">
        <w:rPr>
          <w:noProof/>
        </w:rPr>
        <w:t xml:space="preserve"> </w:t>
      </w:r>
      <w:r w:rsidR="00B6568A">
        <w:rPr>
          <w:noProof/>
        </w:rPr>
        <w:t xml:space="preserve"> Add additional data delimiter, identifier if needed it. </w:t>
      </w:r>
      <w:r w:rsidR="00C21D3E">
        <w:rPr>
          <w:noProof/>
        </w:rPr>
        <w:t xml:space="preserve"> Add client column </w:t>
      </w:r>
      <w:r>
        <w:rPr>
          <w:noProof/>
        </w:rPr>
        <w:drawing>
          <wp:inline distT="0" distB="0" distL="0" distR="0" wp14:anchorId="4CE45728" wp14:editId="2ABD4538">
            <wp:extent cx="5943600" cy="1247775"/>
            <wp:effectExtent l="0" t="0" r="0" b="0"/>
            <wp:docPr id="54912027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120271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E7DA3" w14:textId="77777777" w:rsidR="00A84FE1" w:rsidRPr="00A84FE1" w:rsidRDefault="00A84FE1" w:rsidP="00A84FE1">
      <w:r w:rsidRPr="00A84FE1">
        <w:rPr>
          <w:b/>
          <w:bCs/>
        </w:rPr>
        <w:t xml:space="preserve">UDI as the </w:t>
      </w:r>
      <w:proofErr w:type="spellStart"/>
      <w:r w:rsidRPr="00A84FE1">
        <w:rPr>
          <w:b/>
          <w:bCs/>
        </w:rPr>
        <w:t>Trackpoint</w:t>
      </w:r>
      <w:proofErr w:type="spellEnd"/>
      <w:r w:rsidRPr="00A84FE1">
        <w:br/>
        <w:t xml:space="preserve">The UDI will serve as the </w:t>
      </w:r>
      <w:proofErr w:type="spellStart"/>
      <w:r w:rsidRPr="00A84FE1">
        <w:t>trackpoint</w:t>
      </w:r>
      <w:proofErr w:type="spellEnd"/>
      <w:r w:rsidRPr="00A84FE1">
        <w:t xml:space="preserve"> for all processes.</w:t>
      </w:r>
    </w:p>
    <w:p w14:paraId="5066B872" w14:textId="69119A13" w:rsidR="00A84FE1" w:rsidRPr="00A84FE1" w:rsidRDefault="00A84FE1" w:rsidP="00A84FE1">
      <w:r w:rsidRPr="00A84FE1">
        <w:rPr>
          <w:b/>
          <w:bCs/>
        </w:rPr>
        <w:t xml:space="preserve">Receiving Process </w:t>
      </w:r>
    </w:p>
    <w:p w14:paraId="0FBECC47" w14:textId="77777777" w:rsidR="00A84FE1" w:rsidRPr="00A84FE1" w:rsidRDefault="00A84FE1" w:rsidP="00A84FE1">
      <w:pPr>
        <w:numPr>
          <w:ilvl w:val="0"/>
          <w:numId w:val="1"/>
        </w:numPr>
      </w:pPr>
      <w:r w:rsidRPr="00A84FE1">
        <w:rPr>
          <w:b/>
          <w:bCs/>
        </w:rPr>
        <w:t>Scan Item Number and UDI</w:t>
      </w:r>
    </w:p>
    <w:p w14:paraId="25AF719F" w14:textId="77777777" w:rsidR="00A84FE1" w:rsidRPr="00A84FE1" w:rsidRDefault="00A84FE1" w:rsidP="00A84FE1">
      <w:pPr>
        <w:numPr>
          <w:ilvl w:val="1"/>
          <w:numId w:val="1"/>
        </w:numPr>
      </w:pPr>
      <w:r w:rsidRPr="00A84FE1">
        <w:t>Pallets will be created by item number.</w:t>
      </w:r>
    </w:p>
    <w:p w14:paraId="56A6B295" w14:textId="77777777" w:rsidR="00A84FE1" w:rsidRPr="00A84FE1" w:rsidRDefault="00A84FE1" w:rsidP="00A84FE1">
      <w:pPr>
        <w:numPr>
          <w:ilvl w:val="1"/>
          <w:numId w:val="1"/>
        </w:numPr>
      </w:pPr>
      <w:r w:rsidRPr="00A84FE1">
        <w:t>It is necessary to track where the pallet is located, as well as any bin transfers associated with it.</w:t>
      </w:r>
    </w:p>
    <w:p w14:paraId="7CE7B6AF" w14:textId="2540101B" w:rsidR="007360C8" w:rsidRPr="00A84FE1" w:rsidRDefault="007360C8" w:rsidP="007360C8">
      <w:pPr>
        <w:ind w:left="720"/>
        <w:rPr>
          <w:b/>
          <w:bCs/>
          <w:u w:val="single"/>
        </w:rPr>
      </w:pPr>
      <w:r w:rsidRPr="008D2968">
        <w:rPr>
          <w:b/>
          <w:bCs/>
          <w:highlight w:val="yellow"/>
          <w:u w:val="single"/>
        </w:rPr>
        <w:t xml:space="preserve">ONLY APPLICABLE TO SPECIFIC </w:t>
      </w:r>
      <w:r w:rsidR="008772E1" w:rsidRPr="008D2968">
        <w:rPr>
          <w:b/>
          <w:bCs/>
          <w:highlight w:val="yellow"/>
          <w:u w:val="single"/>
        </w:rPr>
        <w:t xml:space="preserve">SKUS if the UDI attribute is flagged in the Item master. </w:t>
      </w:r>
      <w:r w:rsidR="00E83EAF" w:rsidRPr="008D2968">
        <w:rPr>
          <w:b/>
          <w:bCs/>
          <w:highlight w:val="yellow"/>
          <w:u w:val="single"/>
        </w:rPr>
        <w:t>Add bullet for UDI Flag in Item Master and Item Master in Portal</w:t>
      </w:r>
    </w:p>
    <w:p w14:paraId="3E8C97F1" w14:textId="77777777" w:rsidR="00A84FE1" w:rsidRPr="00A84FE1" w:rsidRDefault="00A84FE1" w:rsidP="00A84FE1">
      <w:r w:rsidRPr="00A84FE1">
        <w:rPr>
          <w:b/>
          <w:bCs/>
        </w:rPr>
        <w:t>Reporting on OSD (Over, Short, or Damaged Goods):</w:t>
      </w:r>
    </w:p>
    <w:p w14:paraId="32ADD696" w14:textId="77777777" w:rsidR="00A84FE1" w:rsidRPr="00A84FE1" w:rsidRDefault="00A84FE1" w:rsidP="00A84FE1">
      <w:pPr>
        <w:numPr>
          <w:ilvl w:val="0"/>
          <w:numId w:val="2"/>
        </w:numPr>
      </w:pPr>
      <w:r w:rsidRPr="00A84FE1">
        <w:t>Any discrepancies such as OSD must be reported by UDI.</w:t>
      </w:r>
    </w:p>
    <w:p w14:paraId="520E10C2" w14:textId="77777777" w:rsidR="00A84FE1" w:rsidRPr="00A84FE1" w:rsidRDefault="00000000" w:rsidP="00A84FE1">
      <w:r>
        <w:pict w14:anchorId="0A93588A">
          <v:rect id="_x0000_i1025" style="width:0;height:1.5pt" o:hralign="center" o:hrstd="t" o:hr="t" fillcolor="#a0a0a0" stroked="f"/>
        </w:pict>
      </w:r>
    </w:p>
    <w:p w14:paraId="00A5BB45" w14:textId="77777777" w:rsidR="00A84FE1" w:rsidRPr="00A84FE1" w:rsidRDefault="00A84FE1" w:rsidP="00A84FE1">
      <w:r w:rsidRPr="00A84FE1">
        <w:rPr>
          <w:b/>
          <w:bCs/>
        </w:rPr>
        <w:t>Inventory Functions:</w:t>
      </w:r>
    </w:p>
    <w:p w14:paraId="710E02E8" w14:textId="77777777" w:rsidR="00A84FE1" w:rsidRPr="00A84FE1" w:rsidRDefault="00A84FE1" w:rsidP="00A84FE1">
      <w:pPr>
        <w:numPr>
          <w:ilvl w:val="0"/>
          <w:numId w:val="3"/>
        </w:numPr>
      </w:pPr>
      <w:r w:rsidRPr="00A84FE1">
        <w:rPr>
          <w:b/>
          <w:bCs/>
        </w:rPr>
        <w:t>Bin Transfers and Replenishment:</w:t>
      </w:r>
    </w:p>
    <w:p w14:paraId="41926B01" w14:textId="77777777" w:rsidR="00A84FE1" w:rsidRPr="00A84FE1" w:rsidRDefault="00A84FE1" w:rsidP="00A84FE1">
      <w:pPr>
        <w:numPr>
          <w:ilvl w:val="1"/>
          <w:numId w:val="3"/>
        </w:numPr>
      </w:pPr>
      <w:r w:rsidRPr="00A84FE1">
        <w:t>Any bin transfers and replenishments need to be tracked.</w:t>
      </w:r>
    </w:p>
    <w:p w14:paraId="291FD9F6" w14:textId="77777777" w:rsidR="00A84FE1" w:rsidRPr="00A84FE1" w:rsidRDefault="00A84FE1" w:rsidP="00A84FE1">
      <w:pPr>
        <w:numPr>
          <w:ilvl w:val="1"/>
          <w:numId w:val="3"/>
        </w:numPr>
      </w:pPr>
      <w:r w:rsidRPr="00A84FE1">
        <w:t>Transfers can be performed by carton (scanning the UDI) or by full pallet (scanning the pallet label applied to the bottom).</w:t>
      </w:r>
    </w:p>
    <w:p w14:paraId="45F9689E" w14:textId="77777777" w:rsidR="00A84FE1" w:rsidRPr="00A84FE1" w:rsidRDefault="00A84FE1" w:rsidP="00A84FE1">
      <w:pPr>
        <w:numPr>
          <w:ilvl w:val="0"/>
          <w:numId w:val="3"/>
        </w:numPr>
      </w:pPr>
      <w:r w:rsidRPr="00A84FE1">
        <w:rPr>
          <w:b/>
          <w:bCs/>
        </w:rPr>
        <w:t>Cycle Count:</w:t>
      </w:r>
    </w:p>
    <w:p w14:paraId="0C2F3C5C" w14:textId="77777777" w:rsidR="00A84FE1" w:rsidRPr="00A84FE1" w:rsidRDefault="00A84FE1" w:rsidP="00A84FE1">
      <w:pPr>
        <w:numPr>
          <w:ilvl w:val="1"/>
          <w:numId w:val="3"/>
        </w:numPr>
      </w:pPr>
      <w:r w:rsidRPr="00A84FE1">
        <w:t>The process involves scanning the location, item number, and quantity.</w:t>
      </w:r>
    </w:p>
    <w:p w14:paraId="0B2B496D" w14:textId="77777777" w:rsidR="00A84FE1" w:rsidRPr="00A84FE1" w:rsidRDefault="00A84FE1" w:rsidP="00A84FE1">
      <w:pPr>
        <w:numPr>
          <w:ilvl w:val="1"/>
          <w:numId w:val="3"/>
        </w:numPr>
      </w:pPr>
      <w:r w:rsidRPr="00A84FE1">
        <w:lastRenderedPageBreak/>
        <w:t>If the count matches the current system Quantity on Hand (QOH), the cycle count is considered complete.</w:t>
      </w:r>
    </w:p>
    <w:p w14:paraId="16AC9053" w14:textId="77777777" w:rsidR="00A84FE1" w:rsidRPr="00A84FE1" w:rsidRDefault="00A84FE1" w:rsidP="00A84FE1">
      <w:pPr>
        <w:numPr>
          <w:ilvl w:val="1"/>
          <w:numId w:val="3"/>
        </w:numPr>
      </w:pPr>
      <w:r w:rsidRPr="00A84FE1">
        <w:t>If there is a mismatch, each individual UDI in that location must be verified.</w:t>
      </w:r>
    </w:p>
    <w:p w14:paraId="75297CB1" w14:textId="77777777" w:rsidR="00A84FE1" w:rsidRPr="00A84FE1" w:rsidRDefault="00A84FE1" w:rsidP="00A84FE1">
      <w:pPr>
        <w:numPr>
          <w:ilvl w:val="0"/>
          <w:numId w:val="3"/>
        </w:numPr>
      </w:pPr>
      <w:r w:rsidRPr="00A84FE1">
        <w:rPr>
          <w:b/>
          <w:bCs/>
        </w:rPr>
        <w:t>Picking:</w:t>
      </w:r>
    </w:p>
    <w:p w14:paraId="53A18983" w14:textId="77777777" w:rsidR="00A84FE1" w:rsidRPr="00A84FE1" w:rsidRDefault="00A84FE1" w:rsidP="00A84FE1">
      <w:pPr>
        <w:numPr>
          <w:ilvl w:val="1"/>
          <w:numId w:val="3"/>
        </w:numPr>
      </w:pPr>
      <w:r w:rsidRPr="00A84FE1">
        <w:t>The user will go to the bin location, scan the location, scan the UDI, and then scan the shipping label.</w:t>
      </w:r>
    </w:p>
    <w:p w14:paraId="77254020" w14:textId="77777777" w:rsidR="00A84FE1" w:rsidRPr="00A84FE1" w:rsidRDefault="00A84FE1" w:rsidP="00A84FE1">
      <w:pPr>
        <w:numPr>
          <w:ilvl w:val="1"/>
          <w:numId w:val="3"/>
        </w:numPr>
      </w:pPr>
      <w:r w:rsidRPr="00A84FE1">
        <w:t>Once the UDI is scanned, it will be attached to the order number and tracking, enabling us to trace where each carton was loaded.</w:t>
      </w:r>
    </w:p>
    <w:p w14:paraId="6B1A0E26" w14:textId="77777777" w:rsidR="00A84FE1" w:rsidRPr="00A84FE1" w:rsidRDefault="00000000" w:rsidP="00A84FE1">
      <w:r>
        <w:pict w14:anchorId="51B84E85">
          <v:rect id="_x0000_i1026" style="width:0;height:1.5pt" o:hralign="center" o:hrstd="t" o:hr="t" fillcolor="#a0a0a0" stroked="f"/>
        </w:pict>
      </w:r>
    </w:p>
    <w:p w14:paraId="619DB1D4" w14:textId="77777777" w:rsidR="00A84FE1" w:rsidRPr="00A84FE1" w:rsidRDefault="00A84FE1" w:rsidP="00A84FE1">
      <w:r w:rsidRPr="00A84FE1">
        <w:rPr>
          <w:b/>
          <w:bCs/>
        </w:rPr>
        <w:t>Inventory Tracking Report:</w:t>
      </w:r>
    </w:p>
    <w:p w14:paraId="79BBECC0" w14:textId="77777777" w:rsidR="00A84FE1" w:rsidRPr="00A84FE1" w:rsidRDefault="00A84FE1" w:rsidP="00A84FE1">
      <w:pPr>
        <w:numPr>
          <w:ilvl w:val="0"/>
          <w:numId w:val="4"/>
        </w:numPr>
      </w:pPr>
      <w:r w:rsidRPr="00A84FE1">
        <w:t>We need a report that allows us to input a UDI and track its location, including full historical data on that specific UDI.</w:t>
      </w:r>
    </w:p>
    <w:p w14:paraId="6D6DC78C" w14:textId="397680AE" w:rsidR="006F0DAF" w:rsidRDefault="006F0DAF"/>
    <w:sectPr w:rsidR="006F0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281B"/>
    <w:multiLevelType w:val="multilevel"/>
    <w:tmpl w:val="95D47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366872"/>
    <w:multiLevelType w:val="multilevel"/>
    <w:tmpl w:val="4C3CE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0D1CF1"/>
    <w:multiLevelType w:val="multilevel"/>
    <w:tmpl w:val="E88A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576AA7"/>
    <w:multiLevelType w:val="multilevel"/>
    <w:tmpl w:val="CB4C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318493">
    <w:abstractNumId w:val="1"/>
  </w:num>
  <w:num w:numId="2" w16cid:durableId="719212652">
    <w:abstractNumId w:val="2"/>
  </w:num>
  <w:num w:numId="3" w16cid:durableId="2142720891">
    <w:abstractNumId w:val="0"/>
  </w:num>
  <w:num w:numId="4" w16cid:durableId="327247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969"/>
    <w:rsid w:val="00043698"/>
    <w:rsid w:val="00073B55"/>
    <w:rsid w:val="000A7ADA"/>
    <w:rsid w:val="000B7975"/>
    <w:rsid w:val="00112121"/>
    <w:rsid w:val="001435BD"/>
    <w:rsid w:val="00162016"/>
    <w:rsid w:val="00195FC1"/>
    <w:rsid w:val="00203C0C"/>
    <w:rsid w:val="00243A5A"/>
    <w:rsid w:val="002D5C69"/>
    <w:rsid w:val="00313024"/>
    <w:rsid w:val="00335B79"/>
    <w:rsid w:val="00370400"/>
    <w:rsid w:val="00427836"/>
    <w:rsid w:val="004C4820"/>
    <w:rsid w:val="00560EA2"/>
    <w:rsid w:val="005B09A3"/>
    <w:rsid w:val="00662518"/>
    <w:rsid w:val="006C5131"/>
    <w:rsid w:val="006F0DAF"/>
    <w:rsid w:val="00713A09"/>
    <w:rsid w:val="007360C8"/>
    <w:rsid w:val="00746BEF"/>
    <w:rsid w:val="0075199B"/>
    <w:rsid w:val="00760550"/>
    <w:rsid w:val="007D504E"/>
    <w:rsid w:val="00803C5D"/>
    <w:rsid w:val="0082568F"/>
    <w:rsid w:val="008772E1"/>
    <w:rsid w:val="008D25C0"/>
    <w:rsid w:val="008D2968"/>
    <w:rsid w:val="00902CEB"/>
    <w:rsid w:val="00907102"/>
    <w:rsid w:val="00910B7C"/>
    <w:rsid w:val="00922FB4"/>
    <w:rsid w:val="00927878"/>
    <w:rsid w:val="00936A7F"/>
    <w:rsid w:val="0095501A"/>
    <w:rsid w:val="0095776D"/>
    <w:rsid w:val="009903ED"/>
    <w:rsid w:val="009A6E4D"/>
    <w:rsid w:val="009E62D0"/>
    <w:rsid w:val="009F6DAA"/>
    <w:rsid w:val="00A10AEB"/>
    <w:rsid w:val="00A13A8F"/>
    <w:rsid w:val="00A302D6"/>
    <w:rsid w:val="00A522DC"/>
    <w:rsid w:val="00A777E9"/>
    <w:rsid w:val="00A84FE1"/>
    <w:rsid w:val="00B6568A"/>
    <w:rsid w:val="00BB0554"/>
    <w:rsid w:val="00BF2A4D"/>
    <w:rsid w:val="00C009B1"/>
    <w:rsid w:val="00C21D3E"/>
    <w:rsid w:val="00C72A4E"/>
    <w:rsid w:val="00CA7209"/>
    <w:rsid w:val="00CC25DC"/>
    <w:rsid w:val="00CD169A"/>
    <w:rsid w:val="00CD6741"/>
    <w:rsid w:val="00CF14E3"/>
    <w:rsid w:val="00D629E1"/>
    <w:rsid w:val="00D6467E"/>
    <w:rsid w:val="00DE520E"/>
    <w:rsid w:val="00DF2F6E"/>
    <w:rsid w:val="00E3306F"/>
    <w:rsid w:val="00E8313D"/>
    <w:rsid w:val="00E83EAF"/>
    <w:rsid w:val="00EC4FCD"/>
    <w:rsid w:val="00EF19DE"/>
    <w:rsid w:val="00EF2691"/>
    <w:rsid w:val="00F56E48"/>
    <w:rsid w:val="00FC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EBAC"/>
  <w15:chartTrackingRefBased/>
  <w15:docId w15:val="{9ABB40FB-E1C7-42BB-ACFA-D7EE5D57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262</Words>
  <Characters>1494</Characters>
  <Application>Microsoft Office Word</Application>
  <DocSecurity>0</DocSecurity>
  <Lines>12</Lines>
  <Paragraphs>3</Paragraphs>
  <ScaleCrop>false</ScaleCrop>
  <Company>Jlahome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Ramirez</dc:creator>
  <cp:keywords/>
  <dc:description/>
  <cp:lastModifiedBy>Sebastian Ramirez</cp:lastModifiedBy>
  <cp:revision>65</cp:revision>
  <dcterms:created xsi:type="dcterms:W3CDTF">2025-03-21T13:34:00Z</dcterms:created>
  <dcterms:modified xsi:type="dcterms:W3CDTF">2025-03-26T18:14:00Z</dcterms:modified>
</cp:coreProperties>
</file>