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E9AD" w14:textId="496D5973" w:rsidR="008041CD" w:rsidRPr="00B91CDB" w:rsidRDefault="00B91CDB">
      <w:pPr>
        <w:rPr>
          <w:b/>
          <w:bCs/>
        </w:rPr>
      </w:pPr>
      <w:r w:rsidRPr="00B91CDB">
        <w:rPr>
          <w:b/>
          <w:bCs/>
        </w:rPr>
        <w:t>EH250100</w:t>
      </w:r>
      <w:r w:rsidR="00654F37">
        <w:rPr>
          <w:b/>
          <w:bCs/>
        </w:rPr>
        <w:t>12</w:t>
      </w:r>
    </w:p>
    <w:p w14:paraId="6B300112" w14:textId="64DC3F08" w:rsidR="00B91CDB" w:rsidRDefault="00654F37">
      <w:r>
        <w:t>Link Pick List Mgt page to the LIC process</w:t>
      </w:r>
    </w:p>
    <w:p w14:paraId="4E11A400" w14:textId="4883F24F" w:rsidR="00820EDD" w:rsidRDefault="00820EDD">
      <w:r>
        <w:t>Add “LIC” function button</w:t>
      </w:r>
    </w:p>
    <w:p w14:paraId="42FBAECB" w14:textId="7F859034" w:rsidR="00820EDD" w:rsidRDefault="00820EDD">
      <w:r>
        <w:t>Item status = “Skipped”</w:t>
      </w:r>
    </w:p>
    <w:p w14:paraId="30A99397" w14:textId="648E86BD" w:rsidR="00820EDD" w:rsidRPr="00FB5685" w:rsidRDefault="00820EDD">
      <w:r>
        <w:t xml:space="preserve">Allows </w:t>
      </w:r>
      <w:r w:rsidR="00FA6C95">
        <w:t>users</w:t>
      </w:r>
      <w:r>
        <w:t xml:space="preserve"> to select item in skipped status to auto populate LIC form and trigger email notification.  Will need the ability to “reverse” LIC request if inventory is located after </w:t>
      </w:r>
      <w:r w:rsidR="00FA6C95">
        <w:t>inventory adjusts bin locations and alternate bin is available.</w:t>
      </w:r>
    </w:p>
    <w:p w14:paraId="1A8ED69A" w14:textId="40D24F65" w:rsidR="00B91CDB" w:rsidRDefault="00820EDD">
      <w:r w:rsidRPr="00820EDD">
        <w:drawing>
          <wp:inline distT="0" distB="0" distL="0" distR="0" wp14:anchorId="5F3CB932" wp14:editId="6B6A0CD7">
            <wp:extent cx="6858000" cy="2216150"/>
            <wp:effectExtent l="0" t="0" r="0" b="0"/>
            <wp:docPr id="1586721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217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D15E3" w14:textId="77777777" w:rsidR="00966073" w:rsidRDefault="00966073"/>
    <w:p w14:paraId="5E1CB063" w14:textId="6ABBDFA0" w:rsidR="00966073" w:rsidRDefault="00966073"/>
    <w:sectPr w:rsidR="00966073" w:rsidSect="00B91C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DB"/>
    <w:rsid w:val="0041415C"/>
    <w:rsid w:val="00654F37"/>
    <w:rsid w:val="008041CD"/>
    <w:rsid w:val="00820EDD"/>
    <w:rsid w:val="00966073"/>
    <w:rsid w:val="00B91CDB"/>
    <w:rsid w:val="00C92445"/>
    <w:rsid w:val="00FA6C95"/>
    <w:rsid w:val="00F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B191"/>
  <w15:chartTrackingRefBased/>
  <w15:docId w15:val="{A90AFAFA-E311-4258-A06E-CCF8892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C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C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C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C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CD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CD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C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C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C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C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C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CD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2</cp:revision>
  <dcterms:created xsi:type="dcterms:W3CDTF">2025-01-22T18:23:00Z</dcterms:created>
  <dcterms:modified xsi:type="dcterms:W3CDTF">2025-01-22T18:23:00Z</dcterms:modified>
</cp:coreProperties>
</file>