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5D0F5E" w14:textId="70926F40" w:rsidR="00F23AF4" w:rsidRDefault="00B03D48" w:rsidP="00B03D48">
      <w:pPr>
        <w:autoSpaceDE w:val="0"/>
        <w:autoSpaceDN w:val="0"/>
        <w:adjustRightInd w:val="0"/>
        <w:spacing w:line="276" w:lineRule="auto"/>
        <w:contextualSpacing/>
        <w:jc w:val="left"/>
        <w:rPr>
          <w:rFonts w:ascii="Arial MT" w:hAnsi="Arial MT" w:cs="Arial MT"/>
          <w:b/>
          <w:sz w:val="36"/>
          <w:szCs w:val="36"/>
        </w:rPr>
      </w:pPr>
      <w:r>
        <w:rPr>
          <w:rFonts w:ascii="Arial" w:hAnsi="Arial" w:cs="Arial" w:hint="eastAsia"/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3CC2F10C" wp14:editId="1DA62A82">
            <wp:simplePos x="0" y="0"/>
            <wp:positionH relativeFrom="margin">
              <wp:posOffset>0</wp:posOffset>
            </wp:positionH>
            <wp:positionV relativeFrom="paragraph">
              <wp:posOffset>393700</wp:posOffset>
            </wp:positionV>
            <wp:extent cx="1606550" cy="532130"/>
            <wp:effectExtent l="0" t="0" r="0" b="1270"/>
            <wp:wrapTight wrapText="bothSides">
              <wp:wrapPolygon edited="0">
                <wp:start x="0" y="0"/>
                <wp:lineTo x="0" y="20878"/>
                <wp:lineTo x="21258" y="20878"/>
                <wp:lineTo x="21258" y="0"/>
                <wp:lineTo x="0" y="0"/>
              </wp:wrapPolygon>
            </wp:wrapTight>
            <wp:docPr id="1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6550" cy="532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99272F" w14:textId="77777777" w:rsidR="00B03D48" w:rsidRDefault="00B03D48">
      <w:pPr>
        <w:autoSpaceDE w:val="0"/>
        <w:autoSpaceDN w:val="0"/>
        <w:adjustRightInd w:val="0"/>
        <w:spacing w:line="276" w:lineRule="auto"/>
        <w:ind w:firstLineChars="700" w:firstLine="2530"/>
        <w:contextualSpacing/>
        <w:jc w:val="left"/>
        <w:rPr>
          <w:rFonts w:ascii="Arial MT" w:hAnsi="Arial MT" w:cs="Arial MT"/>
          <w:b/>
          <w:sz w:val="36"/>
          <w:szCs w:val="36"/>
        </w:rPr>
      </w:pPr>
    </w:p>
    <w:p w14:paraId="4907844B" w14:textId="77777777" w:rsidR="00B03D48" w:rsidRDefault="00B03D48">
      <w:pPr>
        <w:autoSpaceDE w:val="0"/>
        <w:autoSpaceDN w:val="0"/>
        <w:adjustRightInd w:val="0"/>
        <w:spacing w:line="276" w:lineRule="auto"/>
        <w:ind w:firstLineChars="700" w:firstLine="2530"/>
        <w:contextualSpacing/>
        <w:jc w:val="left"/>
        <w:rPr>
          <w:rFonts w:ascii="Arial MT" w:hAnsi="Arial MT" w:cs="Arial MT"/>
          <w:b/>
          <w:sz w:val="36"/>
          <w:szCs w:val="36"/>
        </w:rPr>
      </w:pPr>
    </w:p>
    <w:p w14:paraId="1A237CEA" w14:textId="38810772" w:rsidR="00F23AF4" w:rsidRDefault="00CE2E80">
      <w:pPr>
        <w:autoSpaceDE w:val="0"/>
        <w:autoSpaceDN w:val="0"/>
        <w:adjustRightInd w:val="0"/>
        <w:spacing w:line="276" w:lineRule="auto"/>
        <w:ind w:firstLineChars="700" w:firstLine="2530"/>
        <w:contextualSpacing/>
        <w:jc w:val="left"/>
        <w:rPr>
          <w:rFonts w:ascii="Arial MT" w:hAnsi="Arial MT" w:cs="Arial MT"/>
          <w:b/>
          <w:sz w:val="36"/>
          <w:szCs w:val="36"/>
        </w:rPr>
      </w:pPr>
      <w:r>
        <w:rPr>
          <w:rFonts w:ascii="Arial MT" w:hAnsi="Arial MT" w:cs="Arial MT"/>
          <w:b/>
          <w:sz w:val="36"/>
          <w:szCs w:val="36"/>
        </w:rPr>
        <w:t>ASSEMBLY INSTRUCTIONS</w:t>
      </w:r>
    </w:p>
    <w:p w14:paraId="5E7BE8E9" w14:textId="5B647A10" w:rsidR="00F23AF4" w:rsidRDefault="00B326B1" w:rsidP="00B326B1">
      <w:pPr>
        <w:autoSpaceDE w:val="0"/>
        <w:autoSpaceDN w:val="0"/>
        <w:adjustRightInd w:val="0"/>
        <w:spacing w:line="276" w:lineRule="auto"/>
        <w:ind w:firstLineChars="900" w:firstLine="2530"/>
        <w:contextualSpacing/>
        <w:rPr>
          <w:rFonts w:ascii="Arial MT" w:hAnsi="Arial MT" w:cs="Arial MT"/>
          <w:b/>
          <w:sz w:val="28"/>
          <w:szCs w:val="28"/>
        </w:rPr>
      </w:pPr>
      <w:r>
        <w:rPr>
          <w:rFonts w:ascii="Arial MT" w:hAnsi="Arial MT" w:cs="Arial MT"/>
          <w:b/>
          <w:sz w:val="28"/>
          <w:szCs w:val="28"/>
        </w:rPr>
        <w:t>Laguna Wall Sconce</w:t>
      </w:r>
      <w:r w:rsidR="0046235C">
        <w:rPr>
          <w:rFonts w:ascii="Arial MT" w:hAnsi="Arial MT" w:cs="Arial MT" w:hint="eastAsia"/>
          <w:b/>
          <w:sz w:val="28"/>
          <w:szCs w:val="28"/>
        </w:rPr>
        <w:t xml:space="preserve"> </w:t>
      </w:r>
      <w:r w:rsidR="0046235C">
        <w:rPr>
          <w:rFonts w:ascii="Arial MT" w:hAnsi="Arial MT" w:cs="Arial MT"/>
          <w:b/>
          <w:sz w:val="28"/>
          <w:szCs w:val="28"/>
        </w:rPr>
        <w:t>(Item#</w:t>
      </w:r>
      <w:r w:rsidR="0039224B">
        <w:rPr>
          <w:rFonts w:ascii="Arial MT" w:hAnsi="Arial MT" w:cs="Arial MT" w:hint="eastAsia"/>
          <w:b/>
          <w:sz w:val="28"/>
          <w:szCs w:val="28"/>
        </w:rPr>
        <w:t xml:space="preserve"> </w:t>
      </w:r>
      <w:r>
        <w:rPr>
          <w:rFonts w:ascii="Arial MT" w:hAnsi="Arial MT" w:cs="Arial MT"/>
          <w:b/>
          <w:sz w:val="28"/>
          <w:szCs w:val="28"/>
        </w:rPr>
        <w:t>II155-0145</w:t>
      </w:r>
      <w:r w:rsidR="0046235C">
        <w:rPr>
          <w:rFonts w:ascii="Arial MT" w:hAnsi="Arial MT" w:cs="Arial MT"/>
          <w:b/>
          <w:sz w:val="28"/>
          <w:szCs w:val="28"/>
        </w:rPr>
        <w:t>)</w:t>
      </w:r>
    </w:p>
    <w:p w14:paraId="52A30C8F" w14:textId="77777777" w:rsidR="00F23AF4" w:rsidRPr="00232391" w:rsidRDefault="00CE2E80">
      <w:pPr>
        <w:autoSpaceDE w:val="0"/>
        <w:autoSpaceDN w:val="0"/>
        <w:adjustRightInd w:val="0"/>
        <w:spacing w:line="276" w:lineRule="auto"/>
        <w:contextualSpacing/>
        <w:jc w:val="left"/>
        <w:rPr>
          <w:rFonts w:ascii="Arial" w:hAnsi="Arial" w:cs="Arial"/>
          <w:b/>
          <w:sz w:val="28"/>
          <w:szCs w:val="28"/>
        </w:rPr>
      </w:pPr>
      <w:bookmarkStart w:id="0" w:name="_Hlk131841840"/>
      <w:r w:rsidRPr="00232391">
        <w:rPr>
          <w:rFonts w:ascii="Arial" w:eastAsia="Times New Roman" w:hAnsi="Arial" w:cs="Arial"/>
          <w:b/>
          <w:sz w:val="28"/>
          <w:szCs w:val="28"/>
          <w:lang w:eastAsia="en-US"/>
        </w:rPr>
        <w:t>Caution:</w:t>
      </w:r>
    </w:p>
    <w:p w14:paraId="5425A297" w14:textId="733A5FD3" w:rsidR="00F23AF4" w:rsidRPr="00AB6C0D" w:rsidRDefault="00CE2E80" w:rsidP="00232391">
      <w:pPr>
        <w:widowControl/>
        <w:numPr>
          <w:ilvl w:val="0"/>
          <w:numId w:val="2"/>
        </w:numPr>
        <w:spacing w:line="276" w:lineRule="auto"/>
        <w:contextualSpacing/>
        <w:jc w:val="left"/>
        <w:rPr>
          <w:rFonts w:ascii="Arial" w:hAnsi="Arial" w:cs="Arial"/>
          <w:sz w:val="20"/>
          <w:szCs w:val="20"/>
          <w:lang w:val="en-GB"/>
        </w:rPr>
      </w:pPr>
      <w:r w:rsidRPr="00AB6C0D">
        <w:rPr>
          <w:rFonts w:ascii="Arial" w:hAnsi="Arial" w:cs="Arial"/>
          <w:sz w:val="20"/>
          <w:szCs w:val="20"/>
        </w:rPr>
        <w:t>FOR YOUR SAFETY: Turn off the power to main electric circuit/ fuse box before beginning work.</w:t>
      </w:r>
    </w:p>
    <w:p w14:paraId="42DB5020" w14:textId="77777777" w:rsidR="00F23AF4" w:rsidRDefault="00F23AF4">
      <w:pPr>
        <w:autoSpaceDE w:val="0"/>
        <w:autoSpaceDN w:val="0"/>
        <w:adjustRightInd w:val="0"/>
        <w:spacing w:line="276" w:lineRule="auto"/>
        <w:contextualSpacing/>
        <w:jc w:val="left"/>
        <w:rPr>
          <w:rFonts w:ascii="Arial MT" w:eastAsia="Times New Roman" w:hAnsi="Arial MT" w:cs="Arial MT"/>
          <w:b/>
          <w:sz w:val="28"/>
          <w:szCs w:val="28"/>
          <w:lang w:eastAsia="en-US"/>
        </w:rPr>
      </w:pPr>
    </w:p>
    <w:bookmarkEnd w:id="0"/>
    <w:p w14:paraId="729DAA39" w14:textId="77777777" w:rsidR="00F23AF4" w:rsidRDefault="00F23AF4">
      <w:pPr>
        <w:autoSpaceDE w:val="0"/>
        <w:autoSpaceDN w:val="0"/>
        <w:adjustRightInd w:val="0"/>
        <w:spacing w:line="276" w:lineRule="auto"/>
        <w:contextualSpacing/>
        <w:jc w:val="left"/>
        <w:rPr>
          <w:rFonts w:ascii="Arial MT" w:eastAsia="Times New Roman" w:hAnsi="Arial MT" w:cs="Arial MT"/>
          <w:b/>
          <w:sz w:val="28"/>
          <w:szCs w:val="28"/>
          <w:lang w:eastAsia="en-US"/>
        </w:rPr>
      </w:pPr>
    </w:p>
    <w:p w14:paraId="2607779E" w14:textId="0784C038" w:rsidR="00AB6C0D" w:rsidRPr="00AB6C0D" w:rsidRDefault="00CE2E80" w:rsidP="00AB6C0D">
      <w:pPr>
        <w:autoSpaceDE w:val="0"/>
        <w:autoSpaceDN w:val="0"/>
        <w:adjustRightInd w:val="0"/>
        <w:spacing w:line="276" w:lineRule="auto"/>
        <w:contextualSpacing/>
        <w:jc w:val="left"/>
        <w:rPr>
          <w:rFonts w:ascii="Arial" w:hAnsi="Arial" w:cs="Arial"/>
          <w:b/>
          <w:sz w:val="28"/>
          <w:szCs w:val="28"/>
        </w:rPr>
      </w:pPr>
      <w:r w:rsidRPr="00AB6C0D">
        <w:rPr>
          <w:rFonts w:ascii="Arial" w:eastAsia="Times New Roman" w:hAnsi="Arial" w:cs="Arial"/>
          <w:b/>
          <w:sz w:val="28"/>
          <w:szCs w:val="28"/>
          <w:lang w:eastAsia="en-US"/>
        </w:rPr>
        <w:t>Important Safety Instructions:</w:t>
      </w:r>
    </w:p>
    <w:p w14:paraId="5C27D6B5" w14:textId="5063F6FF" w:rsidR="00F23AF4" w:rsidRPr="00AB6C0D" w:rsidRDefault="00CE2E80">
      <w:pPr>
        <w:widowControl/>
        <w:numPr>
          <w:ilvl w:val="0"/>
          <w:numId w:val="2"/>
        </w:numPr>
        <w:spacing w:line="276" w:lineRule="auto"/>
        <w:contextualSpacing/>
        <w:jc w:val="left"/>
        <w:rPr>
          <w:rFonts w:ascii="Arial" w:hAnsi="Arial" w:cs="Arial"/>
          <w:b/>
          <w:bCs/>
          <w:sz w:val="20"/>
          <w:szCs w:val="20"/>
        </w:rPr>
      </w:pPr>
      <w:r w:rsidRPr="00AB6C0D">
        <w:rPr>
          <w:rFonts w:ascii="Arial" w:hAnsi="Arial" w:cs="Arial"/>
          <w:b/>
          <w:bCs/>
          <w:sz w:val="20"/>
          <w:szCs w:val="20"/>
        </w:rPr>
        <w:t>Professional installation is recommended for hardwired lighting. Incorrect installation can lead to fires.</w:t>
      </w:r>
    </w:p>
    <w:p w14:paraId="7F64C081" w14:textId="77777777" w:rsidR="00F23AF4" w:rsidRPr="00AB6C0D" w:rsidRDefault="00CE2E80">
      <w:pPr>
        <w:widowControl/>
        <w:numPr>
          <w:ilvl w:val="0"/>
          <w:numId w:val="2"/>
        </w:numPr>
        <w:spacing w:line="276" w:lineRule="auto"/>
        <w:contextualSpacing/>
        <w:jc w:val="left"/>
        <w:rPr>
          <w:rFonts w:ascii="Arial" w:hAnsi="Arial" w:cs="Arial"/>
          <w:sz w:val="20"/>
          <w:szCs w:val="20"/>
          <w:lang w:val="en-GB"/>
        </w:rPr>
      </w:pPr>
      <w:r w:rsidRPr="00AB6C0D">
        <w:rPr>
          <w:rFonts w:ascii="Arial" w:hAnsi="Arial" w:cs="Arial"/>
          <w:sz w:val="20"/>
          <w:szCs w:val="20"/>
        </w:rPr>
        <w:t>These instructions are provided for your safety. It is very important that they are read carefully and completely before assembling fixture.</w:t>
      </w:r>
    </w:p>
    <w:p w14:paraId="573A2480" w14:textId="77777777" w:rsidR="00F23AF4" w:rsidRPr="00AB6C0D" w:rsidRDefault="00CE2E80">
      <w:pPr>
        <w:widowControl/>
        <w:numPr>
          <w:ilvl w:val="0"/>
          <w:numId w:val="2"/>
        </w:numPr>
        <w:spacing w:line="276" w:lineRule="auto"/>
        <w:contextualSpacing/>
        <w:jc w:val="left"/>
        <w:rPr>
          <w:rFonts w:ascii="Arial" w:hAnsi="Arial" w:cs="Arial"/>
          <w:sz w:val="20"/>
          <w:szCs w:val="20"/>
        </w:rPr>
      </w:pPr>
      <w:r w:rsidRPr="00AB6C0D">
        <w:rPr>
          <w:rFonts w:ascii="Arial" w:hAnsi="Arial" w:cs="Arial"/>
          <w:sz w:val="20"/>
          <w:szCs w:val="20"/>
        </w:rPr>
        <w:t>We strongly recommend that two people install the lighting fixture.</w:t>
      </w:r>
    </w:p>
    <w:p w14:paraId="6C972447" w14:textId="7D3999CC" w:rsidR="00F23AF4" w:rsidRPr="00AB6C0D" w:rsidRDefault="00CE2E80">
      <w:pPr>
        <w:widowControl/>
        <w:numPr>
          <w:ilvl w:val="0"/>
          <w:numId w:val="2"/>
        </w:numPr>
        <w:spacing w:line="276" w:lineRule="auto"/>
        <w:contextualSpacing/>
        <w:jc w:val="left"/>
        <w:rPr>
          <w:rFonts w:ascii="Arial" w:hAnsi="Arial" w:cs="Arial"/>
          <w:sz w:val="20"/>
          <w:szCs w:val="20"/>
          <w:lang w:val="en-GB"/>
        </w:rPr>
      </w:pPr>
      <w:r w:rsidRPr="00AB6C0D">
        <w:rPr>
          <w:rFonts w:ascii="Arial" w:hAnsi="Arial" w:cs="Arial"/>
          <w:sz w:val="20"/>
          <w:szCs w:val="20"/>
        </w:rPr>
        <w:t xml:space="preserve">This fixture has been rated for up to (1) </w:t>
      </w:r>
      <w:r w:rsidRPr="00AB6C0D">
        <w:rPr>
          <w:rFonts w:ascii="Arial" w:hAnsi="Arial" w:cs="Arial"/>
          <w:b/>
          <w:sz w:val="20"/>
          <w:szCs w:val="20"/>
        </w:rPr>
        <w:t>40-watt maximum TYPE B</w:t>
      </w:r>
      <w:r w:rsidRPr="00AB6C0D">
        <w:rPr>
          <w:rFonts w:ascii="Arial" w:hAnsi="Arial" w:cs="Arial"/>
          <w:sz w:val="20"/>
          <w:szCs w:val="20"/>
        </w:rPr>
        <w:t xml:space="preserve"> </w:t>
      </w:r>
      <w:r w:rsidRPr="00AB6C0D">
        <w:rPr>
          <w:rFonts w:ascii="Arial" w:hAnsi="Arial" w:cs="Arial"/>
          <w:b/>
          <w:sz w:val="20"/>
          <w:szCs w:val="20"/>
        </w:rPr>
        <w:t>bulbs</w:t>
      </w:r>
      <w:r w:rsidRPr="00AB6C0D">
        <w:rPr>
          <w:rFonts w:ascii="Arial" w:hAnsi="Arial" w:cs="Arial"/>
          <w:sz w:val="20"/>
          <w:szCs w:val="20"/>
        </w:rPr>
        <w:t xml:space="preserve"> or (1)</w:t>
      </w:r>
      <w:r w:rsidRPr="00AB6C0D">
        <w:rPr>
          <w:rFonts w:ascii="Arial" w:hAnsi="Arial" w:cs="Arial"/>
          <w:b/>
          <w:sz w:val="20"/>
          <w:szCs w:val="20"/>
        </w:rPr>
        <w:t xml:space="preserve"> </w:t>
      </w:r>
      <w:r w:rsidR="0046235C" w:rsidRPr="00AB6C0D">
        <w:rPr>
          <w:rFonts w:ascii="Arial" w:hAnsi="Arial" w:cs="Arial"/>
          <w:b/>
          <w:sz w:val="20"/>
          <w:szCs w:val="20"/>
        </w:rPr>
        <w:t>LED 4</w:t>
      </w:r>
      <w:r w:rsidRPr="00AB6C0D">
        <w:rPr>
          <w:rFonts w:ascii="Arial" w:hAnsi="Arial" w:cs="Arial"/>
          <w:b/>
          <w:sz w:val="20"/>
          <w:szCs w:val="20"/>
        </w:rPr>
        <w:t xml:space="preserve">-watt </w:t>
      </w:r>
      <w:r w:rsidR="0046235C" w:rsidRPr="00AB6C0D">
        <w:rPr>
          <w:rFonts w:ascii="Arial" w:hAnsi="Arial" w:cs="Arial"/>
          <w:b/>
          <w:sz w:val="20"/>
          <w:szCs w:val="20"/>
        </w:rPr>
        <w:t xml:space="preserve">LED </w:t>
      </w:r>
      <w:r w:rsidRPr="00AB6C0D">
        <w:rPr>
          <w:rFonts w:ascii="Arial" w:hAnsi="Arial" w:cs="Arial"/>
          <w:b/>
          <w:sz w:val="20"/>
          <w:szCs w:val="20"/>
        </w:rPr>
        <w:t>light bulbs</w:t>
      </w:r>
      <w:r w:rsidRPr="00AB6C0D">
        <w:rPr>
          <w:rFonts w:ascii="Arial" w:hAnsi="Arial" w:cs="Arial"/>
          <w:sz w:val="20"/>
          <w:szCs w:val="20"/>
        </w:rPr>
        <w:t xml:space="preserve"> (not</w:t>
      </w:r>
      <w:r w:rsidR="0046235C" w:rsidRPr="00AB6C0D">
        <w:rPr>
          <w:rFonts w:ascii="Arial" w:hAnsi="Arial" w:cs="Arial"/>
          <w:sz w:val="20"/>
          <w:szCs w:val="20"/>
        </w:rPr>
        <w:t xml:space="preserve"> </w:t>
      </w:r>
      <w:r w:rsidRPr="00AB6C0D">
        <w:rPr>
          <w:rFonts w:ascii="Arial" w:hAnsi="Arial" w:cs="Arial"/>
          <w:sz w:val="20"/>
          <w:szCs w:val="20"/>
        </w:rPr>
        <w:t>included). To avoid the risk of fire, do not exceed the recommended wattage.</w:t>
      </w:r>
    </w:p>
    <w:p w14:paraId="7D57B991" w14:textId="77777777" w:rsidR="00F23AF4" w:rsidRPr="00AB6C0D" w:rsidRDefault="00CE2E80">
      <w:pPr>
        <w:widowControl/>
        <w:numPr>
          <w:ilvl w:val="0"/>
          <w:numId w:val="2"/>
        </w:numPr>
        <w:spacing w:line="276" w:lineRule="auto"/>
        <w:contextualSpacing/>
        <w:jc w:val="left"/>
        <w:rPr>
          <w:rFonts w:ascii="Arial" w:hAnsi="Arial" w:cs="Arial"/>
          <w:sz w:val="20"/>
          <w:szCs w:val="20"/>
          <w:lang w:val="en-GB"/>
        </w:rPr>
      </w:pPr>
      <w:r w:rsidRPr="00AB6C0D">
        <w:rPr>
          <w:rFonts w:ascii="Arial" w:hAnsi="Arial" w:cs="Arial"/>
          <w:sz w:val="20"/>
          <w:szCs w:val="20"/>
        </w:rPr>
        <w:t xml:space="preserve">This lighting fixture is intended for indoor, residential use. </w:t>
      </w:r>
    </w:p>
    <w:p w14:paraId="2976E098" w14:textId="77777777" w:rsidR="00F23AF4" w:rsidRPr="00AB6C0D" w:rsidRDefault="00F23AF4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/>
          <w:kern w:val="0"/>
          <w:sz w:val="28"/>
          <w:szCs w:val="28"/>
        </w:rPr>
      </w:pPr>
    </w:p>
    <w:p w14:paraId="5092F6DE" w14:textId="77777777" w:rsidR="00F23AF4" w:rsidRDefault="00F23AF4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  <w:b/>
          <w:kern w:val="0"/>
          <w:sz w:val="28"/>
          <w:szCs w:val="28"/>
        </w:rPr>
      </w:pPr>
    </w:p>
    <w:p w14:paraId="31157FB6" w14:textId="77777777" w:rsidR="00F23AF4" w:rsidRPr="00353335" w:rsidRDefault="00CE2E80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/>
          <w:kern w:val="0"/>
          <w:sz w:val="28"/>
          <w:szCs w:val="28"/>
        </w:rPr>
      </w:pPr>
      <w:r w:rsidRPr="00353335">
        <w:rPr>
          <w:rFonts w:ascii="Arial" w:hAnsi="Arial" w:cs="Arial"/>
          <w:b/>
          <w:kern w:val="0"/>
          <w:sz w:val="28"/>
          <w:szCs w:val="28"/>
        </w:rPr>
        <w:t>Warning:</w:t>
      </w:r>
    </w:p>
    <w:p w14:paraId="20D13386" w14:textId="77777777" w:rsidR="00F23AF4" w:rsidRPr="00E812AC" w:rsidRDefault="00CE2E8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Cs/>
          <w:kern w:val="0"/>
          <w:sz w:val="20"/>
          <w:szCs w:val="20"/>
        </w:rPr>
      </w:pPr>
      <w:r w:rsidRPr="00E812AC">
        <w:rPr>
          <w:rFonts w:ascii="Arial" w:hAnsi="Arial" w:cs="Arial"/>
          <w:bCs/>
          <w:kern w:val="0"/>
          <w:sz w:val="20"/>
          <w:szCs w:val="20"/>
        </w:rPr>
        <w:t>To reduce the risk of fire, electrical shock or personal injury, do not turn on lighting fixture until light bulb is installed and assembly is complete.</w:t>
      </w:r>
    </w:p>
    <w:p w14:paraId="14B25D52" w14:textId="77777777" w:rsidR="00F23AF4" w:rsidRPr="00E812AC" w:rsidRDefault="00CE2E8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Cs/>
          <w:kern w:val="0"/>
          <w:sz w:val="20"/>
          <w:szCs w:val="20"/>
        </w:rPr>
        <w:sectPr w:rsidR="00F23AF4" w:rsidRPr="00E812AC">
          <w:footerReference w:type="default" r:id="rId9"/>
          <w:pgSz w:w="11906" w:h="16838"/>
          <w:pgMar w:top="431" w:right="720" w:bottom="431" w:left="720" w:header="851" w:footer="680" w:gutter="0"/>
          <w:cols w:space="425"/>
          <w:docGrid w:type="lines" w:linePitch="312"/>
        </w:sectPr>
      </w:pPr>
      <w:r w:rsidRPr="00E812AC">
        <w:rPr>
          <w:rFonts w:ascii="Arial" w:hAnsi="Arial" w:cs="Arial"/>
          <w:bCs/>
          <w:kern w:val="0"/>
          <w:sz w:val="20"/>
          <w:szCs w:val="20"/>
        </w:rPr>
        <w:t>Always turn off the lighting fixture and allow it to cool before replacing the light bulb.</w:t>
      </w:r>
    </w:p>
    <w:p w14:paraId="19B2CAC3" w14:textId="77777777" w:rsidR="00F23AF4" w:rsidRDefault="00F23AF4">
      <w:pPr>
        <w:autoSpaceDE w:val="0"/>
        <w:autoSpaceDN w:val="0"/>
        <w:adjustRightInd w:val="0"/>
        <w:spacing w:line="276" w:lineRule="auto"/>
        <w:jc w:val="left"/>
        <w:rPr>
          <w:rFonts w:ascii="Arial MT" w:hAnsi="Arial MT" w:cs="Arial MT"/>
          <w:b/>
          <w:bCs/>
          <w:kern w:val="0"/>
          <w:sz w:val="20"/>
          <w:szCs w:val="20"/>
        </w:rPr>
        <w:sectPr w:rsidR="00F23AF4">
          <w:type w:val="continuous"/>
          <w:pgSz w:w="11906" w:h="16838"/>
          <w:pgMar w:top="431" w:right="720" w:bottom="431" w:left="720" w:header="851" w:footer="680" w:gutter="0"/>
          <w:cols w:num="2" w:space="720" w:equalWidth="0">
            <w:col w:w="5020" w:space="425"/>
            <w:col w:w="5020"/>
          </w:cols>
          <w:docGrid w:type="lines" w:linePitch="312"/>
        </w:sectPr>
      </w:pPr>
    </w:p>
    <w:p w14:paraId="7B19689D" w14:textId="77777777" w:rsidR="00F23AF4" w:rsidRDefault="00F23AF4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  <w:b/>
          <w:kern w:val="0"/>
          <w:sz w:val="28"/>
          <w:szCs w:val="28"/>
        </w:rPr>
      </w:pPr>
    </w:p>
    <w:p w14:paraId="18CF3DB5" w14:textId="1777841F" w:rsidR="00F23AF4" w:rsidRPr="00353335" w:rsidRDefault="00D008EA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/>
          <w:kern w:val="0"/>
          <w:sz w:val="20"/>
          <w:szCs w:val="20"/>
        </w:rPr>
      </w:pPr>
      <w:r>
        <w:rPr>
          <w:rFonts w:ascii="Arial" w:hAnsi="Arial" w:cs="Arial"/>
          <w:b/>
          <w:kern w:val="0"/>
          <w:sz w:val="28"/>
          <w:szCs w:val="28"/>
        </w:rPr>
        <w:t xml:space="preserve">Care </w:t>
      </w:r>
      <w:r>
        <w:rPr>
          <w:rFonts w:ascii="Arial" w:hAnsi="Arial" w:cs="Arial" w:hint="eastAsia"/>
          <w:b/>
          <w:kern w:val="0"/>
          <w:sz w:val="28"/>
          <w:szCs w:val="28"/>
        </w:rPr>
        <w:t>I</w:t>
      </w:r>
      <w:r w:rsidR="00CE2E80" w:rsidRPr="00353335">
        <w:rPr>
          <w:rFonts w:ascii="Arial" w:hAnsi="Arial" w:cs="Arial"/>
          <w:b/>
          <w:kern w:val="0"/>
          <w:sz w:val="28"/>
          <w:szCs w:val="28"/>
        </w:rPr>
        <w:t>nstructions:</w:t>
      </w:r>
    </w:p>
    <w:p w14:paraId="617F072B" w14:textId="77777777" w:rsidR="00F23AF4" w:rsidRPr="00353335" w:rsidRDefault="00CE2E8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Cs/>
          <w:kern w:val="0"/>
          <w:sz w:val="20"/>
          <w:szCs w:val="20"/>
        </w:rPr>
      </w:pPr>
      <w:r w:rsidRPr="00353335">
        <w:rPr>
          <w:rFonts w:ascii="Arial" w:hAnsi="Arial" w:cs="Arial"/>
          <w:bCs/>
          <w:kern w:val="0"/>
          <w:sz w:val="20"/>
          <w:szCs w:val="20"/>
        </w:rPr>
        <w:t>Do not polish or use harsh cleaners as they may damage the finish.</w:t>
      </w:r>
    </w:p>
    <w:p w14:paraId="6142E239" w14:textId="77777777" w:rsidR="00F23AF4" w:rsidRPr="00353335" w:rsidRDefault="00CE2E8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Cs/>
          <w:kern w:val="0"/>
          <w:sz w:val="20"/>
          <w:szCs w:val="20"/>
        </w:rPr>
      </w:pPr>
      <w:r w:rsidRPr="00353335">
        <w:rPr>
          <w:rFonts w:ascii="Arial" w:hAnsi="Arial" w:cs="Arial"/>
          <w:bCs/>
          <w:kern w:val="0"/>
          <w:sz w:val="20"/>
          <w:szCs w:val="20"/>
        </w:rPr>
        <w:t>Wipe clean with a non-colored, lint-free soft, dry cloth.</w:t>
      </w:r>
    </w:p>
    <w:p w14:paraId="5DED8A3C" w14:textId="77777777" w:rsidR="00F23AF4" w:rsidRDefault="00F23AF4">
      <w:pPr>
        <w:spacing w:line="276" w:lineRule="auto"/>
        <w:jc w:val="left"/>
        <w:outlineLvl w:val="0"/>
        <w:rPr>
          <w:rFonts w:ascii="Arial MT" w:hAnsi="Arial MT" w:cs="Arial MT"/>
          <w:b/>
          <w:sz w:val="28"/>
          <w:szCs w:val="28"/>
          <w:lang w:eastAsia="zh-TW"/>
        </w:rPr>
      </w:pPr>
    </w:p>
    <w:p w14:paraId="7CDCFE5A" w14:textId="77777777" w:rsidR="00F23AF4" w:rsidRDefault="00F23AF4">
      <w:pPr>
        <w:autoSpaceDE w:val="0"/>
        <w:autoSpaceDN w:val="0"/>
        <w:adjustRightInd w:val="0"/>
        <w:spacing w:line="276" w:lineRule="auto"/>
        <w:ind w:firstLineChars="4600" w:firstLine="9236"/>
        <w:jc w:val="left"/>
        <w:outlineLvl w:val="0"/>
        <w:rPr>
          <w:rFonts w:ascii="Arial MT" w:hAnsi="Arial MT" w:cs="Arial MT"/>
          <w:b/>
          <w:bCs/>
          <w:sz w:val="20"/>
          <w:szCs w:val="20"/>
        </w:rPr>
      </w:pPr>
    </w:p>
    <w:p w14:paraId="1EA9106E" w14:textId="77777777" w:rsidR="00F23AF4" w:rsidRPr="00137609" w:rsidRDefault="00F23AF4" w:rsidP="00137609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  <w:b/>
          <w:bCs/>
          <w:sz w:val="20"/>
          <w:szCs w:val="20"/>
        </w:rPr>
      </w:pPr>
    </w:p>
    <w:p w14:paraId="21838C38" w14:textId="77777777" w:rsidR="00F23AF4" w:rsidRPr="00137609" w:rsidRDefault="00CE2E80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/>
          <w:sz w:val="28"/>
          <w:szCs w:val="28"/>
          <w:lang w:eastAsia="zh-TW"/>
        </w:rPr>
      </w:pPr>
      <w:r w:rsidRPr="00137609">
        <w:rPr>
          <w:rFonts w:ascii="Arial" w:hAnsi="Arial" w:cs="Arial"/>
          <w:b/>
          <w:sz w:val="28"/>
          <w:szCs w:val="28"/>
          <w:lang w:eastAsia="zh-TW"/>
        </w:rPr>
        <w:lastRenderedPageBreak/>
        <w:t>Pre-assembly:</w:t>
      </w:r>
    </w:p>
    <w:p w14:paraId="4EA6FA43" w14:textId="77777777" w:rsidR="00F23AF4" w:rsidRPr="00137609" w:rsidRDefault="00CE2E80">
      <w:pPr>
        <w:widowControl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360" w:hanging="360"/>
        <w:jc w:val="left"/>
        <w:rPr>
          <w:rFonts w:ascii="Arial" w:hAnsi="Arial" w:cs="Arial"/>
          <w:kern w:val="0"/>
          <w:sz w:val="20"/>
          <w:szCs w:val="20"/>
        </w:rPr>
      </w:pPr>
      <w:r w:rsidRPr="00137609">
        <w:rPr>
          <w:rFonts w:ascii="Arial" w:eastAsia="Times New Roman" w:hAnsi="Arial" w:cs="Arial"/>
          <w:sz w:val="20"/>
          <w:szCs w:val="20"/>
          <w:lang w:eastAsia="en-US"/>
        </w:rPr>
        <w:t>Remove all parts and hardware from box along with any plastic protective packaging.</w:t>
      </w:r>
    </w:p>
    <w:p w14:paraId="76DBC5D6" w14:textId="77777777" w:rsidR="00F23AF4" w:rsidRPr="00137609" w:rsidRDefault="00CE2E80">
      <w:pPr>
        <w:widowControl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360" w:hanging="360"/>
        <w:jc w:val="left"/>
        <w:rPr>
          <w:rFonts w:ascii="Arial" w:eastAsia="Times New Roman" w:hAnsi="Arial" w:cs="Arial"/>
          <w:sz w:val="20"/>
          <w:szCs w:val="20"/>
          <w:lang w:eastAsia="en-US"/>
        </w:rPr>
      </w:pPr>
      <w:r w:rsidRPr="00137609">
        <w:rPr>
          <w:rFonts w:ascii="Arial" w:eastAsia="Times New Roman" w:hAnsi="Arial" w:cs="Arial"/>
          <w:sz w:val="20"/>
          <w:szCs w:val="20"/>
          <w:lang w:eastAsia="en-US"/>
        </w:rPr>
        <w:t>Check that all parts listed are included.</w:t>
      </w:r>
    </w:p>
    <w:p w14:paraId="6841995A" w14:textId="77777777" w:rsidR="00F23AF4" w:rsidRDefault="00CE2E80">
      <w:pPr>
        <w:widowControl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360" w:hanging="360"/>
        <w:jc w:val="left"/>
        <w:rPr>
          <w:rFonts w:ascii="Arial" w:eastAsia="Times New Roman" w:hAnsi="Arial" w:cs="Arial"/>
          <w:sz w:val="20"/>
          <w:szCs w:val="20"/>
          <w:lang w:eastAsia="en-US"/>
        </w:rPr>
      </w:pPr>
      <w:r w:rsidRPr="00137609">
        <w:rPr>
          <w:rFonts w:ascii="Arial" w:eastAsia="Times New Roman" w:hAnsi="Arial" w:cs="Arial"/>
          <w:sz w:val="20"/>
          <w:szCs w:val="20"/>
          <w:lang w:eastAsia="en-US"/>
        </w:rPr>
        <w:t>Do not discard any contents until after assembly is complete to avoid accidentally discarding small parts or hardware.</w:t>
      </w:r>
    </w:p>
    <w:p w14:paraId="29532CC7" w14:textId="77777777" w:rsidR="00E812AC" w:rsidRPr="00137609" w:rsidRDefault="00E812AC" w:rsidP="00E812AC">
      <w:pPr>
        <w:widowControl/>
        <w:autoSpaceDE w:val="0"/>
        <w:autoSpaceDN w:val="0"/>
        <w:adjustRightInd w:val="0"/>
        <w:spacing w:line="276" w:lineRule="auto"/>
        <w:ind w:left="360"/>
        <w:jc w:val="left"/>
        <w:rPr>
          <w:rFonts w:ascii="Arial" w:eastAsia="Times New Roman" w:hAnsi="Arial" w:cs="Arial"/>
          <w:sz w:val="20"/>
          <w:szCs w:val="20"/>
          <w:lang w:eastAsia="en-US"/>
        </w:rPr>
      </w:pPr>
    </w:p>
    <w:p w14:paraId="37A50037" w14:textId="77777777" w:rsidR="00F23AF4" w:rsidRPr="00137609" w:rsidRDefault="00CE2E80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/>
          <w:kern w:val="0"/>
          <w:sz w:val="28"/>
          <w:szCs w:val="28"/>
        </w:rPr>
      </w:pPr>
      <w:r w:rsidRPr="00137609">
        <w:rPr>
          <w:rFonts w:ascii="Arial" w:hAnsi="Arial" w:cs="Arial"/>
          <w:b/>
          <w:kern w:val="0"/>
          <w:sz w:val="28"/>
          <w:szCs w:val="28"/>
        </w:rPr>
        <w:t>Component List</w:t>
      </w:r>
    </w:p>
    <w:tbl>
      <w:tblPr>
        <w:tblStyle w:val="TableGrid"/>
        <w:tblpPr w:leftFromText="180" w:rightFromText="180" w:vertAnchor="text" w:horzAnchor="page" w:tblpX="941" w:tblpY="173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492"/>
        <w:gridCol w:w="1495"/>
        <w:gridCol w:w="1295"/>
        <w:gridCol w:w="1091"/>
      </w:tblGrid>
      <w:tr w:rsidR="00F23AF4" w14:paraId="6C60C103" w14:textId="77777777">
        <w:trPr>
          <w:trHeight w:val="648"/>
        </w:trPr>
        <w:tc>
          <w:tcPr>
            <w:tcW w:w="1492" w:type="dxa"/>
            <w:vAlign w:val="center"/>
          </w:tcPr>
          <w:p w14:paraId="500614BF" w14:textId="4A9C633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Part code</w:t>
            </w:r>
          </w:p>
        </w:tc>
        <w:tc>
          <w:tcPr>
            <w:tcW w:w="1495" w:type="dxa"/>
            <w:vAlign w:val="center"/>
          </w:tcPr>
          <w:p w14:paraId="1456CA44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Component</w:t>
            </w:r>
          </w:p>
        </w:tc>
        <w:tc>
          <w:tcPr>
            <w:tcW w:w="1295" w:type="dxa"/>
            <w:vAlign w:val="center"/>
          </w:tcPr>
          <w:p w14:paraId="609A553D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Description</w:t>
            </w:r>
          </w:p>
        </w:tc>
        <w:tc>
          <w:tcPr>
            <w:tcW w:w="1091" w:type="dxa"/>
            <w:vAlign w:val="center"/>
          </w:tcPr>
          <w:p w14:paraId="1BC4EA64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Qty</w:t>
            </w:r>
          </w:p>
        </w:tc>
      </w:tr>
      <w:tr w:rsidR="00F23AF4" w14:paraId="49DB36ED" w14:textId="77777777">
        <w:trPr>
          <w:trHeight w:val="610"/>
        </w:trPr>
        <w:tc>
          <w:tcPr>
            <w:tcW w:w="1492" w:type="dxa"/>
            <w:vAlign w:val="center"/>
          </w:tcPr>
          <w:p w14:paraId="56D98341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A</w:t>
            </w:r>
          </w:p>
        </w:tc>
        <w:tc>
          <w:tcPr>
            <w:tcW w:w="1495" w:type="dxa"/>
            <w:vAlign w:val="center"/>
          </w:tcPr>
          <w:p w14:paraId="718D357E" w14:textId="10E22877" w:rsidR="00F23AF4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noProof/>
                <w:sz w:val="20"/>
                <w:szCs w:val="20"/>
              </w:rPr>
              <w:drawing>
                <wp:inline distT="0" distB="0" distL="114300" distR="114300" wp14:anchorId="4F37216A" wp14:editId="1109C497">
                  <wp:extent cx="257810" cy="661670"/>
                  <wp:effectExtent l="0" t="0" r="5080" b="889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57810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5" w:type="dxa"/>
            <w:vAlign w:val="center"/>
          </w:tcPr>
          <w:p w14:paraId="514A1DA8" w14:textId="44BC3049" w:rsidR="00F23AF4" w:rsidRPr="00137609" w:rsidRDefault="00E812AC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Mounting plate</w:t>
            </w:r>
          </w:p>
        </w:tc>
        <w:tc>
          <w:tcPr>
            <w:tcW w:w="1091" w:type="dxa"/>
            <w:vAlign w:val="center"/>
          </w:tcPr>
          <w:p w14:paraId="23608BAD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1</w:t>
            </w:r>
          </w:p>
        </w:tc>
      </w:tr>
      <w:tr w:rsidR="00F23AF4" w14:paraId="1B773C60" w14:textId="77777777">
        <w:trPr>
          <w:trHeight w:val="786"/>
        </w:trPr>
        <w:tc>
          <w:tcPr>
            <w:tcW w:w="1492" w:type="dxa"/>
            <w:vAlign w:val="center"/>
          </w:tcPr>
          <w:p w14:paraId="79D6FC15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B</w:t>
            </w:r>
          </w:p>
        </w:tc>
        <w:tc>
          <w:tcPr>
            <w:tcW w:w="1495" w:type="dxa"/>
            <w:vAlign w:val="center"/>
          </w:tcPr>
          <w:p w14:paraId="6EA75130" w14:textId="2502DD58" w:rsidR="004F16B7" w:rsidRPr="004F16B7" w:rsidRDefault="004F16B7" w:rsidP="001273E6">
            <w:pPr>
              <w:widowControl/>
              <w:jc w:val="center"/>
              <w:rPr>
                <w:rFonts w:ascii="SimSun" w:eastAsia="SimSun" w:hAnsi="SimSun" w:cs="SimSun"/>
                <w:kern w:val="0"/>
                <w:sz w:val="24"/>
              </w:rPr>
            </w:pPr>
          </w:p>
          <w:p w14:paraId="15FE9473" w14:textId="77777777" w:rsidR="001273E6" w:rsidRPr="001273E6" w:rsidRDefault="001273E6" w:rsidP="001273E6">
            <w:pPr>
              <w:widowControl/>
              <w:jc w:val="center"/>
              <w:rPr>
                <w:rFonts w:ascii="SimSun" w:eastAsia="SimSun" w:hAnsi="SimSun" w:cs="SimSun"/>
                <w:kern w:val="0"/>
                <w:sz w:val="24"/>
              </w:rPr>
            </w:pPr>
            <w:r w:rsidRPr="001273E6">
              <w:rPr>
                <w:rFonts w:ascii="SimSun" w:eastAsia="SimSun" w:hAnsi="SimSun" w:cs="SimSun"/>
                <w:noProof/>
                <w:kern w:val="0"/>
                <w:sz w:val="24"/>
              </w:rPr>
              <w:drawing>
                <wp:inline distT="0" distB="0" distL="0" distR="0" wp14:anchorId="6291ABAF" wp14:editId="7EF28B00">
                  <wp:extent cx="694800" cy="1080000"/>
                  <wp:effectExtent l="0" t="0" r="0" b="635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48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791B79A" w14:textId="5FC8F7CE" w:rsidR="00F23AF4" w:rsidRPr="004F16B7" w:rsidRDefault="00F23AF4" w:rsidP="001273E6">
            <w:pPr>
              <w:widowControl/>
              <w:jc w:val="center"/>
              <w:rPr>
                <w:rFonts w:ascii="SimSun" w:eastAsia="SimSun" w:hAnsi="SimSun" w:cs="SimSun"/>
                <w:kern w:val="0"/>
                <w:sz w:val="24"/>
              </w:rPr>
            </w:pPr>
          </w:p>
        </w:tc>
        <w:tc>
          <w:tcPr>
            <w:tcW w:w="1295" w:type="dxa"/>
            <w:vAlign w:val="center"/>
          </w:tcPr>
          <w:p w14:paraId="3C3D6018" w14:textId="7E51F8C7" w:rsidR="00F23AF4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bCs/>
                <w:kern w:val="0"/>
                <w:sz w:val="20"/>
                <w:szCs w:val="20"/>
              </w:rPr>
              <w:t>B</w:t>
            </w: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ody with clear cord</w:t>
            </w:r>
          </w:p>
        </w:tc>
        <w:tc>
          <w:tcPr>
            <w:tcW w:w="1091" w:type="dxa"/>
            <w:vAlign w:val="center"/>
          </w:tcPr>
          <w:p w14:paraId="199C47B2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1</w:t>
            </w:r>
          </w:p>
        </w:tc>
      </w:tr>
      <w:tr w:rsidR="004F16B7" w14:paraId="50B571D0" w14:textId="77777777">
        <w:trPr>
          <w:trHeight w:val="1121"/>
        </w:trPr>
        <w:tc>
          <w:tcPr>
            <w:tcW w:w="1492" w:type="dxa"/>
            <w:vAlign w:val="center"/>
          </w:tcPr>
          <w:p w14:paraId="4853F801" w14:textId="5D45AD79" w:rsidR="004F16B7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C</w:t>
            </w:r>
          </w:p>
        </w:tc>
        <w:tc>
          <w:tcPr>
            <w:tcW w:w="1495" w:type="dxa"/>
            <w:vAlign w:val="center"/>
          </w:tcPr>
          <w:p w14:paraId="32FDB4BE" w14:textId="39CB71F1" w:rsidR="004F16B7" w:rsidRPr="004F16B7" w:rsidRDefault="004F16B7" w:rsidP="001273E6">
            <w:pPr>
              <w:widowControl/>
              <w:jc w:val="center"/>
              <w:rPr>
                <w:rFonts w:ascii="SimSun" w:eastAsia="SimSun" w:hAnsi="SimSun" w:cs="SimSun"/>
                <w:kern w:val="0"/>
                <w:sz w:val="24"/>
              </w:rPr>
            </w:pPr>
            <w:r w:rsidRPr="004F16B7">
              <w:rPr>
                <w:rFonts w:ascii="SimSun" w:eastAsia="SimSun" w:hAnsi="SimSun" w:cs="SimSun"/>
                <w:noProof/>
                <w:kern w:val="0"/>
                <w:sz w:val="24"/>
              </w:rPr>
              <w:drawing>
                <wp:inline distT="0" distB="0" distL="0" distR="0" wp14:anchorId="4A0BAA0D" wp14:editId="3C878412">
                  <wp:extent cx="626400" cy="360000"/>
                  <wp:effectExtent l="0" t="0" r="2540" b="254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4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5E22FE" w14:textId="51A7D9C1" w:rsidR="004F16B7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5" w:type="dxa"/>
            <w:vAlign w:val="center"/>
          </w:tcPr>
          <w:p w14:paraId="2E7141F1" w14:textId="4F71E33E" w:rsidR="004F16B7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Rattan shade with socket</w:t>
            </w:r>
          </w:p>
        </w:tc>
        <w:tc>
          <w:tcPr>
            <w:tcW w:w="1091" w:type="dxa"/>
            <w:vAlign w:val="center"/>
          </w:tcPr>
          <w:p w14:paraId="49FB81F5" w14:textId="0F65DA9B" w:rsidR="004F16B7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1</w:t>
            </w:r>
          </w:p>
        </w:tc>
      </w:tr>
      <w:tr w:rsidR="004F16B7" w14:paraId="4FF92004" w14:textId="77777777">
        <w:trPr>
          <w:trHeight w:val="755"/>
        </w:trPr>
        <w:tc>
          <w:tcPr>
            <w:tcW w:w="1492" w:type="dxa"/>
            <w:vAlign w:val="center"/>
          </w:tcPr>
          <w:p w14:paraId="3A5BDEAF" w14:textId="77777777" w:rsidR="004F16B7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  <w:p w14:paraId="717ABDFB" w14:textId="551CD731" w:rsidR="004F16B7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bCs/>
                <w:kern w:val="0"/>
                <w:sz w:val="20"/>
                <w:szCs w:val="20"/>
              </w:rPr>
              <w:t>D</w:t>
            </w:r>
          </w:p>
          <w:p w14:paraId="5BDC2249" w14:textId="5180196A" w:rsidR="004F16B7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1495" w:type="dxa"/>
            <w:vAlign w:val="center"/>
          </w:tcPr>
          <w:p w14:paraId="0CD7414B" w14:textId="77777777" w:rsidR="004F16B7" w:rsidRPr="004F16B7" w:rsidRDefault="004F16B7" w:rsidP="001273E6">
            <w:pPr>
              <w:widowControl/>
              <w:jc w:val="center"/>
              <w:rPr>
                <w:rFonts w:ascii="SimSun" w:eastAsia="SimSun" w:hAnsi="SimSun" w:cs="SimSun"/>
                <w:kern w:val="0"/>
                <w:sz w:val="24"/>
              </w:rPr>
            </w:pPr>
            <w:r w:rsidRPr="004F16B7">
              <w:rPr>
                <w:rFonts w:ascii="SimSun" w:eastAsia="SimSun" w:hAnsi="SimSun" w:cs="SimSun"/>
                <w:noProof/>
                <w:kern w:val="0"/>
                <w:sz w:val="24"/>
              </w:rPr>
              <w:drawing>
                <wp:inline distT="0" distB="0" distL="0" distR="0" wp14:anchorId="38F09E82" wp14:editId="01FDA6EA">
                  <wp:extent cx="367200" cy="360000"/>
                  <wp:effectExtent l="0" t="0" r="0" b="254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200" cy="3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71C2FAD" w14:textId="076707EB" w:rsidR="004F16B7" w:rsidRPr="00137609" w:rsidRDefault="004F16B7" w:rsidP="001273E6">
            <w:pPr>
              <w:widowControl/>
              <w:jc w:val="center"/>
              <w:rPr>
                <w:rFonts w:ascii="Arial" w:eastAsia="SimSun" w:hAnsi="Arial" w:cs="Arial"/>
                <w:kern w:val="0"/>
                <w:sz w:val="20"/>
                <w:szCs w:val="20"/>
              </w:rPr>
            </w:pPr>
          </w:p>
        </w:tc>
        <w:tc>
          <w:tcPr>
            <w:tcW w:w="1295" w:type="dxa"/>
            <w:vAlign w:val="center"/>
          </w:tcPr>
          <w:p w14:paraId="7F5DBB90" w14:textId="3FD9B5A3" w:rsidR="004F16B7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Shade</w:t>
            </w:r>
          </w:p>
        </w:tc>
        <w:tc>
          <w:tcPr>
            <w:tcW w:w="1091" w:type="dxa"/>
            <w:vAlign w:val="center"/>
          </w:tcPr>
          <w:p w14:paraId="49F17A99" w14:textId="65D0E87C" w:rsidR="004F16B7" w:rsidRPr="00137609" w:rsidRDefault="004F16B7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1</w:t>
            </w:r>
          </w:p>
        </w:tc>
      </w:tr>
    </w:tbl>
    <w:p w14:paraId="0E319349" w14:textId="68A9D6BA" w:rsidR="00F23AF4" w:rsidRDefault="00CA6629" w:rsidP="00CA6629">
      <w:pPr>
        <w:autoSpaceDE w:val="0"/>
        <w:autoSpaceDN w:val="0"/>
        <w:adjustRightInd w:val="0"/>
        <w:spacing w:line="276" w:lineRule="auto"/>
        <w:jc w:val="left"/>
        <w:outlineLvl w:val="0"/>
      </w:pPr>
      <w:r w:rsidRPr="00EE1B40">
        <w:rPr>
          <w:rFonts w:ascii="SimSun" w:eastAsia="SimSun" w:hAnsi="SimSun" w:cs="SimSun"/>
          <w:noProof/>
          <w:kern w:val="0"/>
          <w:sz w:val="24"/>
        </w:rPr>
        <w:drawing>
          <wp:inline distT="0" distB="0" distL="0" distR="0" wp14:anchorId="569F9A41" wp14:editId="79DB6B40">
            <wp:extent cx="3219450" cy="3768845"/>
            <wp:effectExtent l="0" t="0" r="0" b="317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3434" cy="3796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B5EAF" w14:textId="05C7766B" w:rsidR="00EE1B40" w:rsidRPr="00EE1B40" w:rsidRDefault="00EE1B40" w:rsidP="00EE1B40">
      <w:pPr>
        <w:widowControl/>
        <w:jc w:val="left"/>
        <w:rPr>
          <w:rFonts w:ascii="SimSun" w:eastAsia="SimSun" w:hAnsi="SimSun" w:cs="SimSun"/>
          <w:kern w:val="0"/>
          <w:sz w:val="24"/>
        </w:rPr>
      </w:pPr>
    </w:p>
    <w:p w14:paraId="457795BF" w14:textId="2BD1AE49" w:rsidR="001273E6" w:rsidRPr="001273E6" w:rsidRDefault="001273E6" w:rsidP="001273E6">
      <w:pPr>
        <w:widowControl/>
        <w:jc w:val="left"/>
        <w:rPr>
          <w:rFonts w:ascii="SimSun" w:eastAsia="SimSun" w:hAnsi="SimSun" w:cs="SimSun"/>
          <w:kern w:val="0"/>
          <w:sz w:val="24"/>
        </w:rPr>
      </w:pPr>
    </w:p>
    <w:p w14:paraId="42F9EA69" w14:textId="77777777" w:rsidR="0046235C" w:rsidRDefault="0046235C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  <w:b/>
          <w:kern w:val="0"/>
          <w:sz w:val="28"/>
          <w:szCs w:val="28"/>
        </w:rPr>
      </w:pPr>
    </w:p>
    <w:p w14:paraId="2F092B6A" w14:textId="77777777" w:rsidR="00F23AF4" w:rsidRPr="00137609" w:rsidRDefault="00CE2E80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/>
          <w:kern w:val="0"/>
          <w:sz w:val="28"/>
          <w:szCs w:val="28"/>
        </w:rPr>
      </w:pPr>
      <w:r w:rsidRPr="00137609">
        <w:rPr>
          <w:rFonts w:ascii="Arial" w:hAnsi="Arial" w:cs="Arial"/>
          <w:b/>
          <w:kern w:val="0"/>
          <w:sz w:val="28"/>
          <w:szCs w:val="28"/>
        </w:rPr>
        <w:t>Hardware List</w:t>
      </w:r>
    </w:p>
    <w:tbl>
      <w:tblPr>
        <w:tblStyle w:val="TableGrid"/>
        <w:tblpPr w:leftFromText="180" w:rightFromText="180" w:vertAnchor="text" w:horzAnchor="page" w:tblpX="886" w:tblpY="10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235"/>
        <w:gridCol w:w="2136"/>
        <w:gridCol w:w="1514"/>
        <w:gridCol w:w="934"/>
      </w:tblGrid>
      <w:tr w:rsidR="00F23AF4" w14:paraId="4B1F0E20" w14:textId="77777777">
        <w:trPr>
          <w:trHeight w:val="523"/>
        </w:trPr>
        <w:tc>
          <w:tcPr>
            <w:tcW w:w="1235" w:type="dxa"/>
            <w:vAlign w:val="center"/>
          </w:tcPr>
          <w:p w14:paraId="0DD346D2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Part code</w:t>
            </w:r>
          </w:p>
        </w:tc>
        <w:tc>
          <w:tcPr>
            <w:tcW w:w="2136" w:type="dxa"/>
            <w:vAlign w:val="center"/>
          </w:tcPr>
          <w:p w14:paraId="7D509A70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Component</w:t>
            </w:r>
          </w:p>
        </w:tc>
        <w:tc>
          <w:tcPr>
            <w:tcW w:w="1514" w:type="dxa"/>
            <w:vAlign w:val="center"/>
          </w:tcPr>
          <w:p w14:paraId="1841A4B7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Description</w:t>
            </w:r>
          </w:p>
        </w:tc>
        <w:tc>
          <w:tcPr>
            <w:tcW w:w="934" w:type="dxa"/>
            <w:vAlign w:val="center"/>
          </w:tcPr>
          <w:p w14:paraId="2958B4DB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Qty</w:t>
            </w:r>
          </w:p>
        </w:tc>
      </w:tr>
      <w:tr w:rsidR="00F23AF4" w14:paraId="48AD793D" w14:textId="77777777">
        <w:trPr>
          <w:trHeight w:val="863"/>
        </w:trPr>
        <w:tc>
          <w:tcPr>
            <w:tcW w:w="1235" w:type="dxa"/>
            <w:vAlign w:val="center"/>
          </w:tcPr>
          <w:p w14:paraId="016DAFEE" w14:textId="72509DE2" w:rsidR="00F23AF4" w:rsidRPr="00137609" w:rsidRDefault="001273E6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a</w:t>
            </w:r>
          </w:p>
        </w:tc>
        <w:tc>
          <w:tcPr>
            <w:tcW w:w="2136" w:type="dxa"/>
            <w:vAlign w:val="center"/>
          </w:tcPr>
          <w:p w14:paraId="2DDF9D2A" w14:textId="77777777" w:rsidR="001273E6" w:rsidRPr="001273E6" w:rsidRDefault="001273E6" w:rsidP="001273E6">
            <w:pPr>
              <w:widowControl/>
              <w:jc w:val="center"/>
              <w:rPr>
                <w:rFonts w:ascii="SimSun" w:eastAsia="SimSun" w:hAnsi="SimSun" w:cs="SimSun"/>
                <w:kern w:val="0"/>
                <w:sz w:val="24"/>
              </w:rPr>
            </w:pPr>
            <w:r w:rsidRPr="001273E6">
              <w:rPr>
                <w:rFonts w:ascii="SimSun" w:eastAsia="SimSun" w:hAnsi="SimSun" w:cs="SimSun"/>
                <w:noProof/>
                <w:kern w:val="0"/>
                <w:sz w:val="24"/>
              </w:rPr>
              <w:drawing>
                <wp:inline distT="0" distB="0" distL="0" distR="0" wp14:anchorId="769D1990" wp14:editId="0F04D710">
                  <wp:extent cx="806400" cy="720000"/>
                  <wp:effectExtent l="0" t="0" r="0" b="4445"/>
                  <wp:docPr id="15" name="图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00" cy="72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02E9D1" w14:textId="4DBE1D2E" w:rsidR="00F23AF4" w:rsidRPr="00137609" w:rsidRDefault="00F23AF4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1514" w:type="dxa"/>
            <w:vAlign w:val="center"/>
          </w:tcPr>
          <w:p w14:paraId="52D0E525" w14:textId="27499AA3" w:rsidR="00F23AF4" w:rsidRPr="00137609" w:rsidRDefault="001273E6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kern w:val="0"/>
                <w:sz w:val="20"/>
                <w:szCs w:val="20"/>
              </w:rPr>
              <w:t>plastic screw anchors and grub screw</w:t>
            </w:r>
            <w:r>
              <w:rPr>
                <w:rFonts w:ascii="Arial" w:hAnsi="Arial" w:cs="Arial" w:hint="eastAsia"/>
                <w:kern w:val="0"/>
                <w:sz w:val="20"/>
                <w:szCs w:val="20"/>
              </w:rPr>
              <w:t>s</w:t>
            </w:r>
          </w:p>
        </w:tc>
        <w:tc>
          <w:tcPr>
            <w:tcW w:w="934" w:type="dxa"/>
            <w:vAlign w:val="center"/>
          </w:tcPr>
          <w:p w14:paraId="32F3A92A" w14:textId="02592F47" w:rsidR="00F23AF4" w:rsidRPr="00137609" w:rsidRDefault="00EE1B4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CA6629">
              <w:rPr>
                <w:rFonts w:ascii="Arial" w:hAnsi="Arial" w:cs="Arial"/>
                <w:bCs/>
                <w:color w:val="000000" w:themeColor="text1"/>
                <w:kern w:val="0"/>
                <w:sz w:val="20"/>
                <w:szCs w:val="20"/>
              </w:rPr>
              <w:t>4</w:t>
            </w:r>
          </w:p>
        </w:tc>
      </w:tr>
      <w:tr w:rsidR="00F23AF4" w14:paraId="42BFB1AD" w14:textId="77777777">
        <w:trPr>
          <w:trHeight w:val="866"/>
        </w:trPr>
        <w:tc>
          <w:tcPr>
            <w:tcW w:w="1235" w:type="dxa"/>
            <w:vAlign w:val="center"/>
          </w:tcPr>
          <w:p w14:paraId="4210EFDA" w14:textId="54BB15F3" w:rsidR="00F23AF4" w:rsidRPr="00137609" w:rsidRDefault="001273E6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bCs/>
                <w:kern w:val="0"/>
                <w:sz w:val="20"/>
                <w:szCs w:val="20"/>
              </w:rPr>
              <w:t>b</w:t>
            </w:r>
          </w:p>
        </w:tc>
        <w:tc>
          <w:tcPr>
            <w:tcW w:w="2136" w:type="dxa"/>
            <w:vAlign w:val="center"/>
          </w:tcPr>
          <w:p w14:paraId="1ECE5E1B" w14:textId="5128F19A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64E0FA48" wp14:editId="125B1A22">
                  <wp:simplePos x="0" y="0"/>
                  <wp:positionH relativeFrom="column">
                    <wp:posOffset>374650</wp:posOffset>
                  </wp:positionH>
                  <wp:positionV relativeFrom="paragraph">
                    <wp:posOffset>139700</wp:posOffset>
                  </wp:positionV>
                  <wp:extent cx="644525" cy="236220"/>
                  <wp:effectExtent l="0" t="0" r="3175" b="0"/>
                  <wp:wrapNone/>
                  <wp:docPr id="18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525" cy="23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B2CC4">
              <w:rPr>
                <w:rFonts w:ascii="Arial" w:hAnsi="Arial" w:cs="Arial" w:hint="eastAsia"/>
                <w:bCs/>
                <w:kern w:val="0"/>
                <w:sz w:val="20"/>
                <w:szCs w:val="20"/>
              </w:rPr>
              <w:t xml:space="preserve">    </w:t>
            </w:r>
          </w:p>
        </w:tc>
        <w:tc>
          <w:tcPr>
            <w:tcW w:w="1514" w:type="dxa"/>
            <w:vAlign w:val="center"/>
          </w:tcPr>
          <w:p w14:paraId="4C064DDD" w14:textId="77777777" w:rsidR="007B2CC4" w:rsidRDefault="007B2CC4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  <w:p w14:paraId="6DFCF877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Mounting screw</w:t>
            </w:r>
          </w:p>
          <w:p w14:paraId="1CD4D216" w14:textId="2845E98A" w:rsidR="00F23AF4" w:rsidRPr="00137609" w:rsidRDefault="00F23AF4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</w:p>
        </w:tc>
        <w:tc>
          <w:tcPr>
            <w:tcW w:w="934" w:type="dxa"/>
            <w:vAlign w:val="center"/>
          </w:tcPr>
          <w:p w14:paraId="2B8C5C5A" w14:textId="77777777" w:rsidR="00F23AF4" w:rsidRPr="00137609" w:rsidRDefault="00CE2E80" w:rsidP="001273E6">
            <w:pPr>
              <w:autoSpaceDE w:val="0"/>
              <w:autoSpaceDN w:val="0"/>
              <w:adjustRightInd w:val="0"/>
              <w:spacing w:line="276" w:lineRule="auto"/>
              <w:jc w:val="center"/>
              <w:outlineLvl w:val="0"/>
              <w:rPr>
                <w:rFonts w:ascii="Arial" w:hAnsi="Arial" w:cs="Arial"/>
                <w:bCs/>
                <w:kern w:val="0"/>
                <w:sz w:val="20"/>
                <w:szCs w:val="20"/>
              </w:rPr>
            </w:pPr>
            <w:r w:rsidRPr="00137609">
              <w:rPr>
                <w:rFonts w:ascii="Arial" w:hAnsi="Arial" w:cs="Arial"/>
                <w:bCs/>
                <w:kern w:val="0"/>
                <w:sz w:val="20"/>
                <w:szCs w:val="20"/>
              </w:rPr>
              <w:t>2</w:t>
            </w:r>
          </w:p>
        </w:tc>
      </w:tr>
    </w:tbl>
    <w:p w14:paraId="0E8C74E0" w14:textId="77777777" w:rsidR="00F23AF4" w:rsidRDefault="00F23AF4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  <w:b/>
          <w:kern w:val="0"/>
          <w:sz w:val="28"/>
          <w:szCs w:val="28"/>
        </w:rPr>
      </w:pPr>
    </w:p>
    <w:p w14:paraId="3D6C6DF2" w14:textId="77777777" w:rsidR="00F23AF4" w:rsidRDefault="00F23AF4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  <w:b/>
          <w:kern w:val="0"/>
          <w:sz w:val="28"/>
          <w:szCs w:val="28"/>
        </w:rPr>
      </w:pPr>
    </w:p>
    <w:p w14:paraId="60B5F29A" w14:textId="77777777" w:rsidR="00F23AF4" w:rsidRDefault="00CE2E80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</w:rPr>
      </w:pPr>
      <w:r>
        <w:rPr>
          <w:rFonts w:ascii="Arial MT" w:hAnsi="Arial MT" w:cs="Arial MT"/>
        </w:rPr>
        <w:t xml:space="preserve">              </w:t>
      </w:r>
    </w:p>
    <w:p w14:paraId="3F28E5A5" w14:textId="77777777" w:rsidR="00F23AF4" w:rsidRDefault="00CE2E80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</w:rPr>
      </w:pPr>
      <w:r>
        <w:rPr>
          <w:rFonts w:ascii="Arial MT" w:hAnsi="Arial MT" w:cs="Arial MT"/>
        </w:rPr>
        <w:t xml:space="preserve"> </w:t>
      </w:r>
    </w:p>
    <w:p w14:paraId="1EFED3C5" w14:textId="77777777" w:rsidR="00F23AF4" w:rsidRDefault="00F23AF4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</w:rPr>
      </w:pPr>
    </w:p>
    <w:p w14:paraId="310EE477" w14:textId="77777777" w:rsidR="00F23AF4" w:rsidRDefault="00F23AF4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</w:rPr>
      </w:pPr>
    </w:p>
    <w:p w14:paraId="235F700A" w14:textId="77777777" w:rsidR="00F23AF4" w:rsidRDefault="00F23AF4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</w:rPr>
      </w:pPr>
    </w:p>
    <w:p w14:paraId="1F59FC10" w14:textId="77777777" w:rsidR="00F23AF4" w:rsidRDefault="00F23AF4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</w:rPr>
      </w:pPr>
    </w:p>
    <w:p w14:paraId="5A27AFC7" w14:textId="77777777" w:rsidR="00F23AF4" w:rsidRDefault="00CE2E80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 MT" w:hAnsi="Arial MT" w:cs="Arial MT"/>
        </w:rPr>
      </w:pPr>
      <w:r>
        <w:rPr>
          <w:rFonts w:ascii="Arial MT" w:hAnsi="Arial MT" w:cs="Arial MT" w:hint="eastAsia"/>
        </w:rPr>
        <w:t xml:space="preserve"> </w:t>
      </w:r>
      <w:r>
        <w:rPr>
          <w:rFonts w:ascii="Arial MT" w:hAnsi="Arial MT" w:cs="Arial MT"/>
        </w:rPr>
        <w:t xml:space="preserve">                                                                                     </w:t>
      </w:r>
    </w:p>
    <w:p w14:paraId="0C68CDC6" w14:textId="33005CBA" w:rsidR="00F23AF4" w:rsidRDefault="00CE2E80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b/>
          <w:kern w:val="0"/>
          <w:sz w:val="28"/>
          <w:szCs w:val="28"/>
        </w:rPr>
      </w:pPr>
      <w:r w:rsidRPr="00137609">
        <w:rPr>
          <w:rFonts w:ascii="Arial" w:hAnsi="Arial" w:cs="Arial"/>
          <w:b/>
          <w:kern w:val="0"/>
          <w:sz w:val="28"/>
          <w:szCs w:val="28"/>
        </w:rPr>
        <w:lastRenderedPageBreak/>
        <w:t>Assembly Instructions:</w:t>
      </w:r>
    </w:p>
    <w:p w14:paraId="31C9C00C" w14:textId="77777777" w:rsidR="00E812AC" w:rsidRDefault="00E812AC" w:rsidP="00E812AC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Step 1. Unpack and place all parts on a surface or floor.</w:t>
      </w:r>
    </w:p>
    <w:p w14:paraId="23D94F6C" w14:textId="394F3302" w:rsidR="00E812AC" w:rsidRDefault="00E812AC" w:rsidP="00E812AC">
      <w:pPr>
        <w:autoSpaceDE w:val="0"/>
        <w:autoSpaceDN w:val="0"/>
        <w:adjustRightInd w:val="0"/>
        <w:spacing w:line="276" w:lineRule="auto"/>
        <w:jc w:val="left"/>
        <w:outlineLvl w:val="0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Step 2.</w:t>
      </w:r>
      <w:r w:rsidR="00437C29">
        <w:rPr>
          <w:rFonts w:ascii="Arial" w:hAnsi="Arial" w:cs="Arial"/>
          <w:kern w:val="0"/>
          <w:sz w:val="20"/>
          <w:szCs w:val="20"/>
        </w:rPr>
        <w:t xml:space="preserve"> </w:t>
      </w:r>
      <w:r w:rsidR="007B2CC4" w:rsidRPr="007B2CC4">
        <w:rPr>
          <w:rFonts w:ascii="Arial" w:hAnsi="Arial" w:cs="Arial"/>
          <w:kern w:val="0"/>
          <w:sz w:val="20"/>
          <w:szCs w:val="20"/>
        </w:rPr>
        <w:t>Secure the mounting plate (A) to the wall using plastic screw anchors and grub screws (a) to ensure stability.</w:t>
      </w:r>
    </w:p>
    <w:p w14:paraId="2F2C0AB8" w14:textId="6553CA3B" w:rsidR="00005F1C" w:rsidRPr="00005F1C" w:rsidRDefault="00BC3920" w:rsidP="00005F1C">
      <w:pPr>
        <w:widowControl/>
        <w:jc w:val="left"/>
        <w:rPr>
          <w:rFonts w:ascii="SimSun" w:eastAsia="SimSun" w:hAnsi="SimSun" w:cs="SimSun"/>
          <w:kern w:val="0"/>
          <w:sz w:val="24"/>
        </w:rPr>
      </w:pPr>
      <w:r>
        <w:rPr>
          <w:rFonts w:ascii="SimSun" w:eastAsia="SimSun" w:hAnsi="SimSun" w:cs="SimSun" w:hint="eastAsia"/>
          <w:kern w:val="0"/>
          <w:sz w:val="24"/>
        </w:rPr>
        <w:t xml:space="preserve">      </w:t>
      </w:r>
      <w:r w:rsidR="007B2CC4">
        <w:rPr>
          <w:rFonts w:ascii="SimSun" w:eastAsia="SimSun" w:hAnsi="SimSun" w:cs="SimSun" w:hint="eastAsia"/>
          <w:kern w:val="0"/>
          <w:sz w:val="24"/>
        </w:rPr>
        <w:t xml:space="preserve">  </w:t>
      </w:r>
      <w:r>
        <w:rPr>
          <w:rFonts w:ascii="SimSun" w:eastAsia="SimSun" w:hAnsi="SimSun" w:cs="SimSun" w:hint="eastAsia"/>
          <w:kern w:val="0"/>
          <w:sz w:val="24"/>
        </w:rPr>
        <w:t xml:space="preserve">   </w:t>
      </w:r>
      <w:r w:rsidR="00005F1C" w:rsidRPr="00005F1C">
        <w:rPr>
          <w:rFonts w:ascii="SimSun" w:eastAsia="SimSun" w:hAnsi="SimSun" w:cs="SimSun"/>
          <w:noProof/>
          <w:kern w:val="0"/>
          <w:sz w:val="24"/>
        </w:rPr>
        <w:drawing>
          <wp:inline distT="0" distB="0" distL="0" distR="0" wp14:anchorId="7CA0380F" wp14:editId="5ED5A202">
            <wp:extent cx="596900" cy="1495903"/>
            <wp:effectExtent l="0" t="0" r="0" b="9525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674" cy="15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43A0F7" w14:textId="65C577F8" w:rsidR="00CA6629" w:rsidRDefault="00BC3920" w:rsidP="00005F1C">
      <w:pPr>
        <w:widowControl/>
        <w:jc w:val="left"/>
        <w:rPr>
          <w:rFonts w:ascii="SimSun" w:eastAsia="SimSun" w:hAnsi="SimSun" w:cs="SimSun"/>
          <w:kern w:val="0"/>
          <w:sz w:val="24"/>
        </w:rPr>
      </w:pPr>
      <w:r>
        <w:rPr>
          <w:rFonts w:ascii="SimSun" w:eastAsia="SimSun" w:hAnsi="SimSun" w:cs="SimSun" w:hint="eastAsia"/>
          <w:kern w:val="0"/>
          <w:sz w:val="24"/>
        </w:rPr>
        <w:t xml:space="preserve"> </w:t>
      </w:r>
      <w:r w:rsidR="00203A9F">
        <w:rPr>
          <w:rFonts w:ascii="Arial" w:eastAsia="SimSun" w:hAnsi="Arial" w:cs="Arial" w:hint="cs"/>
          <w:kern w:val="0"/>
          <w:sz w:val="20"/>
          <w:szCs w:val="20"/>
        </w:rPr>
        <w:t>S</w:t>
      </w:r>
      <w:r w:rsidR="00203A9F">
        <w:rPr>
          <w:rFonts w:ascii="Arial" w:eastAsia="SimSun" w:hAnsi="Arial" w:cs="Arial"/>
          <w:kern w:val="0"/>
          <w:sz w:val="20"/>
          <w:szCs w:val="20"/>
        </w:rPr>
        <w:t xml:space="preserve">tep 3. </w:t>
      </w:r>
      <w:r w:rsidR="007B2CC4">
        <w:rPr>
          <w:rFonts w:ascii="Arial" w:eastAsia="SimSun" w:hAnsi="Arial" w:cs="Arial" w:hint="eastAsia"/>
          <w:kern w:val="0"/>
          <w:sz w:val="20"/>
          <w:szCs w:val="20"/>
        </w:rPr>
        <w:t>U</w:t>
      </w:r>
      <w:r w:rsidR="00CA6629" w:rsidRPr="00CA6629">
        <w:rPr>
          <w:rFonts w:ascii="Arial" w:eastAsia="SimSun" w:hAnsi="Arial" w:cs="Arial"/>
          <w:kern w:val="0"/>
          <w:sz w:val="20"/>
          <w:szCs w:val="20"/>
        </w:rPr>
        <w:t>se screw (b) to atta</w:t>
      </w:r>
      <w:r w:rsidR="00CA6629">
        <w:rPr>
          <w:rFonts w:ascii="Arial" w:eastAsia="SimSun" w:hAnsi="Arial" w:cs="Arial"/>
          <w:kern w:val="0"/>
          <w:sz w:val="20"/>
          <w:szCs w:val="20"/>
        </w:rPr>
        <w:t xml:space="preserve">ch the body </w:t>
      </w:r>
      <w:r w:rsidR="00CA6629" w:rsidRPr="00CA6629">
        <w:rPr>
          <w:rFonts w:ascii="Arial" w:eastAsia="SimSun" w:hAnsi="Arial" w:cs="Arial"/>
          <w:kern w:val="0"/>
          <w:sz w:val="20"/>
          <w:szCs w:val="20"/>
        </w:rPr>
        <w:t>(B) to the mounting plate (A).</w:t>
      </w:r>
      <w:r>
        <w:rPr>
          <w:rFonts w:ascii="SimSun" w:eastAsia="SimSun" w:hAnsi="SimSun" w:cs="SimSun" w:hint="eastAsia"/>
          <w:kern w:val="0"/>
          <w:sz w:val="24"/>
        </w:rPr>
        <w:t xml:space="preserve">   </w:t>
      </w:r>
    </w:p>
    <w:p w14:paraId="7A8B8880" w14:textId="5A8233F1" w:rsidR="00005F1C" w:rsidRPr="00005F1C" w:rsidRDefault="00BC3920" w:rsidP="00005F1C">
      <w:pPr>
        <w:widowControl/>
        <w:jc w:val="left"/>
        <w:rPr>
          <w:rFonts w:ascii="SimSun" w:eastAsia="SimSun" w:hAnsi="SimSun" w:cs="SimSun"/>
          <w:kern w:val="0"/>
          <w:sz w:val="24"/>
        </w:rPr>
      </w:pPr>
      <w:r>
        <w:rPr>
          <w:rFonts w:ascii="SimSun" w:eastAsia="SimSun" w:hAnsi="SimSun" w:cs="SimSun" w:hint="eastAsia"/>
          <w:kern w:val="0"/>
          <w:sz w:val="24"/>
        </w:rPr>
        <w:t xml:space="preserve"> </w:t>
      </w:r>
      <w:r w:rsidR="007B2CC4">
        <w:rPr>
          <w:rFonts w:ascii="SimSun" w:eastAsia="SimSun" w:hAnsi="SimSun" w:cs="SimSun" w:hint="eastAsia"/>
          <w:kern w:val="0"/>
          <w:sz w:val="24"/>
        </w:rPr>
        <w:t xml:space="preserve"> </w:t>
      </w:r>
      <w:r>
        <w:rPr>
          <w:rFonts w:ascii="SimSun" w:eastAsia="SimSun" w:hAnsi="SimSun" w:cs="SimSun" w:hint="eastAsia"/>
          <w:kern w:val="0"/>
          <w:sz w:val="24"/>
        </w:rPr>
        <w:t xml:space="preserve"> </w:t>
      </w:r>
      <w:r w:rsidR="00CA6629" w:rsidRPr="00CA6629">
        <w:rPr>
          <w:rFonts w:ascii="SimSun" w:eastAsia="SimSun" w:hAnsi="SimSun" w:cs="SimSun"/>
          <w:noProof/>
          <w:kern w:val="0"/>
          <w:sz w:val="24"/>
        </w:rPr>
        <w:drawing>
          <wp:inline distT="0" distB="0" distL="0" distR="0" wp14:anchorId="31A41110" wp14:editId="69FF2E2E">
            <wp:extent cx="2038350" cy="2530795"/>
            <wp:effectExtent l="0" t="0" r="0" b="317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40715" cy="2533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37BE2" w14:textId="14241BD9" w:rsidR="00203A9F" w:rsidRDefault="00203A9F" w:rsidP="00203A9F">
      <w:pPr>
        <w:widowControl/>
        <w:jc w:val="left"/>
        <w:rPr>
          <w:rFonts w:ascii="Arial" w:eastAsia="SimSun" w:hAnsi="Arial" w:cs="Arial"/>
          <w:kern w:val="0"/>
          <w:sz w:val="20"/>
          <w:szCs w:val="20"/>
        </w:rPr>
      </w:pPr>
    </w:p>
    <w:p w14:paraId="484D14B8" w14:textId="7490B686" w:rsidR="00203A9F" w:rsidRDefault="00203A9F" w:rsidP="00203A9F">
      <w:pPr>
        <w:widowControl/>
        <w:jc w:val="left"/>
        <w:rPr>
          <w:rFonts w:ascii="Arial" w:eastAsia="SimSun" w:hAnsi="Arial" w:cs="Arial"/>
          <w:kern w:val="0"/>
          <w:sz w:val="20"/>
          <w:szCs w:val="20"/>
        </w:rPr>
      </w:pPr>
      <w:r>
        <w:rPr>
          <w:rFonts w:ascii="Arial" w:eastAsia="SimSun" w:hAnsi="Arial" w:cs="Arial"/>
          <w:kern w:val="0"/>
          <w:sz w:val="20"/>
          <w:szCs w:val="20"/>
        </w:rPr>
        <w:t>Step 4.</w:t>
      </w:r>
      <w:r w:rsidR="00E812AC">
        <w:rPr>
          <w:rFonts w:ascii="Arial" w:eastAsia="SimSun" w:hAnsi="Arial" w:cs="Arial"/>
          <w:kern w:val="0"/>
          <w:sz w:val="20"/>
          <w:szCs w:val="20"/>
        </w:rPr>
        <w:t xml:space="preserve"> Screw the rattan shade and socket</w:t>
      </w:r>
      <w:r w:rsidR="004B73E7">
        <w:rPr>
          <w:rFonts w:ascii="Arial" w:eastAsia="SimSun" w:hAnsi="Arial" w:cs="Arial" w:hint="eastAsia"/>
          <w:kern w:val="0"/>
          <w:sz w:val="20"/>
          <w:szCs w:val="20"/>
        </w:rPr>
        <w:t xml:space="preserve"> </w:t>
      </w:r>
      <w:r w:rsidR="00E812AC">
        <w:rPr>
          <w:rFonts w:ascii="Arial" w:eastAsia="SimSun" w:hAnsi="Arial" w:cs="Arial"/>
          <w:kern w:val="0"/>
          <w:sz w:val="20"/>
          <w:szCs w:val="20"/>
        </w:rPr>
        <w:t>(</w:t>
      </w:r>
      <w:r w:rsidR="007B2CC4">
        <w:rPr>
          <w:rFonts w:ascii="Arial" w:eastAsia="SimSun" w:hAnsi="Arial" w:cs="Arial"/>
          <w:kern w:val="0"/>
          <w:sz w:val="20"/>
          <w:szCs w:val="20"/>
        </w:rPr>
        <w:t>C) into the body</w:t>
      </w:r>
      <w:r w:rsidR="007B2CC4">
        <w:rPr>
          <w:rFonts w:ascii="Arial" w:eastAsia="SimSun" w:hAnsi="Arial" w:cs="Arial" w:hint="eastAsia"/>
          <w:kern w:val="0"/>
          <w:sz w:val="20"/>
          <w:szCs w:val="20"/>
        </w:rPr>
        <w:t xml:space="preserve"> </w:t>
      </w:r>
      <w:r w:rsidR="00E812AC">
        <w:rPr>
          <w:rFonts w:ascii="Arial" w:eastAsia="SimSun" w:hAnsi="Arial" w:cs="Arial"/>
          <w:kern w:val="0"/>
          <w:sz w:val="20"/>
          <w:szCs w:val="20"/>
        </w:rPr>
        <w:t>(B</w:t>
      </w:r>
      <w:r w:rsidR="00E812AC">
        <w:rPr>
          <w:rFonts w:ascii="Arial" w:eastAsia="SimSun" w:hAnsi="Arial" w:cs="Arial" w:hint="eastAsia"/>
          <w:kern w:val="0"/>
          <w:sz w:val="20"/>
          <w:szCs w:val="20"/>
        </w:rPr>
        <w:t>)</w:t>
      </w:r>
      <w:r w:rsidR="00E812AC">
        <w:rPr>
          <w:rFonts w:ascii="Arial" w:eastAsia="SimSun" w:hAnsi="Arial" w:cs="Arial"/>
          <w:kern w:val="0"/>
          <w:sz w:val="20"/>
          <w:szCs w:val="20"/>
        </w:rPr>
        <w:t>.</w:t>
      </w:r>
    </w:p>
    <w:p w14:paraId="51D8173A" w14:textId="500F7DB7" w:rsidR="00EE1B40" w:rsidRPr="00EE1B40" w:rsidRDefault="00BC3920" w:rsidP="00EE1B40">
      <w:pPr>
        <w:widowControl/>
        <w:jc w:val="left"/>
        <w:rPr>
          <w:rFonts w:ascii="SimSun" w:eastAsia="SimSun" w:hAnsi="SimSun" w:cs="SimSun"/>
          <w:kern w:val="0"/>
          <w:sz w:val="24"/>
        </w:rPr>
      </w:pPr>
      <w:r>
        <w:rPr>
          <w:rFonts w:ascii="SimSun" w:eastAsia="SimSun" w:hAnsi="SimSun" w:cs="SimSun" w:hint="eastAsia"/>
          <w:noProof/>
          <w:kern w:val="0"/>
          <w:sz w:val="24"/>
        </w:rPr>
        <w:t xml:space="preserve">  </w:t>
      </w:r>
      <w:r w:rsidR="007B2CC4">
        <w:rPr>
          <w:rFonts w:ascii="SimSun" w:eastAsia="SimSun" w:hAnsi="SimSun" w:cs="SimSun" w:hint="eastAsia"/>
          <w:noProof/>
          <w:kern w:val="0"/>
          <w:sz w:val="24"/>
        </w:rPr>
        <w:t xml:space="preserve"> </w:t>
      </w:r>
      <w:r>
        <w:rPr>
          <w:rFonts w:ascii="SimSun" w:eastAsia="SimSun" w:hAnsi="SimSun" w:cs="SimSun" w:hint="eastAsia"/>
          <w:noProof/>
          <w:kern w:val="0"/>
          <w:sz w:val="24"/>
        </w:rPr>
        <w:t xml:space="preserve">    </w:t>
      </w:r>
      <w:r w:rsidR="00EE1B40" w:rsidRPr="00EE1B40">
        <w:rPr>
          <w:rFonts w:ascii="SimSun" w:eastAsia="SimSun" w:hAnsi="SimSun" w:cs="SimSun"/>
          <w:noProof/>
          <w:kern w:val="0"/>
          <w:sz w:val="24"/>
        </w:rPr>
        <w:drawing>
          <wp:inline distT="0" distB="0" distL="0" distR="0" wp14:anchorId="1A37E0E7" wp14:editId="4106E3BA">
            <wp:extent cx="1771650" cy="2430615"/>
            <wp:effectExtent l="0" t="0" r="0" b="825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846" cy="2444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7B33BF" w14:textId="69FFED1A" w:rsidR="00EE1B40" w:rsidRPr="00EE1B40" w:rsidRDefault="00EE1B40" w:rsidP="00EE1B40">
      <w:pPr>
        <w:widowControl/>
        <w:jc w:val="left"/>
        <w:rPr>
          <w:rFonts w:ascii="SimSun" w:eastAsia="SimSun" w:hAnsi="SimSun" w:cs="SimSun"/>
          <w:kern w:val="0"/>
          <w:sz w:val="24"/>
        </w:rPr>
      </w:pPr>
    </w:p>
    <w:p w14:paraId="0DF087EE" w14:textId="4F7D0133" w:rsidR="00EE1B40" w:rsidRPr="00EE1B40" w:rsidRDefault="00EE1B40" w:rsidP="00EE1B40">
      <w:pPr>
        <w:widowControl/>
        <w:jc w:val="left"/>
        <w:rPr>
          <w:rFonts w:ascii="SimSun" w:eastAsia="SimSun" w:hAnsi="SimSun" w:cs="SimSun"/>
          <w:kern w:val="0"/>
          <w:sz w:val="24"/>
        </w:rPr>
      </w:pPr>
    </w:p>
    <w:p w14:paraId="028E5E27" w14:textId="77777777" w:rsidR="00005F1C" w:rsidRDefault="00005F1C" w:rsidP="004E5F8B">
      <w:pPr>
        <w:widowControl/>
        <w:jc w:val="left"/>
        <w:rPr>
          <w:rFonts w:ascii="Arial" w:eastAsia="SimSun" w:hAnsi="Arial" w:cs="Arial"/>
          <w:kern w:val="0"/>
          <w:sz w:val="20"/>
          <w:szCs w:val="20"/>
        </w:rPr>
      </w:pPr>
    </w:p>
    <w:p w14:paraId="708CF934" w14:textId="77777777" w:rsidR="00CA6629" w:rsidRDefault="00CA6629" w:rsidP="004E5F8B">
      <w:pPr>
        <w:widowControl/>
        <w:jc w:val="left"/>
        <w:rPr>
          <w:rFonts w:ascii="Arial" w:eastAsia="SimSun" w:hAnsi="Arial" w:cs="Arial"/>
          <w:kern w:val="0"/>
          <w:sz w:val="20"/>
          <w:szCs w:val="20"/>
        </w:rPr>
      </w:pPr>
    </w:p>
    <w:p w14:paraId="6B41438A" w14:textId="77777777" w:rsidR="00CA6629" w:rsidRDefault="00CA6629" w:rsidP="004E5F8B">
      <w:pPr>
        <w:widowControl/>
        <w:jc w:val="left"/>
        <w:rPr>
          <w:rFonts w:ascii="Arial" w:eastAsia="SimSun" w:hAnsi="Arial" w:cs="Arial"/>
          <w:kern w:val="0"/>
          <w:sz w:val="20"/>
          <w:szCs w:val="20"/>
        </w:rPr>
      </w:pPr>
    </w:p>
    <w:p w14:paraId="41C8E484" w14:textId="77777777" w:rsidR="00CA6629" w:rsidRDefault="00CA6629" w:rsidP="004E5F8B">
      <w:pPr>
        <w:widowControl/>
        <w:jc w:val="left"/>
        <w:rPr>
          <w:rFonts w:ascii="Arial" w:eastAsia="SimSun" w:hAnsi="Arial" w:cs="Arial"/>
          <w:kern w:val="0"/>
          <w:sz w:val="20"/>
          <w:szCs w:val="20"/>
        </w:rPr>
      </w:pPr>
    </w:p>
    <w:p w14:paraId="50882EBF" w14:textId="77777777" w:rsidR="00CA6629" w:rsidRDefault="00CA6629" w:rsidP="004E5F8B">
      <w:pPr>
        <w:widowControl/>
        <w:jc w:val="left"/>
        <w:rPr>
          <w:rFonts w:ascii="Arial" w:eastAsia="SimSun" w:hAnsi="Arial" w:cs="Arial"/>
          <w:kern w:val="0"/>
          <w:sz w:val="20"/>
          <w:szCs w:val="20"/>
        </w:rPr>
      </w:pPr>
    </w:p>
    <w:p w14:paraId="7098A4CD" w14:textId="448AB20D" w:rsidR="00EE1B40" w:rsidRPr="00EE1B40" w:rsidRDefault="004E5F8B" w:rsidP="00EE1B40">
      <w:pPr>
        <w:widowControl/>
        <w:jc w:val="left"/>
        <w:rPr>
          <w:rFonts w:ascii="SimSun" w:eastAsia="SimSun" w:hAnsi="SimSun" w:cs="SimSun"/>
          <w:kern w:val="0"/>
          <w:sz w:val="24"/>
        </w:rPr>
      </w:pPr>
      <w:r>
        <w:rPr>
          <w:rFonts w:ascii="Arial" w:eastAsia="SimSun" w:hAnsi="Arial" w:cs="Arial" w:hint="eastAsia"/>
          <w:kern w:val="0"/>
          <w:sz w:val="20"/>
          <w:szCs w:val="20"/>
        </w:rPr>
        <w:lastRenderedPageBreak/>
        <w:t>S</w:t>
      </w:r>
      <w:r>
        <w:rPr>
          <w:rFonts w:ascii="Arial" w:eastAsia="SimSun" w:hAnsi="Arial" w:cs="Arial"/>
          <w:kern w:val="0"/>
          <w:sz w:val="20"/>
          <w:szCs w:val="20"/>
        </w:rPr>
        <w:t>tep 5.</w:t>
      </w:r>
      <w:r w:rsidR="00E812AC">
        <w:rPr>
          <w:rFonts w:ascii="Arial" w:eastAsia="SimSun" w:hAnsi="Arial" w:cs="Arial"/>
          <w:kern w:val="0"/>
          <w:sz w:val="20"/>
          <w:szCs w:val="20"/>
        </w:rPr>
        <w:t xml:space="preserve"> </w:t>
      </w:r>
      <w:r w:rsidR="004B73E7" w:rsidRPr="004B73E7">
        <w:rPr>
          <w:rFonts w:ascii="Arial" w:eastAsia="SimSun" w:hAnsi="Arial" w:cs="Arial"/>
          <w:kern w:val="0"/>
          <w:sz w:val="20"/>
          <w:szCs w:val="20"/>
        </w:rPr>
        <w:t xml:space="preserve">Insert the light bulb (not included) and </w:t>
      </w:r>
      <w:r w:rsidR="00AD18C3">
        <w:rPr>
          <w:rFonts w:ascii="Arial" w:eastAsia="SimSun" w:hAnsi="Arial" w:cs="Arial"/>
          <w:kern w:val="0"/>
          <w:sz w:val="20"/>
          <w:szCs w:val="20"/>
        </w:rPr>
        <w:t xml:space="preserve">then </w:t>
      </w:r>
      <w:r w:rsidR="004B73E7" w:rsidRPr="004B73E7">
        <w:rPr>
          <w:rFonts w:ascii="Arial" w:eastAsia="SimSun" w:hAnsi="Arial" w:cs="Arial"/>
          <w:kern w:val="0"/>
          <w:sz w:val="20"/>
          <w:szCs w:val="20"/>
        </w:rPr>
        <w:t>attach the shade (D) by screwing it in place.</w:t>
      </w:r>
      <w:r w:rsidR="00BC3920">
        <w:rPr>
          <w:rFonts w:ascii="SimSun" w:eastAsia="SimSun" w:hAnsi="SimSun" w:cs="SimSun" w:hint="eastAsia"/>
          <w:noProof/>
          <w:kern w:val="0"/>
          <w:sz w:val="24"/>
        </w:rPr>
        <w:t xml:space="preserve">  </w:t>
      </w:r>
      <w:r w:rsidR="007B2CC4">
        <w:rPr>
          <w:rFonts w:ascii="SimSun" w:eastAsia="SimSun" w:hAnsi="SimSun" w:cs="SimSun" w:hint="eastAsia"/>
          <w:noProof/>
          <w:kern w:val="0"/>
          <w:sz w:val="24"/>
        </w:rPr>
        <w:t xml:space="preserve"> </w:t>
      </w:r>
      <w:r w:rsidR="00BC3920">
        <w:rPr>
          <w:rFonts w:ascii="SimSun" w:eastAsia="SimSun" w:hAnsi="SimSun" w:cs="SimSun" w:hint="eastAsia"/>
          <w:noProof/>
          <w:kern w:val="0"/>
          <w:sz w:val="24"/>
        </w:rPr>
        <w:t xml:space="preserve">  </w:t>
      </w:r>
      <w:r w:rsidR="00EE1B40" w:rsidRPr="00EE1B40">
        <w:rPr>
          <w:rFonts w:ascii="SimSun" w:eastAsia="SimSun" w:hAnsi="SimSun" w:cs="SimSun"/>
          <w:noProof/>
          <w:kern w:val="0"/>
          <w:sz w:val="24"/>
        </w:rPr>
        <w:drawing>
          <wp:inline distT="0" distB="0" distL="0" distR="0" wp14:anchorId="6C53B9DF" wp14:editId="5A6DA44A">
            <wp:extent cx="1542853" cy="2006600"/>
            <wp:effectExtent l="0" t="0" r="63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207" cy="2013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4FB3FC" w14:textId="180B6743" w:rsidR="00F23AF4" w:rsidRPr="00BC3920" w:rsidRDefault="00437C29" w:rsidP="00BC3920">
      <w:pPr>
        <w:widowControl/>
        <w:jc w:val="left"/>
        <w:rPr>
          <w:rFonts w:ascii="SimSun" w:eastAsia="SimSun" w:hAnsi="SimSun" w:cs="SimSun"/>
          <w:kern w:val="0"/>
          <w:sz w:val="24"/>
        </w:rPr>
      </w:pPr>
      <w:r>
        <w:rPr>
          <w:rFonts w:ascii="Arial" w:hAnsi="Arial" w:cs="Arial"/>
          <w:sz w:val="20"/>
          <w:szCs w:val="20"/>
        </w:rPr>
        <w:t>Step 6.  Assembly is completed.</w:t>
      </w:r>
    </w:p>
    <w:p w14:paraId="4FCF84F6" w14:textId="3B6EBA28" w:rsidR="00F23AF4" w:rsidRDefault="00F23AF4" w:rsidP="00BC3920">
      <w:pPr>
        <w:autoSpaceDE w:val="0"/>
        <w:autoSpaceDN w:val="0"/>
        <w:adjustRightInd w:val="0"/>
        <w:spacing w:line="276" w:lineRule="auto"/>
        <w:ind w:right="400"/>
        <w:outlineLvl w:val="0"/>
        <w:rPr>
          <w:rFonts w:ascii="Arial MT" w:hAnsi="Arial MT" w:cs="Arial MT"/>
          <w:b/>
          <w:bCs/>
          <w:kern w:val="0"/>
          <w:sz w:val="20"/>
          <w:szCs w:val="20"/>
        </w:rPr>
      </w:pPr>
    </w:p>
    <w:p w14:paraId="059CCCE8" w14:textId="7D9B7944" w:rsidR="00CA6629" w:rsidRDefault="00CA6629" w:rsidP="00BC3920">
      <w:pPr>
        <w:autoSpaceDE w:val="0"/>
        <w:autoSpaceDN w:val="0"/>
        <w:adjustRightInd w:val="0"/>
        <w:spacing w:line="276" w:lineRule="auto"/>
        <w:ind w:right="400"/>
        <w:outlineLvl w:val="0"/>
        <w:rPr>
          <w:rFonts w:ascii="Arial MT" w:hAnsi="Arial MT" w:cs="Arial MT"/>
          <w:b/>
          <w:bCs/>
          <w:kern w:val="0"/>
          <w:sz w:val="20"/>
          <w:szCs w:val="20"/>
        </w:rPr>
      </w:pPr>
    </w:p>
    <w:sectPr w:rsidR="00CA6629">
      <w:type w:val="continuous"/>
      <w:pgSz w:w="11906" w:h="16838"/>
      <w:pgMar w:top="431" w:right="720" w:bottom="431" w:left="720" w:header="851" w:footer="68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F75FE" w14:textId="77777777" w:rsidR="00934127" w:rsidRDefault="00934127" w:rsidP="000A6102">
      <w:r>
        <w:separator/>
      </w:r>
    </w:p>
  </w:endnote>
  <w:endnote w:type="continuationSeparator" w:id="0">
    <w:p w14:paraId="0241BEAA" w14:textId="77777777" w:rsidR="00934127" w:rsidRDefault="00934127" w:rsidP="000A6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Times New Roman"/>
    <w:charset w:val="4D"/>
    <w:family w:val="auto"/>
    <w:pitch w:val="default"/>
    <w:sig w:usb0="00000000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rial MT">
    <w:altName w:val="Arial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4861533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0377A93" w14:textId="09DCEC3D" w:rsidR="00D37311" w:rsidRDefault="00D37311">
            <w:pPr>
              <w:pStyle w:val="Foo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B73E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B73E7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A38ED11" w14:textId="77777777" w:rsidR="00D37311" w:rsidRDefault="00D373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694DD" w14:textId="77777777" w:rsidR="00934127" w:rsidRDefault="00934127" w:rsidP="000A6102">
      <w:r>
        <w:separator/>
      </w:r>
    </w:p>
  </w:footnote>
  <w:footnote w:type="continuationSeparator" w:id="0">
    <w:p w14:paraId="56C34AB8" w14:textId="77777777" w:rsidR="00934127" w:rsidRDefault="00934127" w:rsidP="000A61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4311C8"/>
    <w:multiLevelType w:val="multilevel"/>
    <w:tmpl w:val="444311C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5E5663"/>
    <w:multiLevelType w:val="singleLevel"/>
    <w:tmpl w:val="545E5663"/>
    <w:lvl w:ilvl="0">
      <w:start w:val="1"/>
      <w:numFmt w:val="decimal"/>
      <w:pStyle w:val="Arial"/>
      <w:lvlText w:val="%1."/>
      <w:lvlJc w:val="left"/>
      <w:pPr>
        <w:tabs>
          <w:tab w:val="left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2" w15:restartNumberingAfterBreak="0">
    <w:nsid w:val="5D3D2D6D"/>
    <w:multiLevelType w:val="multilevel"/>
    <w:tmpl w:val="5D3D2D6D"/>
    <w:lvl w:ilvl="0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  <w:color w:val="auto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416900758">
    <w:abstractNumId w:val="1"/>
  </w:num>
  <w:num w:numId="2" w16cid:durableId="1952586175">
    <w:abstractNumId w:val="0"/>
  </w:num>
  <w:num w:numId="3" w16cid:durableId="1437408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40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GZmZWVlM2NhYTU4Mjg2YWMwMDc2YjExNjNkZDVmOTQifQ=="/>
  </w:docVars>
  <w:rsids>
    <w:rsidRoot w:val="00172A27"/>
    <w:rsid w:val="00004E79"/>
    <w:rsid w:val="00005F1C"/>
    <w:rsid w:val="0001050A"/>
    <w:rsid w:val="000109CD"/>
    <w:rsid w:val="00011FBF"/>
    <w:rsid w:val="00012B79"/>
    <w:rsid w:val="00012E2D"/>
    <w:rsid w:val="0001695C"/>
    <w:rsid w:val="00021951"/>
    <w:rsid w:val="00024951"/>
    <w:rsid w:val="00027F47"/>
    <w:rsid w:val="0003053E"/>
    <w:rsid w:val="00030730"/>
    <w:rsid w:val="000313FB"/>
    <w:rsid w:val="000314E8"/>
    <w:rsid w:val="0003397B"/>
    <w:rsid w:val="00034E75"/>
    <w:rsid w:val="00040978"/>
    <w:rsid w:val="00042221"/>
    <w:rsid w:val="00044EA9"/>
    <w:rsid w:val="00050C43"/>
    <w:rsid w:val="00060210"/>
    <w:rsid w:val="00061B10"/>
    <w:rsid w:val="00065E85"/>
    <w:rsid w:val="000661F3"/>
    <w:rsid w:val="00066C82"/>
    <w:rsid w:val="00071A72"/>
    <w:rsid w:val="0007384E"/>
    <w:rsid w:val="00074760"/>
    <w:rsid w:val="00074BB4"/>
    <w:rsid w:val="00081659"/>
    <w:rsid w:val="000837C4"/>
    <w:rsid w:val="00090E7C"/>
    <w:rsid w:val="000A1A14"/>
    <w:rsid w:val="000A6102"/>
    <w:rsid w:val="000A6AE2"/>
    <w:rsid w:val="000B1F55"/>
    <w:rsid w:val="000C26FB"/>
    <w:rsid w:val="000C28E0"/>
    <w:rsid w:val="000C747F"/>
    <w:rsid w:val="000D27DD"/>
    <w:rsid w:val="000D5A35"/>
    <w:rsid w:val="000E17C9"/>
    <w:rsid w:val="000E1A62"/>
    <w:rsid w:val="000E5BB8"/>
    <w:rsid w:val="001012F2"/>
    <w:rsid w:val="0010131C"/>
    <w:rsid w:val="00104011"/>
    <w:rsid w:val="0011330E"/>
    <w:rsid w:val="00116E20"/>
    <w:rsid w:val="00117B95"/>
    <w:rsid w:val="00122D24"/>
    <w:rsid w:val="00125837"/>
    <w:rsid w:val="001273E6"/>
    <w:rsid w:val="00136C28"/>
    <w:rsid w:val="0013718B"/>
    <w:rsid w:val="00137609"/>
    <w:rsid w:val="00146405"/>
    <w:rsid w:val="00152807"/>
    <w:rsid w:val="0015368E"/>
    <w:rsid w:val="00162D3B"/>
    <w:rsid w:val="0016303E"/>
    <w:rsid w:val="00171847"/>
    <w:rsid w:val="001729E2"/>
    <w:rsid w:val="00172A27"/>
    <w:rsid w:val="00173C17"/>
    <w:rsid w:val="00173ED4"/>
    <w:rsid w:val="00176A18"/>
    <w:rsid w:val="00176AE4"/>
    <w:rsid w:val="00181434"/>
    <w:rsid w:val="0019415E"/>
    <w:rsid w:val="00195972"/>
    <w:rsid w:val="0019599E"/>
    <w:rsid w:val="00197B2F"/>
    <w:rsid w:val="001B2A0F"/>
    <w:rsid w:val="001B392C"/>
    <w:rsid w:val="001B43BC"/>
    <w:rsid w:val="001B52DD"/>
    <w:rsid w:val="001C2655"/>
    <w:rsid w:val="001C776E"/>
    <w:rsid w:val="001D2246"/>
    <w:rsid w:val="001D2E4D"/>
    <w:rsid w:val="001D5B11"/>
    <w:rsid w:val="001D763D"/>
    <w:rsid w:val="001E0069"/>
    <w:rsid w:val="001E13E1"/>
    <w:rsid w:val="001E3B24"/>
    <w:rsid w:val="001E5501"/>
    <w:rsid w:val="00203A9F"/>
    <w:rsid w:val="00204DC2"/>
    <w:rsid w:val="002052E7"/>
    <w:rsid w:val="002103FB"/>
    <w:rsid w:val="002126E6"/>
    <w:rsid w:val="00214D3F"/>
    <w:rsid w:val="0022231B"/>
    <w:rsid w:val="00225A3E"/>
    <w:rsid w:val="00232391"/>
    <w:rsid w:val="0023252B"/>
    <w:rsid w:val="00237FEE"/>
    <w:rsid w:val="00242EC1"/>
    <w:rsid w:val="0024558A"/>
    <w:rsid w:val="00245B64"/>
    <w:rsid w:val="00250782"/>
    <w:rsid w:val="0025295F"/>
    <w:rsid w:val="002633B7"/>
    <w:rsid w:val="00264FA8"/>
    <w:rsid w:val="00273DD2"/>
    <w:rsid w:val="00274A6F"/>
    <w:rsid w:val="0028477A"/>
    <w:rsid w:val="002862CC"/>
    <w:rsid w:val="00286534"/>
    <w:rsid w:val="00295C47"/>
    <w:rsid w:val="002C1DBF"/>
    <w:rsid w:val="002C22AF"/>
    <w:rsid w:val="002C30FA"/>
    <w:rsid w:val="002C39F4"/>
    <w:rsid w:val="002C43E4"/>
    <w:rsid w:val="002C467B"/>
    <w:rsid w:val="002C57E8"/>
    <w:rsid w:val="002C6FB9"/>
    <w:rsid w:val="002D2C53"/>
    <w:rsid w:val="002D7495"/>
    <w:rsid w:val="002E3D34"/>
    <w:rsid w:val="002E4FCB"/>
    <w:rsid w:val="00302810"/>
    <w:rsid w:val="0032146C"/>
    <w:rsid w:val="0032226F"/>
    <w:rsid w:val="00326386"/>
    <w:rsid w:val="00326C8B"/>
    <w:rsid w:val="003277A2"/>
    <w:rsid w:val="00333865"/>
    <w:rsid w:val="00353335"/>
    <w:rsid w:val="003552A8"/>
    <w:rsid w:val="003641A7"/>
    <w:rsid w:val="003663AD"/>
    <w:rsid w:val="00366651"/>
    <w:rsid w:val="00372C0A"/>
    <w:rsid w:val="00381C45"/>
    <w:rsid w:val="00387FD1"/>
    <w:rsid w:val="00390EE1"/>
    <w:rsid w:val="00391C52"/>
    <w:rsid w:val="0039224B"/>
    <w:rsid w:val="003B2EA8"/>
    <w:rsid w:val="003B4A16"/>
    <w:rsid w:val="003C0DFF"/>
    <w:rsid w:val="003C2386"/>
    <w:rsid w:val="003C3B99"/>
    <w:rsid w:val="003C43BC"/>
    <w:rsid w:val="003C5DF7"/>
    <w:rsid w:val="003C7705"/>
    <w:rsid w:val="003D0378"/>
    <w:rsid w:val="003D18A4"/>
    <w:rsid w:val="003D3D28"/>
    <w:rsid w:val="003E30D1"/>
    <w:rsid w:val="003E35F5"/>
    <w:rsid w:val="003E3CE0"/>
    <w:rsid w:val="003E50DA"/>
    <w:rsid w:val="00402152"/>
    <w:rsid w:val="00402624"/>
    <w:rsid w:val="00404006"/>
    <w:rsid w:val="004238C1"/>
    <w:rsid w:val="00424759"/>
    <w:rsid w:val="00432502"/>
    <w:rsid w:val="00437C29"/>
    <w:rsid w:val="00441DDB"/>
    <w:rsid w:val="0044207F"/>
    <w:rsid w:val="0044412E"/>
    <w:rsid w:val="00444926"/>
    <w:rsid w:val="00451EBC"/>
    <w:rsid w:val="004539C9"/>
    <w:rsid w:val="00460CAB"/>
    <w:rsid w:val="00461D27"/>
    <w:rsid w:val="0046235C"/>
    <w:rsid w:val="00466A16"/>
    <w:rsid w:val="0047007B"/>
    <w:rsid w:val="004721AE"/>
    <w:rsid w:val="00483721"/>
    <w:rsid w:val="00484841"/>
    <w:rsid w:val="00485244"/>
    <w:rsid w:val="004873B1"/>
    <w:rsid w:val="00491107"/>
    <w:rsid w:val="00491D9E"/>
    <w:rsid w:val="004A0FBC"/>
    <w:rsid w:val="004A6EF1"/>
    <w:rsid w:val="004A72D3"/>
    <w:rsid w:val="004B166A"/>
    <w:rsid w:val="004B2070"/>
    <w:rsid w:val="004B3113"/>
    <w:rsid w:val="004B33BE"/>
    <w:rsid w:val="004B657D"/>
    <w:rsid w:val="004B65EE"/>
    <w:rsid w:val="004B73E7"/>
    <w:rsid w:val="004C3E60"/>
    <w:rsid w:val="004D021E"/>
    <w:rsid w:val="004D0811"/>
    <w:rsid w:val="004E1379"/>
    <w:rsid w:val="004E5F8B"/>
    <w:rsid w:val="004F16B7"/>
    <w:rsid w:val="004F2AB6"/>
    <w:rsid w:val="004F5677"/>
    <w:rsid w:val="004F60AE"/>
    <w:rsid w:val="004F73AB"/>
    <w:rsid w:val="005041D5"/>
    <w:rsid w:val="005070EF"/>
    <w:rsid w:val="0051142F"/>
    <w:rsid w:val="00516D26"/>
    <w:rsid w:val="00520E49"/>
    <w:rsid w:val="00520FB9"/>
    <w:rsid w:val="00522C98"/>
    <w:rsid w:val="00532F62"/>
    <w:rsid w:val="00536584"/>
    <w:rsid w:val="00551604"/>
    <w:rsid w:val="0055355A"/>
    <w:rsid w:val="00576F9E"/>
    <w:rsid w:val="00577467"/>
    <w:rsid w:val="0058404F"/>
    <w:rsid w:val="00587F12"/>
    <w:rsid w:val="0059378D"/>
    <w:rsid w:val="00593D16"/>
    <w:rsid w:val="00593DA6"/>
    <w:rsid w:val="005A4323"/>
    <w:rsid w:val="005A7142"/>
    <w:rsid w:val="005B04A7"/>
    <w:rsid w:val="005B3AD6"/>
    <w:rsid w:val="005B3F0A"/>
    <w:rsid w:val="005B448D"/>
    <w:rsid w:val="005C60C6"/>
    <w:rsid w:val="005C6C1B"/>
    <w:rsid w:val="005D16FC"/>
    <w:rsid w:val="005D3A5B"/>
    <w:rsid w:val="005E0D94"/>
    <w:rsid w:val="005E251D"/>
    <w:rsid w:val="005E2C67"/>
    <w:rsid w:val="005E4BF9"/>
    <w:rsid w:val="005E5D0A"/>
    <w:rsid w:val="005E63A2"/>
    <w:rsid w:val="005E73D9"/>
    <w:rsid w:val="005F335D"/>
    <w:rsid w:val="005F6C46"/>
    <w:rsid w:val="006015EE"/>
    <w:rsid w:val="00603988"/>
    <w:rsid w:val="006052CA"/>
    <w:rsid w:val="00614FC7"/>
    <w:rsid w:val="0062229C"/>
    <w:rsid w:val="006243D5"/>
    <w:rsid w:val="0063364E"/>
    <w:rsid w:val="0064725B"/>
    <w:rsid w:val="00661788"/>
    <w:rsid w:val="006621B9"/>
    <w:rsid w:val="00662D30"/>
    <w:rsid w:val="00667AFD"/>
    <w:rsid w:val="00670594"/>
    <w:rsid w:val="00677E11"/>
    <w:rsid w:val="00680DE0"/>
    <w:rsid w:val="0068463E"/>
    <w:rsid w:val="006853A1"/>
    <w:rsid w:val="00686EA9"/>
    <w:rsid w:val="00694359"/>
    <w:rsid w:val="00696C9F"/>
    <w:rsid w:val="00696D8F"/>
    <w:rsid w:val="00697789"/>
    <w:rsid w:val="006A1B3B"/>
    <w:rsid w:val="006A67EB"/>
    <w:rsid w:val="006B120D"/>
    <w:rsid w:val="006B1FA7"/>
    <w:rsid w:val="006B2BA8"/>
    <w:rsid w:val="006C1DAA"/>
    <w:rsid w:val="006C23DC"/>
    <w:rsid w:val="006C289B"/>
    <w:rsid w:val="006D0285"/>
    <w:rsid w:val="006D11D5"/>
    <w:rsid w:val="006D29DD"/>
    <w:rsid w:val="006D5E00"/>
    <w:rsid w:val="006E598F"/>
    <w:rsid w:val="006F2D57"/>
    <w:rsid w:val="006F5874"/>
    <w:rsid w:val="006F6C8F"/>
    <w:rsid w:val="00704B11"/>
    <w:rsid w:val="007075FA"/>
    <w:rsid w:val="00712A8A"/>
    <w:rsid w:val="00722617"/>
    <w:rsid w:val="007252DA"/>
    <w:rsid w:val="00740F2E"/>
    <w:rsid w:val="007451F2"/>
    <w:rsid w:val="00745E91"/>
    <w:rsid w:val="0076590D"/>
    <w:rsid w:val="0078583F"/>
    <w:rsid w:val="00786D2D"/>
    <w:rsid w:val="00797C6C"/>
    <w:rsid w:val="007A6A5B"/>
    <w:rsid w:val="007B131A"/>
    <w:rsid w:val="007B1F12"/>
    <w:rsid w:val="007B2CC4"/>
    <w:rsid w:val="007B775D"/>
    <w:rsid w:val="007C6D3A"/>
    <w:rsid w:val="007D4628"/>
    <w:rsid w:val="007D7FF3"/>
    <w:rsid w:val="007E6AEE"/>
    <w:rsid w:val="007F3B53"/>
    <w:rsid w:val="007F4008"/>
    <w:rsid w:val="008044D4"/>
    <w:rsid w:val="00804A23"/>
    <w:rsid w:val="008145EE"/>
    <w:rsid w:val="00815D00"/>
    <w:rsid w:val="00816F21"/>
    <w:rsid w:val="00823652"/>
    <w:rsid w:val="0082756C"/>
    <w:rsid w:val="008347F1"/>
    <w:rsid w:val="00842E9C"/>
    <w:rsid w:val="00846B24"/>
    <w:rsid w:val="008547A7"/>
    <w:rsid w:val="00863CD5"/>
    <w:rsid w:val="00865C98"/>
    <w:rsid w:val="008672FA"/>
    <w:rsid w:val="008818FC"/>
    <w:rsid w:val="0088288F"/>
    <w:rsid w:val="00886671"/>
    <w:rsid w:val="00891426"/>
    <w:rsid w:val="00891EB6"/>
    <w:rsid w:val="00892164"/>
    <w:rsid w:val="00894E90"/>
    <w:rsid w:val="008A1121"/>
    <w:rsid w:val="008A1682"/>
    <w:rsid w:val="008A16FB"/>
    <w:rsid w:val="008B0969"/>
    <w:rsid w:val="008B2213"/>
    <w:rsid w:val="008B479A"/>
    <w:rsid w:val="008C16BA"/>
    <w:rsid w:val="008C34A5"/>
    <w:rsid w:val="008C48FD"/>
    <w:rsid w:val="008C5877"/>
    <w:rsid w:val="008E4B87"/>
    <w:rsid w:val="008F2578"/>
    <w:rsid w:val="008F4C03"/>
    <w:rsid w:val="008F4EA5"/>
    <w:rsid w:val="00907453"/>
    <w:rsid w:val="0092044A"/>
    <w:rsid w:val="0092195B"/>
    <w:rsid w:val="009279DC"/>
    <w:rsid w:val="0093333D"/>
    <w:rsid w:val="00934127"/>
    <w:rsid w:val="00944CE0"/>
    <w:rsid w:val="0094503F"/>
    <w:rsid w:val="00947B4C"/>
    <w:rsid w:val="00947CA1"/>
    <w:rsid w:val="00951EED"/>
    <w:rsid w:val="00960D24"/>
    <w:rsid w:val="009613C1"/>
    <w:rsid w:val="00962388"/>
    <w:rsid w:val="00962AED"/>
    <w:rsid w:val="0096715A"/>
    <w:rsid w:val="009701BB"/>
    <w:rsid w:val="00973B8F"/>
    <w:rsid w:val="0097448E"/>
    <w:rsid w:val="009838B9"/>
    <w:rsid w:val="00995720"/>
    <w:rsid w:val="009A1B60"/>
    <w:rsid w:val="009B4933"/>
    <w:rsid w:val="009B5FDB"/>
    <w:rsid w:val="009C5323"/>
    <w:rsid w:val="009D4426"/>
    <w:rsid w:val="009D55DD"/>
    <w:rsid w:val="009D5A4B"/>
    <w:rsid w:val="009D5FA8"/>
    <w:rsid w:val="009D6649"/>
    <w:rsid w:val="009D686C"/>
    <w:rsid w:val="009D7096"/>
    <w:rsid w:val="009E7D4E"/>
    <w:rsid w:val="009F2024"/>
    <w:rsid w:val="009F703D"/>
    <w:rsid w:val="009F7C1A"/>
    <w:rsid w:val="00A00050"/>
    <w:rsid w:val="00A028E5"/>
    <w:rsid w:val="00A02FD0"/>
    <w:rsid w:val="00A03FDD"/>
    <w:rsid w:val="00A07A67"/>
    <w:rsid w:val="00A123F1"/>
    <w:rsid w:val="00A23CB7"/>
    <w:rsid w:val="00A4094C"/>
    <w:rsid w:val="00A414A0"/>
    <w:rsid w:val="00A454F2"/>
    <w:rsid w:val="00A455EA"/>
    <w:rsid w:val="00A45621"/>
    <w:rsid w:val="00A522D7"/>
    <w:rsid w:val="00A56C9C"/>
    <w:rsid w:val="00A63561"/>
    <w:rsid w:val="00A705DA"/>
    <w:rsid w:val="00A70739"/>
    <w:rsid w:val="00A70A7C"/>
    <w:rsid w:val="00A729A8"/>
    <w:rsid w:val="00A736FB"/>
    <w:rsid w:val="00A74EFD"/>
    <w:rsid w:val="00A753F5"/>
    <w:rsid w:val="00A76954"/>
    <w:rsid w:val="00A901EC"/>
    <w:rsid w:val="00A948CD"/>
    <w:rsid w:val="00AA3A79"/>
    <w:rsid w:val="00AA5B5C"/>
    <w:rsid w:val="00AB6C0D"/>
    <w:rsid w:val="00AB7C9A"/>
    <w:rsid w:val="00AC4625"/>
    <w:rsid w:val="00AD18C3"/>
    <w:rsid w:val="00AD3B12"/>
    <w:rsid w:val="00AD6AA2"/>
    <w:rsid w:val="00B003C3"/>
    <w:rsid w:val="00B00F88"/>
    <w:rsid w:val="00B03283"/>
    <w:rsid w:val="00B03354"/>
    <w:rsid w:val="00B03D48"/>
    <w:rsid w:val="00B0500B"/>
    <w:rsid w:val="00B05C4C"/>
    <w:rsid w:val="00B13D16"/>
    <w:rsid w:val="00B20216"/>
    <w:rsid w:val="00B2097F"/>
    <w:rsid w:val="00B23127"/>
    <w:rsid w:val="00B26E63"/>
    <w:rsid w:val="00B31632"/>
    <w:rsid w:val="00B326B1"/>
    <w:rsid w:val="00B332A1"/>
    <w:rsid w:val="00B47780"/>
    <w:rsid w:val="00B64E18"/>
    <w:rsid w:val="00B65BE5"/>
    <w:rsid w:val="00B72672"/>
    <w:rsid w:val="00B866F7"/>
    <w:rsid w:val="00B94836"/>
    <w:rsid w:val="00B95A66"/>
    <w:rsid w:val="00B95D5F"/>
    <w:rsid w:val="00BA163A"/>
    <w:rsid w:val="00BA5DFD"/>
    <w:rsid w:val="00BA7A00"/>
    <w:rsid w:val="00BB2C23"/>
    <w:rsid w:val="00BB6399"/>
    <w:rsid w:val="00BC2F00"/>
    <w:rsid w:val="00BC3718"/>
    <w:rsid w:val="00BC3920"/>
    <w:rsid w:val="00BD1A13"/>
    <w:rsid w:val="00BD22FB"/>
    <w:rsid w:val="00BD2A8F"/>
    <w:rsid w:val="00BD2E9D"/>
    <w:rsid w:val="00BD5FEC"/>
    <w:rsid w:val="00BD79C2"/>
    <w:rsid w:val="00BE0503"/>
    <w:rsid w:val="00BE1F73"/>
    <w:rsid w:val="00BE3F04"/>
    <w:rsid w:val="00BE5DC9"/>
    <w:rsid w:val="00BE60D7"/>
    <w:rsid w:val="00BF2253"/>
    <w:rsid w:val="00BF23AA"/>
    <w:rsid w:val="00BF336A"/>
    <w:rsid w:val="00BF33DE"/>
    <w:rsid w:val="00C02C48"/>
    <w:rsid w:val="00C06077"/>
    <w:rsid w:val="00C17E0D"/>
    <w:rsid w:val="00C235F9"/>
    <w:rsid w:val="00C263B1"/>
    <w:rsid w:val="00C4149C"/>
    <w:rsid w:val="00C42F4D"/>
    <w:rsid w:val="00C45F5C"/>
    <w:rsid w:val="00C5010D"/>
    <w:rsid w:val="00C62B85"/>
    <w:rsid w:val="00C648CC"/>
    <w:rsid w:val="00C64E8A"/>
    <w:rsid w:val="00C66ADC"/>
    <w:rsid w:val="00C76E4E"/>
    <w:rsid w:val="00C77B67"/>
    <w:rsid w:val="00C805C6"/>
    <w:rsid w:val="00C8136E"/>
    <w:rsid w:val="00C81D31"/>
    <w:rsid w:val="00C86213"/>
    <w:rsid w:val="00C922AF"/>
    <w:rsid w:val="00C93D55"/>
    <w:rsid w:val="00CA3814"/>
    <w:rsid w:val="00CA6629"/>
    <w:rsid w:val="00CA738A"/>
    <w:rsid w:val="00CB7D20"/>
    <w:rsid w:val="00CD1069"/>
    <w:rsid w:val="00CD12ED"/>
    <w:rsid w:val="00CD3464"/>
    <w:rsid w:val="00CD593C"/>
    <w:rsid w:val="00CD5D65"/>
    <w:rsid w:val="00CD5EFF"/>
    <w:rsid w:val="00CE05A1"/>
    <w:rsid w:val="00CE0C24"/>
    <w:rsid w:val="00CE140E"/>
    <w:rsid w:val="00CE2E80"/>
    <w:rsid w:val="00CE5DF1"/>
    <w:rsid w:val="00CE720C"/>
    <w:rsid w:val="00CE7F19"/>
    <w:rsid w:val="00CF082C"/>
    <w:rsid w:val="00D008EA"/>
    <w:rsid w:val="00D079E7"/>
    <w:rsid w:val="00D10941"/>
    <w:rsid w:val="00D10D53"/>
    <w:rsid w:val="00D245EB"/>
    <w:rsid w:val="00D24A13"/>
    <w:rsid w:val="00D32C41"/>
    <w:rsid w:val="00D36041"/>
    <w:rsid w:val="00D37311"/>
    <w:rsid w:val="00D40F43"/>
    <w:rsid w:val="00D52B69"/>
    <w:rsid w:val="00D543C3"/>
    <w:rsid w:val="00D54527"/>
    <w:rsid w:val="00D6379D"/>
    <w:rsid w:val="00D638C1"/>
    <w:rsid w:val="00D80E2F"/>
    <w:rsid w:val="00D8130B"/>
    <w:rsid w:val="00D814ED"/>
    <w:rsid w:val="00D862B9"/>
    <w:rsid w:val="00D8640E"/>
    <w:rsid w:val="00D90B66"/>
    <w:rsid w:val="00D975F9"/>
    <w:rsid w:val="00DA4836"/>
    <w:rsid w:val="00DA70C8"/>
    <w:rsid w:val="00DB3ECC"/>
    <w:rsid w:val="00DB56CE"/>
    <w:rsid w:val="00DB7387"/>
    <w:rsid w:val="00DD1241"/>
    <w:rsid w:val="00DE2F70"/>
    <w:rsid w:val="00DE51CA"/>
    <w:rsid w:val="00DF0254"/>
    <w:rsid w:val="00DF0733"/>
    <w:rsid w:val="00DF0930"/>
    <w:rsid w:val="00E05798"/>
    <w:rsid w:val="00E06236"/>
    <w:rsid w:val="00E12390"/>
    <w:rsid w:val="00E15D3E"/>
    <w:rsid w:val="00E216C5"/>
    <w:rsid w:val="00E255A2"/>
    <w:rsid w:val="00E272AA"/>
    <w:rsid w:val="00E449AB"/>
    <w:rsid w:val="00E44E2A"/>
    <w:rsid w:val="00E45491"/>
    <w:rsid w:val="00E51851"/>
    <w:rsid w:val="00E52C40"/>
    <w:rsid w:val="00E539CA"/>
    <w:rsid w:val="00E7726B"/>
    <w:rsid w:val="00E809BC"/>
    <w:rsid w:val="00E812AC"/>
    <w:rsid w:val="00E81337"/>
    <w:rsid w:val="00E851DA"/>
    <w:rsid w:val="00E964E3"/>
    <w:rsid w:val="00EA5CA5"/>
    <w:rsid w:val="00EA6556"/>
    <w:rsid w:val="00EA6FA6"/>
    <w:rsid w:val="00EA70DA"/>
    <w:rsid w:val="00EB26A4"/>
    <w:rsid w:val="00EC7AE6"/>
    <w:rsid w:val="00ED4CCF"/>
    <w:rsid w:val="00EE0FC4"/>
    <w:rsid w:val="00EE1B40"/>
    <w:rsid w:val="00EE2561"/>
    <w:rsid w:val="00EE3E9F"/>
    <w:rsid w:val="00F00A3C"/>
    <w:rsid w:val="00F01F7F"/>
    <w:rsid w:val="00F024B3"/>
    <w:rsid w:val="00F04203"/>
    <w:rsid w:val="00F066C6"/>
    <w:rsid w:val="00F070BF"/>
    <w:rsid w:val="00F075D4"/>
    <w:rsid w:val="00F1588D"/>
    <w:rsid w:val="00F20233"/>
    <w:rsid w:val="00F221AE"/>
    <w:rsid w:val="00F23AF4"/>
    <w:rsid w:val="00F25530"/>
    <w:rsid w:val="00F325C9"/>
    <w:rsid w:val="00F43386"/>
    <w:rsid w:val="00F43D65"/>
    <w:rsid w:val="00F469AE"/>
    <w:rsid w:val="00F51D92"/>
    <w:rsid w:val="00F559B8"/>
    <w:rsid w:val="00F60B65"/>
    <w:rsid w:val="00F63C63"/>
    <w:rsid w:val="00F66BCE"/>
    <w:rsid w:val="00F67879"/>
    <w:rsid w:val="00F70F31"/>
    <w:rsid w:val="00F71CB0"/>
    <w:rsid w:val="00F745A9"/>
    <w:rsid w:val="00F74E51"/>
    <w:rsid w:val="00F80131"/>
    <w:rsid w:val="00F843D2"/>
    <w:rsid w:val="00F911FB"/>
    <w:rsid w:val="00F926CA"/>
    <w:rsid w:val="00F9324F"/>
    <w:rsid w:val="00FA27FB"/>
    <w:rsid w:val="00FA49FB"/>
    <w:rsid w:val="00FB10BB"/>
    <w:rsid w:val="00FB4C34"/>
    <w:rsid w:val="00FB5210"/>
    <w:rsid w:val="00FD31E4"/>
    <w:rsid w:val="00FD69EB"/>
    <w:rsid w:val="00FD6A62"/>
    <w:rsid w:val="00FE26A7"/>
    <w:rsid w:val="00FE336F"/>
    <w:rsid w:val="00FE50DE"/>
    <w:rsid w:val="00FE7ADF"/>
    <w:rsid w:val="00FF14DA"/>
    <w:rsid w:val="00FF2D46"/>
    <w:rsid w:val="01DE48AE"/>
    <w:rsid w:val="02807070"/>
    <w:rsid w:val="05D44AD9"/>
    <w:rsid w:val="06095C0A"/>
    <w:rsid w:val="06A039FE"/>
    <w:rsid w:val="08585473"/>
    <w:rsid w:val="0A2E6609"/>
    <w:rsid w:val="0A502DBE"/>
    <w:rsid w:val="0B0643EB"/>
    <w:rsid w:val="0B0F01E0"/>
    <w:rsid w:val="0C000C0A"/>
    <w:rsid w:val="0C45548D"/>
    <w:rsid w:val="0D2102E4"/>
    <w:rsid w:val="0F000FD3"/>
    <w:rsid w:val="0F8D7DC1"/>
    <w:rsid w:val="111F5E2D"/>
    <w:rsid w:val="1209104C"/>
    <w:rsid w:val="12650BEC"/>
    <w:rsid w:val="12BB6A51"/>
    <w:rsid w:val="12F465CB"/>
    <w:rsid w:val="131E109D"/>
    <w:rsid w:val="134D608E"/>
    <w:rsid w:val="15A7395E"/>
    <w:rsid w:val="180E03D6"/>
    <w:rsid w:val="188D11F5"/>
    <w:rsid w:val="1AB8244E"/>
    <w:rsid w:val="1AB86D19"/>
    <w:rsid w:val="1B35324F"/>
    <w:rsid w:val="1BDB3640"/>
    <w:rsid w:val="1C3C74A6"/>
    <w:rsid w:val="1CBA5E5D"/>
    <w:rsid w:val="1D437EDC"/>
    <w:rsid w:val="1D4473A7"/>
    <w:rsid w:val="1E9772E0"/>
    <w:rsid w:val="2167533D"/>
    <w:rsid w:val="21827CBE"/>
    <w:rsid w:val="236454ED"/>
    <w:rsid w:val="24B47998"/>
    <w:rsid w:val="27C0670F"/>
    <w:rsid w:val="2A824AC9"/>
    <w:rsid w:val="2B7F2072"/>
    <w:rsid w:val="2BD93996"/>
    <w:rsid w:val="2CEF5813"/>
    <w:rsid w:val="2ECE0BD3"/>
    <w:rsid w:val="2FF11830"/>
    <w:rsid w:val="319A3833"/>
    <w:rsid w:val="33197008"/>
    <w:rsid w:val="358A129B"/>
    <w:rsid w:val="367E7245"/>
    <w:rsid w:val="370B4589"/>
    <w:rsid w:val="39A04D17"/>
    <w:rsid w:val="39A3614E"/>
    <w:rsid w:val="39BA7F53"/>
    <w:rsid w:val="3AF840FB"/>
    <w:rsid w:val="3BE4693D"/>
    <w:rsid w:val="3BEF3531"/>
    <w:rsid w:val="3C4C7393"/>
    <w:rsid w:val="3C7414A7"/>
    <w:rsid w:val="3D982349"/>
    <w:rsid w:val="3DB40F66"/>
    <w:rsid w:val="3E242CE7"/>
    <w:rsid w:val="3F384557"/>
    <w:rsid w:val="41811F96"/>
    <w:rsid w:val="41BF1AB4"/>
    <w:rsid w:val="42387CF2"/>
    <w:rsid w:val="426F1762"/>
    <w:rsid w:val="439A1681"/>
    <w:rsid w:val="43DB1235"/>
    <w:rsid w:val="44C71029"/>
    <w:rsid w:val="44F73100"/>
    <w:rsid w:val="44FD076C"/>
    <w:rsid w:val="451849DC"/>
    <w:rsid w:val="45584533"/>
    <w:rsid w:val="45591C2E"/>
    <w:rsid w:val="459C60A2"/>
    <w:rsid w:val="46CE7109"/>
    <w:rsid w:val="48085E9E"/>
    <w:rsid w:val="49974C3E"/>
    <w:rsid w:val="49B13906"/>
    <w:rsid w:val="4A85029F"/>
    <w:rsid w:val="4AFC63DD"/>
    <w:rsid w:val="4B5151B1"/>
    <w:rsid w:val="50522FCE"/>
    <w:rsid w:val="509A66DC"/>
    <w:rsid w:val="513821F0"/>
    <w:rsid w:val="521B2B8C"/>
    <w:rsid w:val="528D4B25"/>
    <w:rsid w:val="531741C0"/>
    <w:rsid w:val="532A49C0"/>
    <w:rsid w:val="53DC51CD"/>
    <w:rsid w:val="54352FD1"/>
    <w:rsid w:val="561007F1"/>
    <w:rsid w:val="56D47B2D"/>
    <w:rsid w:val="56D51DDC"/>
    <w:rsid w:val="57BD33C1"/>
    <w:rsid w:val="593F0F51"/>
    <w:rsid w:val="59764435"/>
    <w:rsid w:val="5A130E73"/>
    <w:rsid w:val="5BB45A85"/>
    <w:rsid w:val="5CC708EF"/>
    <w:rsid w:val="5E254042"/>
    <w:rsid w:val="5F9173C5"/>
    <w:rsid w:val="601927B1"/>
    <w:rsid w:val="61DD6145"/>
    <w:rsid w:val="630476DA"/>
    <w:rsid w:val="662157C2"/>
    <w:rsid w:val="670B5FBB"/>
    <w:rsid w:val="6823255B"/>
    <w:rsid w:val="68727A20"/>
    <w:rsid w:val="6A1816E0"/>
    <w:rsid w:val="6A7017D5"/>
    <w:rsid w:val="6D645CAE"/>
    <w:rsid w:val="719B6633"/>
    <w:rsid w:val="72FD1AE0"/>
    <w:rsid w:val="73371CF2"/>
    <w:rsid w:val="73665B8A"/>
    <w:rsid w:val="75FD54FF"/>
    <w:rsid w:val="76153083"/>
    <w:rsid w:val="763F7D16"/>
    <w:rsid w:val="769F42A3"/>
    <w:rsid w:val="77B6216E"/>
    <w:rsid w:val="78AA3572"/>
    <w:rsid w:val="7B9A4EE4"/>
    <w:rsid w:val="7E2C01AF"/>
    <w:rsid w:val="7F9749FD"/>
    <w:rsid w:val="7FAF63B7"/>
    <w:rsid w:val="7FB73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</o:shapedefaults>
    <o:shapelayout v:ext="edit">
      <o:idmap v:ext="edit" data="1"/>
    </o:shapelayout>
  </w:shapeDefaults>
  <w:decimalSymbol w:val="."/>
  <w:listSeparator w:val=","/>
  <w14:docId w14:val="5D26BDDD"/>
  <w15:docId w15:val="{B8EB2944-6A7F-4663-9FD4-C286EC68AC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rFonts w:eastAsiaTheme="minorEastAsia"/>
      <w:kern w:val="2"/>
      <w:sz w:val="21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qFormat/>
    <w:rPr>
      <w:sz w:val="20"/>
      <w:szCs w:val="20"/>
    </w:rPr>
  </w:style>
  <w:style w:type="paragraph" w:styleId="BodyText">
    <w:name w:val="Body Text"/>
    <w:basedOn w:val="Normal"/>
    <w:link w:val="BodyTextChar"/>
    <w:qFormat/>
    <w:pPr>
      <w:widowControl/>
      <w:jc w:val="left"/>
    </w:pPr>
    <w:rPr>
      <w:kern w:val="0"/>
      <w:sz w:val="22"/>
      <w:szCs w:val="20"/>
    </w:rPr>
  </w:style>
  <w:style w:type="paragraph" w:styleId="BalloonText">
    <w:name w:val="Balloon Text"/>
    <w:basedOn w:val="Normal"/>
    <w:link w:val="BalloonTextChar"/>
    <w:qFormat/>
    <w:rPr>
      <w:rFonts w:ascii="Tahoma" w:hAnsi="Tahoma"/>
      <w:sz w:val="16"/>
      <w:szCs w:val="16"/>
    </w:rPr>
  </w:style>
  <w:style w:type="paragraph" w:styleId="Footer">
    <w:name w:val="footer"/>
    <w:basedOn w:val="Normal"/>
    <w:link w:val="FooterChar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Header">
    <w:name w:val="header"/>
    <w:basedOn w:val="Normal"/>
    <w:link w:val="HeaderChar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table" w:styleId="TableGrid">
    <w:name w:val="Table Grid"/>
    <w:basedOn w:val="TableNormal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qFormat/>
    <w:rPr>
      <w:color w:val="0000FF"/>
      <w:u w:val="single"/>
    </w:rPr>
  </w:style>
  <w:style w:type="character" w:styleId="CommentReference">
    <w:name w:val="annotation reference"/>
    <w:basedOn w:val="DefaultParagraphFont"/>
    <w:qFormat/>
    <w:rPr>
      <w:sz w:val="16"/>
      <w:szCs w:val="16"/>
    </w:rPr>
  </w:style>
  <w:style w:type="character" w:customStyle="1" w:styleId="HeaderChar">
    <w:name w:val="Header Char"/>
    <w:link w:val="Header"/>
    <w:qFormat/>
    <w:rPr>
      <w:kern w:val="2"/>
      <w:sz w:val="18"/>
      <w:szCs w:val="18"/>
    </w:rPr>
  </w:style>
  <w:style w:type="character" w:customStyle="1" w:styleId="FooterChar">
    <w:name w:val="Footer Char"/>
    <w:link w:val="Footer"/>
    <w:uiPriority w:val="99"/>
    <w:qFormat/>
    <w:rPr>
      <w:kern w:val="2"/>
      <w:sz w:val="18"/>
      <w:szCs w:val="18"/>
    </w:rPr>
  </w:style>
  <w:style w:type="character" w:customStyle="1" w:styleId="BalloonTextChar">
    <w:name w:val="Balloon Text Char"/>
    <w:link w:val="BalloonText"/>
    <w:qFormat/>
    <w:rPr>
      <w:rFonts w:ascii="Tahoma" w:hAnsi="Tahoma" w:cs="Tahoma"/>
      <w:kern w:val="2"/>
      <w:sz w:val="16"/>
      <w:szCs w:val="16"/>
      <w:lang w:eastAsia="zh-CN"/>
    </w:rPr>
  </w:style>
  <w:style w:type="paragraph" w:customStyle="1" w:styleId="BasicParagraph">
    <w:name w:val="[Basic Paragraph]"/>
    <w:basedOn w:val="Normal"/>
    <w:uiPriority w:val="99"/>
    <w:qFormat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MinionPro-Regular" w:hAnsi="MinionPro-Regular" w:cs="MinionPro-Regular"/>
      <w:color w:val="000000"/>
      <w:kern w:val="0"/>
      <w:sz w:val="24"/>
      <w:lang w:eastAsia="en-US"/>
    </w:rPr>
  </w:style>
  <w:style w:type="character" w:customStyle="1" w:styleId="BodyTextChar">
    <w:name w:val="Body Text Char"/>
    <w:link w:val="BodyText"/>
    <w:qFormat/>
    <w:rPr>
      <w:sz w:val="22"/>
    </w:rPr>
  </w:style>
  <w:style w:type="paragraph" w:customStyle="1" w:styleId="1">
    <w:name w:val="列表段落1"/>
    <w:basedOn w:val="Normal"/>
    <w:uiPriority w:val="34"/>
    <w:qFormat/>
    <w:pPr>
      <w:ind w:firstLineChars="200" w:firstLine="420"/>
    </w:pPr>
  </w:style>
  <w:style w:type="paragraph" w:customStyle="1" w:styleId="Arial">
    <w:name w:val="正文 + Arial"/>
    <w:basedOn w:val="Normal"/>
    <w:uiPriority w:val="99"/>
    <w:qFormat/>
    <w:pPr>
      <w:widowControl/>
      <w:numPr>
        <w:numId w:val="1"/>
      </w:numPr>
      <w:spacing w:line="260" w:lineRule="exact"/>
      <w:jc w:val="left"/>
    </w:pPr>
    <w:rPr>
      <w:rFonts w:ascii="Arial" w:eastAsia="PMingLiU" w:hAnsi="Arial" w:cs="Arial"/>
      <w:sz w:val="20"/>
      <w:szCs w:val="20"/>
      <w:lang w:eastAsia="zh-TW"/>
    </w:rPr>
  </w:style>
  <w:style w:type="paragraph" w:styleId="ListParagraph">
    <w:name w:val="List Paragraph"/>
    <w:basedOn w:val="Normal"/>
    <w:uiPriority w:val="99"/>
    <w:qFormat/>
    <w:pPr>
      <w:ind w:left="720"/>
      <w:contextualSpacing/>
    </w:pPr>
  </w:style>
  <w:style w:type="character" w:customStyle="1" w:styleId="CommentTextChar">
    <w:name w:val="Comment Text Char"/>
    <w:basedOn w:val="DefaultParagraphFont"/>
    <w:link w:val="CommentText"/>
    <w:qFormat/>
    <w:rPr>
      <w:rFonts w:eastAsiaTheme="minorEastAsia"/>
      <w:kern w:val="2"/>
    </w:rPr>
  </w:style>
  <w:style w:type="character" w:customStyle="1" w:styleId="CommentSubjectChar">
    <w:name w:val="Comment Subject Char"/>
    <w:basedOn w:val="CommentTextChar"/>
    <w:link w:val="CommentSubject"/>
    <w:semiHidden/>
    <w:qFormat/>
    <w:rPr>
      <w:rFonts w:eastAsiaTheme="minorEastAsia"/>
      <w:b/>
      <w:b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6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2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0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9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09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5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5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0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34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13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5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9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8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9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1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72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50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50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7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4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74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48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8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11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57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56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6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37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9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4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93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7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4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838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9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2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56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9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35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1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58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87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28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BCFD9-9FEE-4B4A-BC90-E53E226EE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349</Words>
  <Characters>1991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west elm                         Finn pendant</vt:lpstr>
    </vt:vector>
  </TitlesOfParts>
  <Company>www.Luobo.cc</Company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west elm                         Finn pendant</dc:title>
  <dc:creator>萝卜家园</dc:creator>
  <cp:lastModifiedBy>Anne Tavendale</cp:lastModifiedBy>
  <cp:revision>2</cp:revision>
  <cp:lastPrinted>2016-06-07T06:17:00Z</cp:lastPrinted>
  <dcterms:created xsi:type="dcterms:W3CDTF">2023-04-27T15:54:00Z</dcterms:created>
  <dcterms:modified xsi:type="dcterms:W3CDTF">2023-04-27T15:54:00Z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0D5D2746BD2A4E0197FD515755F1F4A7</vt:lpwstr>
  </property>
</Properties>
</file>