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0F5E" w14:textId="77777777" w:rsidR="00F23AF4" w:rsidRDefault="00000000">
      <w:pPr>
        <w:autoSpaceDE w:val="0"/>
        <w:autoSpaceDN w:val="0"/>
        <w:adjustRightInd w:val="0"/>
        <w:spacing w:line="276" w:lineRule="auto"/>
        <w:ind w:firstLine="420"/>
        <w:contextualSpacing/>
        <w:jc w:val="left"/>
        <w:rPr>
          <w:rFonts w:ascii="Arial MT" w:hAnsi="Arial MT" w:cs="Arial MT"/>
          <w:b/>
          <w:sz w:val="36"/>
          <w:szCs w:val="36"/>
        </w:rPr>
      </w:pPr>
      <w:bookmarkStart w:id="0" w:name="_Hlk109993468"/>
      <w:bookmarkEnd w:id="0"/>
      <w:r>
        <w:rPr>
          <w:noProof/>
        </w:rPr>
        <w:drawing>
          <wp:inline distT="0" distB="0" distL="0" distR="0" wp14:anchorId="672CB672" wp14:editId="39600E87">
            <wp:extent cx="1218565" cy="880110"/>
            <wp:effectExtent l="0" t="0" r="635" b="1524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7CEA" w14:textId="77777777" w:rsidR="00F23AF4" w:rsidRDefault="00000000">
      <w:pPr>
        <w:autoSpaceDE w:val="0"/>
        <w:autoSpaceDN w:val="0"/>
        <w:adjustRightInd w:val="0"/>
        <w:spacing w:line="276" w:lineRule="auto"/>
        <w:ind w:firstLineChars="700" w:firstLine="2530"/>
        <w:contextualSpacing/>
        <w:jc w:val="left"/>
        <w:rPr>
          <w:rFonts w:ascii="Arial MT" w:hAnsi="Arial MT" w:cs="Arial MT"/>
          <w:b/>
          <w:sz w:val="36"/>
          <w:szCs w:val="36"/>
        </w:rPr>
      </w:pPr>
      <w:r>
        <w:rPr>
          <w:rFonts w:ascii="Arial MT" w:hAnsi="Arial MT" w:cs="Arial MT"/>
          <w:b/>
          <w:sz w:val="36"/>
          <w:szCs w:val="36"/>
        </w:rPr>
        <w:t>ASSEMBLY INSTRUCTIONS</w:t>
      </w:r>
    </w:p>
    <w:p w14:paraId="5E7BE8E9" w14:textId="445E3FFB" w:rsidR="00F23AF4" w:rsidRDefault="0000000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MT" w:hAnsi="Arial MT" w:cs="Arial MT"/>
          <w:b/>
          <w:sz w:val="28"/>
          <w:szCs w:val="28"/>
        </w:rPr>
      </w:pPr>
      <w:commentRangeStart w:id="1"/>
      <w:r>
        <w:rPr>
          <w:rFonts w:ascii="Arial MT" w:hAnsi="Arial MT" w:cs="Arial MT" w:hint="eastAsia"/>
          <w:b/>
          <w:sz w:val="28"/>
          <w:szCs w:val="28"/>
        </w:rPr>
        <w:t xml:space="preserve">Conway </w:t>
      </w:r>
      <w:r>
        <w:rPr>
          <w:rFonts w:ascii="Arial MT" w:hAnsi="Arial MT" w:cs="Arial MT"/>
          <w:b/>
          <w:sz w:val="28"/>
          <w:szCs w:val="28"/>
        </w:rPr>
        <w:t xml:space="preserve">Set of 2 </w:t>
      </w:r>
      <w:r>
        <w:rPr>
          <w:rFonts w:ascii="Arial MT" w:hAnsi="Arial MT" w:cs="Arial MT" w:hint="eastAsia"/>
          <w:b/>
          <w:sz w:val="28"/>
          <w:szCs w:val="28"/>
        </w:rPr>
        <w:t>Wall Sconce</w:t>
      </w:r>
      <w:r w:rsidR="000E5BB8">
        <w:rPr>
          <w:rFonts w:ascii="Arial MT" w:hAnsi="Arial MT" w:cs="Arial MT"/>
          <w:b/>
          <w:sz w:val="28"/>
          <w:szCs w:val="28"/>
        </w:rPr>
        <w:t>s</w:t>
      </w:r>
      <w:r>
        <w:rPr>
          <w:rFonts w:ascii="Arial MT" w:hAnsi="Arial MT" w:cs="Arial MT" w:hint="eastAsia"/>
          <w:b/>
          <w:sz w:val="28"/>
          <w:szCs w:val="28"/>
        </w:rPr>
        <w:t xml:space="preserve"> </w:t>
      </w:r>
      <w:r>
        <w:rPr>
          <w:rFonts w:ascii="Arial MT" w:hAnsi="Arial MT" w:cs="Arial MT"/>
          <w:b/>
          <w:sz w:val="28"/>
          <w:szCs w:val="28"/>
        </w:rPr>
        <w:t>(Item#</w:t>
      </w:r>
      <w:r>
        <w:rPr>
          <w:rFonts w:ascii="Arial MT" w:hAnsi="Arial MT" w:cs="Arial MT" w:hint="eastAsia"/>
          <w:b/>
          <w:sz w:val="28"/>
          <w:szCs w:val="28"/>
        </w:rPr>
        <w:t>FB155-1173</w:t>
      </w:r>
      <w:r>
        <w:rPr>
          <w:rFonts w:ascii="Arial MT" w:hAnsi="Arial MT" w:cs="Arial MT"/>
          <w:b/>
          <w:sz w:val="28"/>
          <w:szCs w:val="28"/>
        </w:rPr>
        <w:t>)</w:t>
      </w:r>
      <w:commentRangeEnd w:id="1"/>
      <w:r w:rsidR="000E5BB8">
        <w:rPr>
          <w:rStyle w:val="CommentReference"/>
        </w:rPr>
        <w:commentReference w:id="1"/>
      </w:r>
    </w:p>
    <w:p w14:paraId="52A30C8F" w14:textId="77777777" w:rsidR="00F23AF4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 MT" w:eastAsia="Times New Roman" w:hAnsi="Arial MT" w:cs="Arial MT"/>
          <w:b/>
          <w:sz w:val="28"/>
          <w:szCs w:val="28"/>
          <w:lang w:eastAsia="en-US"/>
        </w:rPr>
        <w:t>Caution:</w:t>
      </w:r>
    </w:p>
    <w:p w14:paraId="5425A297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>FOR YOUR SAFETY: Turn off the power to main electric circuit/ fuse box before beginning work.</w:t>
      </w:r>
    </w:p>
    <w:p w14:paraId="42DB5020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729DAA39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25983B4E" w14:textId="77777777" w:rsidR="00F23AF4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 MT" w:eastAsia="Times New Roman" w:hAnsi="Arial MT" w:cs="Arial MT"/>
          <w:b/>
          <w:sz w:val="28"/>
          <w:szCs w:val="28"/>
          <w:lang w:eastAsia="en-US"/>
        </w:rPr>
        <w:t>Important Safety Instructions:</w:t>
      </w:r>
    </w:p>
    <w:p w14:paraId="5C27D6B5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b/>
          <w:bCs/>
          <w:sz w:val="20"/>
          <w:szCs w:val="20"/>
        </w:rPr>
      </w:pPr>
      <w:r>
        <w:rPr>
          <w:rFonts w:ascii="Arial MT" w:hAnsi="Arial MT" w:cs="Arial MT"/>
          <w:b/>
          <w:bCs/>
          <w:sz w:val="20"/>
          <w:szCs w:val="20"/>
        </w:rPr>
        <w:t>Professional installation is recommended for hardwired lighting. Incorrect installation can lead to fires.</w:t>
      </w:r>
    </w:p>
    <w:p w14:paraId="7F64C081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573A2480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</w:rPr>
      </w:pPr>
      <w:r>
        <w:rPr>
          <w:rFonts w:ascii="Arial MT" w:hAnsi="Arial MT" w:cs="Arial MT"/>
          <w:sz w:val="20"/>
          <w:szCs w:val="20"/>
        </w:rPr>
        <w:t>We strongly recommend that two people install the lighting fixture.</w:t>
      </w:r>
    </w:p>
    <w:p w14:paraId="6C972447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commentRangeStart w:id="2"/>
      <w:r>
        <w:rPr>
          <w:rFonts w:ascii="Arial MT" w:hAnsi="Arial MT" w:cs="Arial MT"/>
          <w:sz w:val="20"/>
          <w:szCs w:val="20"/>
        </w:rPr>
        <w:t>This fixture has been rated for up to (</w:t>
      </w:r>
      <w:r>
        <w:rPr>
          <w:rFonts w:ascii="Arial MT" w:hAnsi="Arial MT" w:cs="Arial MT" w:hint="eastAsia"/>
          <w:sz w:val="20"/>
          <w:szCs w:val="20"/>
        </w:rPr>
        <w:t>1</w:t>
      </w:r>
      <w:r>
        <w:rPr>
          <w:rFonts w:ascii="Arial MT" w:hAnsi="Arial MT" w:cs="Arial MT"/>
          <w:sz w:val="20"/>
          <w:szCs w:val="20"/>
        </w:rPr>
        <w:t xml:space="preserve">) </w:t>
      </w:r>
      <w:r>
        <w:rPr>
          <w:rFonts w:ascii="Arial MT" w:hAnsi="Arial MT" w:cs="Arial MT" w:hint="eastAsia"/>
          <w:b/>
          <w:sz w:val="20"/>
          <w:szCs w:val="20"/>
        </w:rPr>
        <w:t>40</w:t>
      </w:r>
      <w:r>
        <w:rPr>
          <w:rFonts w:ascii="Arial MT" w:hAnsi="Arial MT" w:cs="Arial MT"/>
          <w:b/>
          <w:sz w:val="20"/>
          <w:szCs w:val="20"/>
        </w:rPr>
        <w:t xml:space="preserve">-watt maximum TYPE </w:t>
      </w:r>
      <w:r>
        <w:rPr>
          <w:rFonts w:ascii="Arial MT" w:hAnsi="Arial MT" w:cs="Arial MT" w:hint="eastAsia"/>
          <w:b/>
          <w:sz w:val="20"/>
          <w:szCs w:val="20"/>
        </w:rPr>
        <w:t>B</w:t>
      </w:r>
      <w:r>
        <w:rPr>
          <w:rFonts w:ascii="Arial MT" w:hAnsi="Arial MT" w:cs="Arial MT"/>
          <w:sz w:val="20"/>
          <w:szCs w:val="20"/>
        </w:rPr>
        <w:t xml:space="preserve"> </w:t>
      </w:r>
      <w:r>
        <w:rPr>
          <w:rFonts w:ascii="Arial MT" w:hAnsi="Arial MT" w:cs="Arial MT"/>
          <w:b/>
          <w:sz w:val="20"/>
          <w:szCs w:val="20"/>
        </w:rPr>
        <w:t>bulbs</w:t>
      </w:r>
      <w:r>
        <w:rPr>
          <w:rFonts w:ascii="Arial MT" w:hAnsi="Arial MT" w:cs="Arial MT"/>
          <w:sz w:val="20"/>
          <w:szCs w:val="20"/>
        </w:rPr>
        <w:t xml:space="preserve"> (not included) or (</w:t>
      </w:r>
      <w:r>
        <w:rPr>
          <w:rFonts w:ascii="Arial MT" w:hAnsi="Arial MT" w:cs="Arial MT" w:hint="eastAsia"/>
          <w:sz w:val="20"/>
          <w:szCs w:val="20"/>
        </w:rPr>
        <w:t>1</w:t>
      </w:r>
      <w:r>
        <w:rPr>
          <w:rFonts w:ascii="Arial MT" w:hAnsi="Arial MT" w:cs="Arial MT"/>
          <w:sz w:val="20"/>
          <w:szCs w:val="20"/>
        </w:rPr>
        <w:t>)</w:t>
      </w:r>
      <w:r>
        <w:rPr>
          <w:rFonts w:ascii="Arial MT" w:hAnsi="Arial MT" w:cs="Arial MT"/>
          <w:b/>
          <w:sz w:val="20"/>
          <w:szCs w:val="20"/>
        </w:rPr>
        <w:t xml:space="preserve"> </w:t>
      </w:r>
      <w:r>
        <w:rPr>
          <w:rFonts w:ascii="Arial MT" w:hAnsi="Arial MT" w:cs="Arial MT" w:hint="eastAsia"/>
          <w:b/>
          <w:sz w:val="20"/>
          <w:szCs w:val="20"/>
        </w:rPr>
        <w:t>9</w:t>
      </w:r>
      <w:r>
        <w:rPr>
          <w:rFonts w:ascii="Arial MT" w:hAnsi="Arial MT" w:cs="Arial MT"/>
          <w:b/>
          <w:sz w:val="20"/>
          <w:szCs w:val="20"/>
        </w:rPr>
        <w:t>-watt compact fluorescent light bulbs</w:t>
      </w:r>
      <w:r>
        <w:rPr>
          <w:rFonts w:ascii="Arial MT" w:hAnsi="Arial MT" w:cs="Arial MT"/>
          <w:sz w:val="20"/>
          <w:szCs w:val="20"/>
        </w:rPr>
        <w:t xml:space="preserve"> (not included). To avoid the risk of fire, do not exceed the recommended wattage.</w:t>
      </w:r>
      <w:commentRangeEnd w:id="2"/>
      <w:r w:rsidR="000E5BB8">
        <w:rPr>
          <w:rStyle w:val="CommentReference"/>
        </w:rPr>
        <w:commentReference w:id="2"/>
      </w:r>
    </w:p>
    <w:p w14:paraId="7D57B991" w14:textId="77777777" w:rsidR="00F23AF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2976E098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092F6DE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1157FB6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Warning:</w:t>
      </w:r>
    </w:p>
    <w:p w14:paraId="20D13386" w14:textId="77777777" w:rsidR="00F23AF4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</w:pPr>
      <w:r>
        <w:rPr>
          <w:rFonts w:ascii="Arial MT" w:hAnsi="Arial MT" w:cs="Arial MT"/>
          <w:b/>
          <w:kern w:val="0"/>
          <w:sz w:val="20"/>
          <w:szCs w:val="20"/>
        </w:rPr>
        <w:t xml:space="preserve">To reduce the risk of fire, electrical </w:t>
      </w:r>
      <w:proofErr w:type="gramStart"/>
      <w:r>
        <w:rPr>
          <w:rFonts w:ascii="Arial MT" w:hAnsi="Arial MT" w:cs="Arial MT"/>
          <w:b/>
          <w:kern w:val="0"/>
          <w:sz w:val="20"/>
          <w:szCs w:val="20"/>
        </w:rPr>
        <w:t>shock</w:t>
      </w:r>
      <w:proofErr w:type="gramEnd"/>
      <w:r>
        <w:rPr>
          <w:rFonts w:ascii="Arial MT" w:hAnsi="Arial MT" w:cs="Arial MT"/>
          <w:b/>
          <w:kern w:val="0"/>
          <w:sz w:val="20"/>
          <w:szCs w:val="20"/>
        </w:rPr>
        <w:t xml:space="preserve"> or personal injury, do not turn on lighting fixture until light bulb is installed and assembly is complete.</w:t>
      </w:r>
    </w:p>
    <w:p w14:paraId="14B25D52" w14:textId="77777777" w:rsidR="00F23AF4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  <w:sectPr w:rsidR="00F23AF4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  <w:r>
        <w:rPr>
          <w:rFonts w:ascii="Arial MT" w:hAnsi="Arial MT" w:cs="Arial MT"/>
          <w:b/>
          <w:kern w:val="0"/>
          <w:sz w:val="20"/>
          <w:szCs w:val="20"/>
        </w:rPr>
        <w:t>Always turn off the lighting fixture and allow it to cool before replacing the light bulb.</w:t>
      </w:r>
    </w:p>
    <w:p w14:paraId="19B2CAC3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bCs/>
          <w:kern w:val="0"/>
          <w:sz w:val="20"/>
          <w:szCs w:val="20"/>
        </w:rPr>
        <w:sectPr w:rsidR="00F23AF4">
          <w:type w:val="continuous"/>
          <w:pgSz w:w="11906" w:h="16838"/>
          <w:pgMar w:top="431" w:right="720" w:bottom="431" w:left="720" w:header="851" w:footer="680" w:gutter="0"/>
          <w:cols w:num="2" w:space="720" w:equalWidth="0">
            <w:col w:w="5020" w:space="425"/>
            <w:col w:w="5020"/>
          </w:cols>
          <w:docGrid w:type="lines" w:linePitch="312"/>
        </w:sectPr>
      </w:pPr>
    </w:p>
    <w:p w14:paraId="7B19689D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18CF3DB5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</w:pPr>
      <w:r>
        <w:rPr>
          <w:rFonts w:ascii="Arial MT" w:hAnsi="Arial MT" w:cs="Arial MT"/>
          <w:b/>
          <w:kern w:val="0"/>
          <w:sz w:val="28"/>
          <w:szCs w:val="28"/>
        </w:rPr>
        <w:t>Care instructions:</w:t>
      </w:r>
    </w:p>
    <w:p w14:paraId="617F072B" w14:textId="77777777" w:rsidR="00F23AF4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Cs/>
          <w:kern w:val="0"/>
          <w:sz w:val="20"/>
          <w:szCs w:val="20"/>
        </w:rPr>
      </w:pPr>
      <w:r>
        <w:rPr>
          <w:rFonts w:ascii="Arial MT" w:hAnsi="Arial MT" w:cs="Arial MT"/>
          <w:bCs/>
          <w:kern w:val="0"/>
          <w:sz w:val="20"/>
          <w:szCs w:val="20"/>
        </w:rPr>
        <w:t>Do not polish or use harsh cleaners as they may damage the finish.</w:t>
      </w:r>
    </w:p>
    <w:p w14:paraId="6142E239" w14:textId="77777777" w:rsidR="00F23AF4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Cs/>
          <w:kern w:val="0"/>
          <w:sz w:val="20"/>
          <w:szCs w:val="20"/>
        </w:rPr>
      </w:pPr>
      <w:r>
        <w:rPr>
          <w:rFonts w:ascii="Arial MT" w:hAnsi="Arial MT" w:cs="Arial MT"/>
          <w:bCs/>
          <w:kern w:val="0"/>
          <w:sz w:val="20"/>
          <w:szCs w:val="20"/>
        </w:rPr>
        <w:t>Wipe clean with a non-colored, lint-free soft, dry cloth.</w:t>
      </w:r>
    </w:p>
    <w:p w14:paraId="5DED8A3C" w14:textId="77777777" w:rsidR="00F23AF4" w:rsidRDefault="00F23AF4">
      <w:pPr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</w:p>
    <w:p w14:paraId="7CDCFE5A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4516CBBD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1692F40B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1EA9106E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56E81BE9" w14:textId="77777777" w:rsidR="00F23AF4" w:rsidRDefault="00000000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  <w:r>
        <w:rPr>
          <w:rFonts w:ascii="Arial MT" w:hAnsi="Arial MT" w:cs="Arial MT"/>
          <w:b/>
          <w:bCs/>
          <w:sz w:val="20"/>
          <w:szCs w:val="20"/>
        </w:rPr>
        <w:t xml:space="preserve">Page </w:t>
      </w:r>
      <w:r>
        <w:rPr>
          <w:rFonts w:ascii="Arial MT" w:hAnsi="Arial MT" w:cs="Arial MT" w:hint="eastAsia"/>
          <w:b/>
          <w:bCs/>
          <w:sz w:val="20"/>
          <w:szCs w:val="20"/>
        </w:rPr>
        <w:t>1</w:t>
      </w:r>
      <w:r>
        <w:rPr>
          <w:rFonts w:ascii="Arial MT" w:hAnsi="Arial MT" w:cs="Arial MT"/>
          <w:b/>
          <w:bCs/>
          <w:sz w:val="20"/>
          <w:szCs w:val="20"/>
        </w:rPr>
        <w:t xml:space="preserve"> of </w:t>
      </w:r>
      <w:r>
        <w:rPr>
          <w:rFonts w:ascii="Arial MT" w:hAnsi="Arial MT" w:cs="Arial MT" w:hint="eastAsia"/>
          <w:b/>
          <w:bCs/>
          <w:sz w:val="20"/>
          <w:szCs w:val="20"/>
        </w:rPr>
        <w:t>3</w:t>
      </w:r>
    </w:p>
    <w:p w14:paraId="21838C38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  <w:r>
        <w:rPr>
          <w:rFonts w:ascii="Arial MT" w:hAnsi="Arial MT" w:cs="Arial MT"/>
          <w:b/>
          <w:sz w:val="28"/>
          <w:szCs w:val="28"/>
          <w:lang w:eastAsia="zh-TW"/>
        </w:rPr>
        <w:lastRenderedPageBreak/>
        <w:t>Pre-assembly:</w:t>
      </w:r>
    </w:p>
    <w:p w14:paraId="4EA6FA43" w14:textId="77777777" w:rsidR="00F23AF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 MT"/>
          <w:kern w:val="0"/>
          <w:sz w:val="20"/>
          <w:szCs w:val="20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Remove all parts and hardware from box along with any plastic protective packaging.</w:t>
      </w:r>
    </w:p>
    <w:p w14:paraId="76DBC5D6" w14:textId="77777777" w:rsidR="00F23AF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 MT"/>
          <w:sz w:val="20"/>
          <w:szCs w:val="20"/>
          <w:lang w:eastAsia="en-US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Check that all parts listed are included.</w:t>
      </w:r>
    </w:p>
    <w:p w14:paraId="6841995A" w14:textId="77777777" w:rsidR="00F23AF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 MT"/>
          <w:sz w:val="20"/>
          <w:szCs w:val="20"/>
          <w:lang w:eastAsia="en-US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7A50037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2"/>
        <w:gridCol w:w="1495"/>
        <w:gridCol w:w="1295"/>
        <w:gridCol w:w="1091"/>
      </w:tblGrid>
      <w:tr w:rsidR="00F23AF4" w14:paraId="6C60C103" w14:textId="77777777">
        <w:trPr>
          <w:trHeight w:val="648"/>
        </w:trPr>
        <w:tc>
          <w:tcPr>
            <w:tcW w:w="1492" w:type="dxa"/>
            <w:vAlign w:val="center"/>
          </w:tcPr>
          <w:p w14:paraId="500614BF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95" w:type="dxa"/>
            <w:vAlign w:val="center"/>
          </w:tcPr>
          <w:p w14:paraId="1456CA44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95" w:type="dxa"/>
            <w:vAlign w:val="center"/>
          </w:tcPr>
          <w:p w14:paraId="609A553D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91" w:type="dxa"/>
            <w:vAlign w:val="center"/>
          </w:tcPr>
          <w:p w14:paraId="1BC4EA64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F23AF4" w14:paraId="49DB36ED" w14:textId="77777777">
        <w:trPr>
          <w:trHeight w:val="610"/>
        </w:trPr>
        <w:tc>
          <w:tcPr>
            <w:tcW w:w="1492" w:type="dxa"/>
            <w:vAlign w:val="center"/>
          </w:tcPr>
          <w:p w14:paraId="56D98341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495" w:type="dxa"/>
            <w:vAlign w:val="center"/>
          </w:tcPr>
          <w:p w14:paraId="718D357E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1A2616" wp14:editId="4733FA0D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8255</wp:posOffset>
                  </wp:positionV>
                  <wp:extent cx="513715" cy="382270"/>
                  <wp:effectExtent l="0" t="0" r="635" b="177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5" w:type="dxa"/>
            <w:vAlign w:val="center"/>
          </w:tcPr>
          <w:p w14:paraId="514A1DA8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eiling cap</w:t>
            </w:r>
          </w:p>
        </w:tc>
        <w:tc>
          <w:tcPr>
            <w:tcW w:w="1091" w:type="dxa"/>
            <w:vAlign w:val="center"/>
          </w:tcPr>
          <w:p w14:paraId="23608BAD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F23AF4" w14:paraId="1B773C60" w14:textId="77777777">
        <w:trPr>
          <w:trHeight w:val="786"/>
        </w:trPr>
        <w:tc>
          <w:tcPr>
            <w:tcW w:w="1492" w:type="dxa"/>
            <w:vAlign w:val="center"/>
          </w:tcPr>
          <w:p w14:paraId="79D6FC15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495" w:type="dxa"/>
            <w:vAlign w:val="center"/>
          </w:tcPr>
          <w:p w14:paraId="4791B79A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114300" distR="114300" wp14:anchorId="300C9951" wp14:editId="6E629509">
                  <wp:extent cx="257810" cy="661670"/>
                  <wp:effectExtent l="0" t="0" r="508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781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vAlign w:val="center"/>
          </w:tcPr>
          <w:p w14:paraId="3C3D6018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Crossbar</w:t>
            </w:r>
          </w:p>
        </w:tc>
        <w:tc>
          <w:tcPr>
            <w:tcW w:w="1091" w:type="dxa"/>
            <w:vAlign w:val="center"/>
          </w:tcPr>
          <w:p w14:paraId="199C47B2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F23AF4" w14:paraId="50B571D0" w14:textId="77777777">
        <w:trPr>
          <w:trHeight w:val="1121"/>
        </w:trPr>
        <w:tc>
          <w:tcPr>
            <w:tcW w:w="1492" w:type="dxa"/>
            <w:vAlign w:val="center"/>
          </w:tcPr>
          <w:p w14:paraId="4853F801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495" w:type="dxa"/>
            <w:vAlign w:val="center"/>
          </w:tcPr>
          <w:p w14:paraId="585E22FE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56FC6797" wp14:editId="2C1EE64C">
                  <wp:extent cx="506095" cy="565150"/>
                  <wp:effectExtent l="0" t="0" r="8255" b="635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vAlign w:val="center"/>
          </w:tcPr>
          <w:p w14:paraId="2E7141F1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1091" w:type="dxa"/>
            <w:vAlign w:val="center"/>
          </w:tcPr>
          <w:p w14:paraId="49FB81F5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F23AF4" w14:paraId="4FF92004" w14:textId="77777777">
        <w:trPr>
          <w:trHeight w:val="755"/>
        </w:trPr>
        <w:tc>
          <w:tcPr>
            <w:tcW w:w="1492" w:type="dxa"/>
            <w:vAlign w:val="center"/>
          </w:tcPr>
          <w:p w14:paraId="5BDC2249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495" w:type="dxa"/>
            <w:vAlign w:val="center"/>
          </w:tcPr>
          <w:p w14:paraId="271C2FAD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3875AE4D" wp14:editId="15AC9EC3">
                  <wp:extent cx="835660" cy="361950"/>
                  <wp:effectExtent l="0" t="0" r="254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vAlign w:val="center"/>
          </w:tcPr>
          <w:p w14:paraId="7F5DBB90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Socket lock ring</w:t>
            </w:r>
          </w:p>
        </w:tc>
        <w:tc>
          <w:tcPr>
            <w:tcW w:w="1091" w:type="dxa"/>
            <w:vAlign w:val="center"/>
          </w:tcPr>
          <w:p w14:paraId="49F17A99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F23AF4" w14:paraId="17A0C851" w14:textId="77777777">
        <w:trPr>
          <w:trHeight w:val="977"/>
        </w:trPr>
        <w:tc>
          <w:tcPr>
            <w:tcW w:w="1492" w:type="dxa"/>
            <w:vAlign w:val="center"/>
          </w:tcPr>
          <w:p w14:paraId="234E0A87" w14:textId="77777777" w:rsidR="00F23AF4" w:rsidRDefault="00F23AF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03F6A50E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  <w:p w14:paraId="2826AC8E" w14:textId="77777777" w:rsidR="00F23AF4" w:rsidRDefault="00F23AF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6EB68C57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1A5349B4" wp14:editId="083F2DF9">
                  <wp:extent cx="332740" cy="773430"/>
                  <wp:effectExtent l="0" t="0" r="7620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274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vAlign w:val="center"/>
          </w:tcPr>
          <w:p w14:paraId="6C32CDC1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ulb</w:t>
            </w:r>
          </w:p>
        </w:tc>
        <w:tc>
          <w:tcPr>
            <w:tcW w:w="1091" w:type="dxa"/>
            <w:vAlign w:val="center"/>
          </w:tcPr>
          <w:p w14:paraId="740C5188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included</w:t>
            </w:r>
          </w:p>
        </w:tc>
      </w:tr>
    </w:tbl>
    <w:p w14:paraId="0E319349" w14:textId="77777777" w:rsidR="00F23AF4" w:rsidRDefault="00000000">
      <w:pPr>
        <w:autoSpaceDE w:val="0"/>
        <w:autoSpaceDN w:val="0"/>
        <w:adjustRightInd w:val="0"/>
        <w:spacing w:line="276" w:lineRule="auto"/>
        <w:ind w:firstLineChars="150" w:firstLine="315"/>
        <w:jc w:val="left"/>
        <w:outlineLvl w:val="0"/>
      </w:pPr>
      <w:r>
        <w:rPr>
          <w:noProof/>
        </w:rPr>
        <w:drawing>
          <wp:inline distT="0" distB="0" distL="114300" distR="114300" wp14:anchorId="7AD36A0B" wp14:editId="1B9817DE">
            <wp:extent cx="3211195" cy="2980055"/>
            <wp:effectExtent l="0" t="0" r="825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126A" w14:textId="77777777" w:rsidR="00F23AF4" w:rsidRDefault="00F23AF4">
      <w:pPr>
        <w:autoSpaceDE w:val="0"/>
        <w:autoSpaceDN w:val="0"/>
        <w:adjustRightInd w:val="0"/>
        <w:spacing w:line="276" w:lineRule="auto"/>
        <w:ind w:firstLineChars="150" w:firstLine="315"/>
        <w:jc w:val="left"/>
        <w:outlineLvl w:val="0"/>
      </w:pPr>
    </w:p>
    <w:p w14:paraId="618B3D81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5C36544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2410AEA8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2F092B6A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Hardware List</w:t>
      </w:r>
    </w:p>
    <w:tbl>
      <w:tblPr>
        <w:tblStyle w:val="TableGrid"/>
        <w:tblpPr w:leftFromText="180" w:rightFromText="180" w:vertAnchor="text" w:horzAnchor="page" w:tblpX="886" w:tblpY="10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35"/>
        <w:gridCol w:w="2136"/>
        <w:gridCol w:w="1514"/>
        <w:gridCol w:w="934"/>
      </w:tblGrid>
      <w:tr w:rsidR="00F23AF4" w14:paraId="4B1F0E20" w14:textId="77777777">
        <w:trPr>
          <w:trHeight w:val="523"/>
        </w:trPr>
        <w:tc>
          <w:tcPr>
            <w:tcW w:w="1235" w:type="dxa"/>
            <w:vAlign w:val="center"/>
          </w:tcPr>
          <w:p w14:paraId="0DD346D2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2136" w:type="dxa"/>
            <w:vAlign w:val="center"/>
          </w:tcPr>
          <w:p w14:paraId="7D509A70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4" w:type="dxa"/>
            <w:vAlign w:val="center"/>
          </w:tcPr>
          <w:p w14:paraId="1841A4B7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34" w:type="dxa"/>
            <w:vAlign w:val="center"/>
          </w:tcPr>
          <w:p w14:paraId="2958B4DB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F23AF4" w14:paraId="48AD793D" w14:textId="77777777">
        <w:trPr>
          <w:trHeight w:val="863"/>
        </w:trPr>
        <w:tc>
          <w:tcPr>
            <w:tcW w:w="1235" w:type="dxa"/>
            <w:vAlign w:val="center"/>
          </w:tcPr>
          <w:p w14:paraId="016DAFEE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2136" w:type="dxa"/>
            <w:vAlign w:val="center"/>
          </w:tcPr>
          <w:p w14:paraId="6802E9D1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4D85A78" wp14:editId="6B13779F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61595</wp:posOffset>
                  </wp:positionV>
                  <wp:extent cx="476885" cy="345440"/>
                  <wp:effectExtent l="0" t="0" r="18415" b="16510"/>
                  <wp:wrapNone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4" w:type="dxa"/>
            <w:vAlign w:val="center"/>
          </w:tcPr>
          <w:p w14:paraId="52D0E525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 G5/32-T32 L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15</w:t>
            </w:r>
          </w:p>
        </w:tc>
        <w:tc>
          <w:tcPr>
            <w:tcW w:w="934" w:type="dxa"/>
            <w:vAlign w:val="center"/>
          </w:tcPr>
          <w:p w14:paraId="32F3A92A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F23AF4" w14:paraId="42BFB1AD" w14:textId="77777777">
        <w:trPr>
          <w:trHeight w:val="866"/>
        </w:trPr>
        <w:tc>
          <w:tcPr>
            <w:tcW w:w="1235" w:type="dxa"/>
            <w:vAlign w:val="center"/>
          </w:tcPr>
          <w:p w14:paraId="4210EFDA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G</w:t>
            </w:r>
          </w:p>
        </w:tc>
        <w:tc>
          <w:tcPr>
            <w:tcW w:w="2136" w:type="dxa"/>
            <w:vAlign w:val="center"/>
          </w:tcPr>
          <w:p w14:paraId="1ECE5E1B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E0FA48" wp14:editId="25EE8F2C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138430</wp:posOffset>
                  </wp:positionV>
                  <wp:extent cx="644525" cy="236220"/>
                  <wp:effectExtent l="0" t="0" r="3175" b="11430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4" w:type="dxa"/>
            <w:vAlign w:val="center"/>
          </w:tcPr>
          <w:p w14:paraId="6DFCF877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</w:t>
            </w:r>
          </w:p>
          <w:p w14:paraId="1CD4D216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G8/32-T32L32</w:t>
            </w:r>
          </w:p>
        </w:tc>
        <w:tc>
          <w:tcPr>
            <w:tcW w:w="934" w:type="dxa"/>
            <w:vAlign w:val="center"/>
          </w:tcPr>
          <w:p w14:paraId="2B8C5C5A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F23AF4" w14:paraId="5BFCDBE3" w14:textId="77777777">
        <w:trPr>
          <w:trHeight w:val="764"/>
        </w:trPr>
        <w:tc>
          <w:tcPr>
            <w:tcW w:w="1235" w:type="dxa"/>
            <w:vAlign w:val="center"/>
          </w:tcPr>
          <w:p w14:paraId="4F10108A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H</w:t>
            </w:r>
          </w:p>
        </w:tc>
        <w:tc>
          <w:tcPr>
            <w:tcW w:w="2136" w:type="dxa"/>
            <w:vAlign w:val="center"/>
          </w:tcPr>
          <w:p w14:paraId="36575E0B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F75DDB" wp14:editId="6BD87059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42545</wp:posOffset>
                  </wp:positionV>
                  <wp:extent cx="278130" cy="429260"/>
                  <wp:effectExtent l="0" t="0" r="7620" b="8890"/>
                  <wp:wrapNone/>
                  <wp:docPr id="2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4" w:type="dxa"/>
            <w:vAlign w:val="center"/>
          </w:tcPr>
          <w:p w14:paraId="50BF92A7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Ground screw</w:t>
            </w:r>
          </w:p>
        </w:tc>
        <w:tc>
          <w:tcPr>
            <w:tcW w:w="934" w:type="dxa"/>
            <w:vAlign w:val="center"/>
          </w:tcPr>
          <w:p w14:paraId="6069F585" w14:textId="77777777" w:rsidR="00F23AF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0E8C74E0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D6C6DF2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03C2BC14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60B5F29A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             </w:t>
      </w:r>
    </w:p>
    <w:p w14:paraId="3F28E5A5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</w:t>
      </w:r>
    </w:p>
    <w:p w14:paraId="1EFED3C5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310EE477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235F700A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1F59FC10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5A27AFC7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 w:hint="eastAsia"/>
        </w:rPr>
        <w:t xml:space="preserve"> </w:t>
      </w:r>
      <w:r>
        <w:rPr>
          <w:rFonts w:ascii="Arial MT" w:hAnsi="Arial MT" w:cs="Arial MT"/>
        </w:rPr>
        <w:t xml:space="preserve">                                                                                     </w:t>
      </w:r>
    </w:p>
    <w:p w14:paraId="3F8F4773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76B4DEAA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  <w:bookmarkStart w:id="3" w:name="OLE_LINK1"/>
    </w:p>
    <w:p w14:paraId="13CF2270" w14:textId="77777777" w:rsidR="00F23AF4" w:rsidRDefault="00000000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 MT" w:hAnsi="Arial MT" w:cs="Arial MT"/>
          <w:b/>
          <w:bCs/>
          <w:sz w:val="20"/>
          <w:szCs w:val="20"/>
        </w:rPr>
      </w:pPr>
      <w:r>
        <w:rPr>
          <w:rFonts w:ascii="Arial MT" w:hAnsi="Arial MT" w:cs="Arial MT"/>
          <w:b/>
          <w:bCs/>
          <w:sz w:val="20"/>
          <w:szCs w:val="20"/>
        </w:rPr>
        <w:t xml:space="preserve">Page 2 of </w:t>
      </w:r>
      <w:r>
        <w:rPr>
          <w:rFonts w:ascii="Arial MT" w:hAnsi="Arial MT" w:cs="Arial MT" w:hint="eastAsia"/>
          <w:b/>
          <w:bCs/>
          <w:sz w:val="20"/>
          <w:szCs w:val="20"/>
        </w:rPr>
        <w:t>3</w:t>
      </w:r>
    </w:p>
    <w:bookmarkEnd w:id="3"/>
    <w:p w14:paraId="0C68CDC6" w14:textId="77777777" w:rsidR="00F23AF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  <w:r>
        <w:rPr>
          <w:rFonts w:ascii="Arial MT" w:hAnsi="Arial MT" w:cs="Arial MT"/>
          <w:b/>
          <w:kern w:val="0"/>
          <w:sz w:val="28"/>
          <w:szCs w:val="28"/>
        </w:rPr>
        <w:lastRenderedPageBreak/>
        <w:t>Assembly Instructions:</w:t>
      </w:r>
    </w:p>
    <w:p w14:paraId="2BAAE96A" w14:textId="77777777" w:rsidR="00F23AF4" w:rsidRDefault="00000000">
      <w:pPr>
        <w:pStyle w:val="CommentText"/>
        <w:jc w:val="left"/>
      </w:pPr>
      <w:r>
        <w:rPr>
          <w:rFonts w:hint="eastAsia"/>
          <w:b/>
          <w:bCs/>
        </w:rPr>
        <w:t>Step1</w:t>
      </w:r>
      <w:r>
        <w:rPr>
          <w:rFonts w:hint="eastAsia"/>
          <w:b/>
          <w:bCs/>
        </w:rPr>
        <w:t>：</w:t>
      </w:r>
      <w:r>
        <w:t>Attach the crossbar (B) onto the electrical junction box by using 2 mounting screws(G).</w:t>
      </w:r>
    </w:p>
    <w:p w14:paraId="56C96218" w14:textId="77777777" w:rsidR="00F23AF4" w:rsidRDefault="00F23AF4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</w:p>
    <w:p w14:paraId="06C523B7" w14:textId="77777777" w:rsidR="00F23AF4" w:rsidRDefault="0000000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  <w:r>
        <w:rPr>
          <w:noProof/>
        </w:rPr>
        <w:drawing>
          <wp:inline distT="0" distB="0" distL="114300" distR="114300" wp14:anchorId="695B05B5" wp14:editId="63F6E8DD">
            <wp:extent cx="3426460" cy="2468245"/>
            <wp:effectExtent l="0" t="0" r="2540" b="825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D3A9" w14:textId="77777777" w:rsidR="00F23AF4" w:rsidRDefault="00000000">
      <w:pPr>
        <w:pStyle w:val="CommentText"/>
        <w:jc w:val="left"/>
      </w:pPr>
      <w:r>
        <w:rPr>
          <w:b/>
          <w:bCs/>
        </w:rPr>
        <w:t>Step 2:</w:t>
      </w:r>
      <w:r>
        <w:t xml:space="preserve"> Connect the ceiling cap (A) with crossbar (B), tightly lock by mounting screw (F).</w:t>
      </w:r>
      <w:r>
        <w:rPr>
          <w:color w:val="FF0000"/>
        </w:rPr>
        <w:t xml:space="preserve"> </w:t>
      </w:r>
    </w:p>
    <w:p w14:paraId="657FCC5D" w14:textId="77777777" w:rsidR="00F23AF4" w:rsidRDefault="0000000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 MT" w:eastAsia="Times New Roman" w:hAnsi="Arial MT" w:cs="Arial MT"/>
          <w:sz w:val="20"/>
          <w:szCs w:val="20"/>
          <w:lang w:eastAsia="en-US"/>
        </w:rPr>
      </w:pPr>
      <w:r>
        <w:rPr>
          <w:noProof/>
        </w:rPr>
        <w:drawing>
          <wp:inline distT="0" distB="0" distL="114300" distR="114300" wp14:anchorId="125046A5" wp14:editId="2CB2F20C">
            <wp:extent cx="4551045" cy="3000375"/>
            <wp:effectExtent l="0" t="0" r="1905" b="952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010C" w14:textId="77777777" w:rsidR="00F23AF4" w:rsidRDefault="00000000">
      <w:pPr>
        <w:pStyle w:val="CommentText"/>
        <w:jc w:val="left"/>
      </w:pPr>
      <w:r>
        <w:rPr>
          <w:b/>
          <w:bCs/>
        </w:rPr>
        <w:t>Step 3</w:t>
      </w:r>
      <w:r>
        <w:t>: Position the lamp shade (C) downwards and tighten with the socket lock ring (D), lastly install the bulb (E not included).</w:t>
      </w:r>
    </w:p>
    <w:p w14:paraId="30C50D77" w14:textId="77777777" w:rsidR="00F23AF4" w:rsidRDefault="00F23AF4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bCs/>
          <w:kern w:val="0"/>
          <w:sz w:val="20"/>
          <w:szCs w:val="20"/>
        </w:rPr>
      </w:pPr>
    </w:p>
    <w:p w14:paraId="12A25B7C" w14:textId="77777777" w:rsidR="00F23AF4" w:rsidRDefault="00000000">
      <w:pPr>
        <w:widowControl/>
        <w:autoSpaceDE w:val="0"/>
        <w:autoSpaceDN w:val="0"/>
        <w:adjustRightInd w:val="0"/>
        <w:spacing w:line="276" w:lineRule="auto"/>
        <w:ind w:firstLineChars="2100" w:firstLine="4216"/>
        <w:jc w:val="left"/>
        <w:rPr>
          <w:rFonts w:ascii="Arial MT" w:hAnsi="Arial MT" w:cs="Arial MT"/>
          <w:b/>
          <w:bCs/>
          <w:kern w:val="0"/>
          <w:sz w:val="20"/>
          <w:szCs w:val="20"/>
        </w:rPr>
      </w:pPr>
      <w:r>
        <w:rPr>
          <w:rFonts w:ascii="Arial MT" w:hAnsi="Arial MT" w:cs="Arial MT"/>
          <w:b/>
          <w:bCs/>
          <w:kern w:val="0"/>
          <w:sz w:val="20"/>
          <w:szCs w:val="20"/>
        </w:rPr>
        <w:t>Thank you for your purchase</w:t>
      </w:r>
    </w:p>
    <w:p w14:paraId="799C61EF" w14:textId="77777777" w:rsidR="00F23AF4" w:rsidRDefault="00F23AF4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p w14:paraId="7F660F5F" w14:textId="77777777" w:rsidR="00F23AF4" w:rsidRDefault="00F23AF4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p w14:paraId="0968B1F7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10800D5A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1B8CE727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078C7227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3203F160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5C4FB3FC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78B8A8A7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5F2B1443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12B54973" w14:textId="77777777" w:rsidR="00F23AF4" w:rsidRDefault="00F23AF4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sz w:val="20"/>
          <w:szCs w:val="20"/>
        </w:rPr>
      </w:pPr>
    </w:p>
    <w:p w14:paraId="4FCF84F6" w14:textId="77777777" w:rsidR="00F23AF4" w:rsidRDefault="00000000">
      <w:pPr>
        <w:autoSpaceDE w:val="0"/>
        <w:autoSpaceDN w:val="0"/>
        <w:adjustRightInd w:val="0"/>
        <w:spacing w:line="276" w:lineRule="auto"/>
        <w:ind w:right="400" w:firstLineChars="4350" w:firstLine="8734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  <w:r>
        <w:rPr>
          <w:rFonts w:ascii="Arial MT" w:hAnsi="Arial MT" w:cs="Arial MT"/>
          <w:b/>
          <w:sz w:val="20"/>
          <w:szCs w:val="20"/>
        </w:rPr>
        <w:t xml:space="preserve">Page </w:t>
      </w:r>
      <w:r>
        <w:rPr>
          <w:rFonts w:ascii="Arial MT" w:hAnsi="Arial MT" w:cs="Arial MT" w:hint="eastAsia"/>
          <w:b/>
          <w:sz w:val="20"/>
          <w:szCs w:val="20"/>
        </w:rPr>
        <w:t>3</w:t>
      </w:r>
      <w:r>
        <w:rPr>
          <w:rFonts w:ascii="Arial MT" w:hAnsi="Arial MT" w:cs="Arial MT"/>
          <w:b/>
          <w:sz w:val="20"/>
          <w:szCs w:val="20"/>
        </w:rPr>
        <w:t xml:space="preserve"> of </w:t>
      </w:r>
      <w:r>
        <w:rPr>
          <w:rFonts w:ascii="Arial MT" w:hAnsi="Arial MT" w:cs="Arial MT" w:hint="eastAsia"/>
          <w:b/>
          <w:sz w:val="20"/>
          <w:szCs w:val="20"/>
        </w:rPr>
        <w:t>3</w:t>
      </w:r>
    </w:p>
    <w:sectPr w:rsidR="00F23AF4">
      <w:type w:val="continuous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lyson Brownyard" w:date="2022-08-19T12:16:00Z" w:initials="AB">
    <w:p w14:paraId="43F72FB2" w14:textId="77777777" w:rsidR="000E5BB8" w:rsidRDefault="000E5BB8" w:rsidP="00BE4555">
      <w:pPr>
        <w:pStyle w:val="CommentText"/>
        <w:jc w:val="left"/>
      </w:pPr>
      <w:r>
        <w:rPr>
          <w:rStyle w:val="CommentReference"/>
        </w:rPr>
        <w:annotationRef/>
      </w:r>
      <w:r>
        <w:t xml:space="preserve">Update: </w:t>
      </w:r>
      <w:r>
        <w:rPr>
          <w:b/>
          <w:bCs/>
        </w:rPr>
        <w:t>Conway Set of 2 Wall Sconces (Item#FB155-1173)</w:t>
      </w:r>
    </w:p>
  </w:comment>
  <w:comment w:id="2" w:author="Alyson Brownyard" w:date="2022-08-19T12:18:00Z" w:initials="AB">
    <w:p w14:paraId="1B0593ED" w14:textId="77777777" w:rsidR="000E5BB8" w:rsidRDefault="000E5BB8" w:rsidP="00604AB0">
      <w:pPr>
        <w:pStyle w:val="CommentText"/>
        <w:jc w:val="left"/>
      </w:pPr>
      <w:r>
        <w:rPr>
          <w:rStyle w:val="CommentReference"/>
        </w:rPr>
        <w:annotationRef/>
      </w:r>
      <w:r>
        <w:t xml:space="preserve">Update:  This fixture has been rated for up to (1) </w:t>
      </w:r>
      <w:r>
        <w:rPr>
          <w:b/>
          <w:bCs/>
        </w:rPr>
        <w:t>40-watt maximum TYPE B</w:t>
      </w:r>
      <w:r>
        <w:t xml:space="preserve"> </w:t>
      </w:r>
      <w:r>
        <w:rPr>
          <w:b/>
          <w:bCs/>
        </w:rPr>
        <w:t>bulb</w:t>
      </w:r>
      <w:r>
        <w:t xml:space="preserve"> (not included) or (1)</w:t>
      </w:r>
      <w:r>
        <w:rPr>
          <w:b/>
          <w:bCs/>
        </w:rPr>
        <w:t xml:space="preserve"> 9-watt compact fluorescent light bulb</w:t>
      </w:r>
      <w:r>
        <w:t xml:space="preserve"> (not included). To avoid the risk of fire, do not exceed the recommended wattage.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72FB2" w15:done="0"/>
  <w15:commentEx w15:paraId="1B0593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FDA1" w16cex:dateUtc="2022-08-19T17:16:00Z"/>
  <w16cex:commentExtensible w16cex:durableId="26A9FE26" w16cex:dateUtc="2022-08-19T1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72FB2" w16cid:durableId="26A9FDA1"/>
  <w16cid:commentId w16cid:paraId="1B0593ED" w16cid:durableId="26A9FE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221357">
    <w:abstractNumId w:val="1"/>
  </w:num>
  <w:num w:numId="2" w16cid:durableId="1312713434">
    <w:abstractNumId w:val="0"/>
  </w:num>
  <w:num w:numId="3" w16cid:durableId="15980511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yson Brownyard">
    <w15:presenceInfo w15:providerId="AD" w15:userId="S-1-5-21-293579622-854065264-2257301207-12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mZWVlM2NhYTU4Mjg2YWMwMDc2YjExNjNkZDVmOTQifQ=="/>
  </w:docVars>
  <w:rsids>
    <w:rsidRoot w:val="00172A27"/>
    <w:rsid w:val="00004E79"/>
    <w:rsid w:val="0001050A"/>
    <w:rsid w:val="000109CD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74BB4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7C9"/>
    <w:rsid w:val="000E1A62"/>
    <w:rsid w:val="000E5BB8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3ED4"/>
    <w:rsid w:val="00176A18"/>
    <w:rsid w:val="00176AE4"/>
    <w:rsid w:val="00181434"/>
    <w:rsid w:val="0019415E"/>
    <w:rsid w:val="00195972"/>
    <w:rsid w:val="0019599E"/>
    <w:rsid w:val="00197B2F"/>
    <w:rsid w:val="001B2A0F"/>
    <w:rsid w:val="001B392C"/>
    <w:rsid w:val="001B43BC"/>
    <w:rsid w:val="001B52DD"/>
    <w:rsid w:val="001C2655"/>
    <w:rsid w:val="001C776E"/>
    <w:rsid w:val="001D2246"/>
    <w:rsid w:val="001D2E4D"/>
    <w:rsid w:val="001D5B11"/>
    <w:rsid w:val="001D763D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477A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D7495"/>
    <w:rsid w:val="002E3D34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663AD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5DF7"/>
    <w:rsid w:val="003C7705"/>
    <w:rsid w:val="003D0378"/>
    <w:rsid w:val="003D18A4"/>
    <w:rsid w:val="003D3D28"/>
    <w:rsid w:val="003E30D1"/>
    <w:rsid w:val="003E3CE0"/>
    <w:rsid w:val="003E50DA"/>
    <w:rsid w:val="00402152"/>
    <w:rsid w:val="00402624"/>
    <w:rsid w:val="00404006"/>
    <w:rsid w:val="004238C1"/>
    <w:rsid w:val="00424759"/>
    <w:rsid w:val="00432502"/>
    <w:rsid w:val="00441DDB"/>
    <w:rsid w:val="0044207F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4841"/>
    <w:rsid w:val="00485244"/>
    <w:rsid w:val="004873B1"/>
    <w:rsid w:val="00491107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0FB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63A2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1788"/>
    <w:rsid w:val="006621B9"/>
    <w:rsid w:val="00662D30"/>
    <w:rsid w:val="00667AFD"/>
    <w:rsid w:val="00670594"/>
    <w:rsid w:val="00677E11"/>
    <w:rsid w:val="00680DE0"/>
    <w:rsid w:val="0068463E"/>
    <w:rsid w:val="006853A1"/>
    <w:rsid w:val="00686EA9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D5E00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E6AEE"/>
    <w:rsid w:val="007F3B53"/>
    <w:rsid w:val="007F4008"/>
    <w:rsid w:val="008044D4"/>
    <w:rsid w:val="00804A23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3CD5"/>
    <w:rsid w:val="00865C98"/>
    <w:rsid w:val="008672FA"/>
    <w:rsid w:val="008818FC"/>
    <w:rsid w:val="0088288F"/>
    <w:rsid w:val="00886671"/>
    <w:rsid w:val="00891426"/>
    <w:rsid w:val="00891EB6"/>
    <w:rsid w:val="00892164"/>
    <w:rsid w:val="00894E90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2578"/>
    <w:rsid w:val="008F4C03"/>
    <w:rsid w:val="008F4EA5"/>
    <w:rsid w:val="00907453"/>
    <w:rsid w:val="0092044A"/>
    <w:rsid w:val="0092195B"/>
    <w:rsid w:val="009279DC"/>
    <w:rsid w:val="0093333D"/>
    <w:rsid w:val="00944CE0"/>
    <w:rsid w:val="0094503F"/>
    <w:rsid w:val="00947B4C"/>
    <w:rsid w:val="00947CA1"/>
    <w:rsid w:val="00951EED"/>
    <w:rsid w:val="00960D24"/>
    <w:rsid w:val="009613C1"/>
    <w:rsid w:val="00962388"/>
    <w:rsid w:val="00962AED"/>
    <w:rsid w:val="0096715A"/>
    <w:rsid w:val="009701BB"/>
    <w:rsid w:val="00973B8F"/>
    <w:rsid w:val="0097448E"/>
    <w:rsid w:val="009838B9"/>
    <w:rsid w:val="00995720"/>
    <w:rsid w:val="009A1B60"/>
    <w:rsid w:val="009B4933"/>
    <w:rsid w:val="009B5FDB"/>
    <w:rsid w:val="009C5323"/>
    <w:rsid w:val="009D4426"/>
    <w:rsid w:val="009D55DD"/>
    <w:rsid w:val="009D5A4B"/>
    <w:rsid w:val="009D5FA8"/>
    <w:rsid w:val="009D6649"/>
    <w:rsid w:val="009E7D4E"/>
    <w:rsid w:val="009F2024"/>
    <w:rsid w:val="009F703D"/>
    <w:rsid w:val="009F7C1A"/>
    <w:rsid w:val="00A00050"/>
    <w:rsid w:val="00A028E5"/>
    <w:rsid w:val="00A02FD0"/>
    <w:rsid w:val="00A03FDD"/>
    <w:rsid w:val="00A07A67"/>
    <w:rsid w:val="00A123F1"/>
    <w:rsid w:val="00A23CB7"/>
    <w:rsid w:val="00A4094C"/>
    <w:rsid w:val="00A414A0"/>
    <w:rsid w:val="00A454F2"/>
    <w:rsid w:val="00A455EA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53F5"/>
    <w:rsid w:val="00A76954"/>
    <w:rsid w:val="00A901EC"/>
    <w:rsid w:val="00A948CD"/>
    <w:rsid w:val="00AA3A79"/>
    <w:rsid w:val="00AA5B5C"/>
    <w:rsid w:val="00AB7C9A"/>
    <w:rsid w:val="00AC4625"/>
    <w:rsid w:val="00AD3B12"/>
    <w:rsid w:val="00AD6AA2"/>
    <w:rsid w:val="00B003C3"/>
    <w:rsid w:val="00B00F88"/>
    <w:rsid w:val="00B03283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66F7"/>
    <w:rsid w:val="00B94836"/>
    <w:rsid w:val="00B95A66"/>
    <w:rsid w:val="00B95D5F"/>
    <w:rsid w:val="00BA163A"/>
    <w:rsid w:val="00BA5DFD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253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069"/>
    <w:rsid w:val="00CD12ED"/>
    <w:rsid w:val="00CD3464"/>
    <w:rsid w:val="00CD593C"/>
    <w:rsid w:val="00CD5D65"/>
    <w:rsid w:val="00CD5EFF"/>
    <w:rsid w:val="00CE05A1"/>
    <w:rsid w:val="00CE0C24"/>
    <w:rsid w:val="00CE140E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0E2F"/>
    <w:rsid w:val="00D8130B"/>
    <w:rsid w:val="00D814ED"/>
    <w:rsid w:val="00D862B9"/>
    <w:rsid w:val="00D8640E"/>
    <w:rsid w:val="00D90B66"/>
    <w:rsid w:val="00D975F9"/>
    <w:rsid w:val="00DA4836"/>
    <w:rsid w:val="00DA70C8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272AA"/>
    <w:rsid w:val="00E449AB"/>
    <w:rsid w:val="00E44E2A"/>
    <w:rsid w:val="00E45491"/>
    <w:rsid w:val="00E51851"/>
    <w:rsid w:val="00E52C40"/>
    <w:rsid w:val="00E539CA"/>
    <w:rsid w:val="00E7726B"/>
    <w:rsid w:val="00E809BC"/>
    <w:rsid w:val="00E81337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66C6"/>
    <w:rsid w:val="00F070BF"/>
    <w:rsid w:val="00F075D4"/>
    <w:rsid w:val="00F1588D"/>
    <w:rsid w:val="00F20233"/>
    <w:rsid w:val="00F221AE"/>
    <w:rsid w:val="00F23AF4"/>
    <w:rsid w:val="00F25530"/>
    <w:rsid w:val="00F325C9"/>
    <w:rsid w:val="00F43386"/>
    <w:rsid w:val="00F43D65"/>
    <w:rsid w:val="00F469AE"/>
    <w:rsid w:val="00F51D92"/>
    <w:rsid w:val="00F559B8"/>
    <w:rsid w:val="00F60B65"/>
    <w:rsid w:val="00F63C63"/>
    <w:rsid w:val="00F66BCE"/>
    <w:rsid w:val="00F67879"/>
    <w:rsid w:val="00F70F31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1DE48AE"/>
    <w:rsid w:val="02807070"/>
    <w:rsid w:val="05D44AD9"/>
    <w:rsid w:val="06095C0A"/>
    <w:rsid w:val="06A039FE"/>
    <w:rsid w:val="08585473"/>
    <w:rsid w:val="0A2E6609"/>
    <w:rsid w:val="0A502DBE"/>
    <w:rsid w:val="0B0643EB"/>
    <w:rsid w:val="0B0F01E0"/>
    <w:rsid w:val="0C000C0A"/>
    <w:rsid w:val="0C45548D"/>
    <w:rsid w:val="0D2102E4"/>
    <w:rsid w:val="0F000FD3"/>
    <w:rsid w:val="0F8D7DC1"/>
    <w:rsid w:val="111F5E2D"/>
    <w:rsid w:val="1209104C"/>
    <w:rsid w:val="12650BEC"/>
    <w:rsid w:val="12BB6A51"/>
    <w:rsid w:val="12F465CB"/>
    <w:rsid w:val="131E109D"/>
    <w:rsid w:val="134D608E"/>
    <w:rsid w:val="15A7395E"/>
    <w:rsid w:val="180E03D6"/>
    <w:rsid w:val="188D11F5"/>
    <w:rsid w:val="1AB8244E"/>
    <w:rsid w:val="1AB86D19"/>
    <w:rsid w:val="1B35324F"/>
    <w:rsid w:val="1BDB3640"/>
    <w:rsid w:val="1C3C74A6"/>
    <w:rsid w:val="1CBA5E5D"/>
    <w:rsid w:val="1D437EDC"/>
    <w:rsid w:val="1D4473A7"/>
    <w:rsid w:val="1E9772E0"/>
    <w:rsid w:val="2167533D"/>
    <w:rsid w:val="21827CBE"/>
    <w:rsid w:val="236454ED"/>
    <w:rsid w:val="24B47998"/>
    <w:rsid w:val="27C0670F"/>
    <w:rsid w:val="2A824AC9"/>
    <w:rsid w:val="2B7F2072"/>
    <w:rsid w:val="2BD93996"/>
    <w:rsid w:val="2CEF5813"/>
    <w:rsid w:val="2ECE0BD3"/>
    <w:rsid w:val="2FF11830"/>
    <w:rsid w:val="319A3833"/>
    <w:rsid w:val="33197008"/>
    <w:rsid w:val="358A129B"/>
    <w:rsid w:val="367E7245"/>
    <w:rsid w:val="370B4589"/>
    <w:rsid w:val="39A04D17"/>
    <w:rsid w:val="39A3614E"/>
    <w:rsid w:val="39BA7F53"/>
    <w:rsid w:val="3AF840FB"/>
    <w:rsid w:val="3BE4693D"/>
    <w:rsid w:val="3BEF3531"/>
    <w:rsid w:val="3C4C7393"/>
    <w:rsid w:val="3C7414A7"/>
    <w:rsid w:val="3D982349"/>
    <w:rsid w:val="3DB40F66"/>
    <w:rsid w:val="3E242CE7"/>
    <w:rsid w:val="3F384557"/>
    <w:rsid w:val="41811F96"/>
    <w:rsid w:val="41BF1AB4"/>
    <w:rsid w:val="42387CF2"/>
    <w:rsid w:val="426F1762"/>
    <w:rsid w:val="439A1681"/>
    <w:rsid w:val="43DB1235"/>
    <w:rsid w:val="44C71029"/>
    <w:rsid w:val="44F73100"/>
    <w:rsid w:val="44FD076C"/>
    <w:rsid w:val="451849DC"/>
    <w:rsid w:val="45584533"/>
    <w:rsid w:val="45591C2E"/>
    <w:rsid w:val="459C60A2"/>
    <w:rsid w:val="46CE7109"/>
    <w:rsid w:val="48085E9E"/>
    <w:rsid w:val="49974C3E"/>
    <w:rsid w:val="49B13906"/>
    <w:rsid w:val="4A85029F"/>
    <w:rsid w:val="4AFC63DD"/>
    <w:rsid w:val="4B5151B1"/>
    <w:rsid w:val="50522FCE"/>
    <w:rsid w:val="509A66DC"/>
    <w:rsid w:val="513821F0"/>
    <w:rsid w:val="521B2B8C"/>
    <w:rsid w:val="528D4B25"/>
    <w:rsid w:val="531741C0"/>
    <w:rsid w:val="532A49C0"/>
    <w:rsid w:val="53DC51CD"/>
    <w:rsid w:val="54352FD1"/>
    <w:rsid w:val="561007F1"/>
    <w:rsid w:val="56D47B2D"/>
    <w:rsid w:val="56D51DDC"/>
    <w:rsid w:val="57BD33C1"/>
    <w:rsid w:val="593F0F51"/>
    <w:rsid w:val="59764435"/>
    <w:rsid w:val="5A130E73"/>
    <w:rsid w:val="5BB45A85"/>
    <w:rsid w:val="5CC708EF"/>
    <w:rsid w:val="5E254042"/>
    <w:rsid w:val="5F9173C5"/>
    <w:rsid w:val="601927B1"/>
    <w:rsid w:val="61DD6145"/>
    <w:rsid w:val="630476DA"/>
    <w:rsid w:val="662157C2"/>
    <w:rsid w:val="670B5FBB"/>
    <w:rsid w:val="6823255B"/>
    <w:rsid w:val="68727A20"/>
    <w:rsid w:val="6A1816E0"/>
    <w:rsid w:val="6A7017D5"/>
    <w:rsid w:val="6D645CAE"/>
    <w:rsid w:val="719B6633"/>
    <w:rsid w:val="72FD1AE0"/>
    <w:rsid w:val="73371CF2"/>
    <w:rsid w:val="73665B8A"/>
    <w:rsid w:val="75FD54FF"/>
    <w:rsid w:val="76153083"/>
    <w:rsid w:val="763F7D16"/>
    <w:rsid w:val="769F42A3"/>
    <w:rsid w:val="77B6216E"/>
    <w:rsid w:val="78AA3572"/>
    <w:rsid w:val="7B9A4EE4"/>
    <w:rsid w:val="7E2C01AF"/>
    <w:rsid w:val="7F9749FD"/>
    <w:rsid w:val="7FAF63B7"/>
    <w:rsid w:val="7FB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26BDDD"/>
  <w15:docId w15:val="{377E9312-C2C8-4D0C-A5F1-8B43DBE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表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C9C1-4EF7-47AE-99AA-07255D87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1956</Characters>
  <Application>Microsoft Office Word</Application>
  <DocSecurity>0</DocSecurity>
  <Lines>16</Lines>
  <Paragraphs>4</Paragraphs>
  <ScaleCrop>false</ScaleCrop>
  <Company>www.Luobo.cc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Alyson Brownyard</cp:lastModifiedBy>
  <cp:revision>2</cp:revision>
  <cp:lastPrinted>2016-06-07T06:17:00Z</cp:lastPrinted>
  <dcterms:created xsi:type="dcterms:W3CDTF">2022-08-19T17:19:00Z</dcterms:created>
  <dcterms:modified xsi:type="dcterms:W3CDTF">2022-08-19T17:19:00Z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0D5D2746BD2A4E0197FD515755F1F4A7</vt:lpwstr>
  </property>
</Properties>
</file>