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9313" w14:textId="77777777" w:rsidR="005151F9" w:rsidRDefault="005151F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73A301E9" w14:textId="77777777" w:rsidR="005151F9" w:rsidRDefault="005E16D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DA34EC" wp14:editId="592CF5A9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4F8D48D2" w14:textId="77777777" w:rsidR="005151F9" w:rsidRDefault="005151F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7A2F7FD2" w14:textId="1952E1D2" w:rsidR="005151F9" w:rsidRDefault="005E16D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Jaxson Pendant</w:t>
      </w:r>
      <w:r>
        <w:rPr>
          <w:rFonts w:ascii="Arial" w:hAnsi="Arial" w:cs="Arial" w:hint="eastAsia"/>
          <w:b/>
          <w:sz w:val="28"/>
          <w:szCs w:val="28"/>
        </w:rPr>
        <w:t>(Item#: II15</w:t>
      </w:r>
      <w:r>
        <w:rPr>
          <w:rFonts w:ascii="Arial" w:hAnsi="Arial" w:cs="Arial" w:hint="eastAsia"/>
          <w:b/>
          <w:sz w:val="28"/>
          <w:szCs w:val="28"/>
        </w:rPr>
        <w:t>1</w:t>
      </w:r>
      <w:r>
        <w:rPr>
          <w:rFonts w:ascii="Arial" w:hAnsi="Arial" w:cs="Arial" w:hint="eastAsia"/>
          <w:b/>
          <w:sz w:val="28"/>
          <w:szCs w:val="28"/>
        </w:rPr>
        <w:t>-</w:t>
      </w:r>
      <w:r>
        <w:rPr>
          <w:rFonts w:ascii="Arial" w:hAnsi="Arial" w:cs="Arial" w:hint="eastAsia"/>
          <w:b/>
          <w:sz w:val="28"/>
          <w:szCs w:val="28"/>
        </w:rPr>
        <w:t>0115)</w:t>
      </w:r>
    </w:p>
    <w:p w14:paraId="0B478BD6" w14:textId="77777777" w:rsidR="005151F9" w:rsidRDefault="005E16D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2CC3DA0" w14:textId="77777777" w:rsidR="005151F9" w:rsidRDefault="005E16DF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recommend you contact a professional electrician to install any hardwired lighting. Incorrect </w:t>
      </w:r>
      <w:r>
        <w:rPr>
          <w:rFonts w:ascii="Arial" w:hAnsi="Arial" w:cs="Arial"/>
          <w:b/>
          <w:sz w:val="22"/>
          <w:szCs w:val="22"/>
        </w:rPr>
        <w:t>installation can lead to fires.</w:t>
      </w:r>
    </w:p>
    <w:p w14:paraId="0064F567" w14:textId="77777777" w:rsidR="005151F9" w:rsidRDefault="005E16D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14:paraId="3C270E77" w14:textId="77777777" w:rsidR="005151F9" w:rsidRDefault="005E16D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4162BEDA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4408E56" w14:textId="77777777" w:rsidR="005151F9" w:rsidRDefault="005E16D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12440" w14:textId="77777777" w:rsidR="005151F9" w:rsidRDefault="005E16D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</w:t>
      </w:r>
      <w:r>
        <w:rPr>
          <w:rFonts w:ascii="Arial" w:eastAsia="Times New Roman" w:hAnsi="Arial" w:cs="Arial"/>
          <w:sz w:val="20"/>
          <w:szCs w:val="20"/>
          <w:lang w:eastAsia="en-US"/>
        </w:rPr>
        <w:t>rts or hardware.</w:t>
      </w:r>
    </w:p>
    <w:p w14:paraId="2FF88F21" w14:textId="77777777" w:rsidR="005151F9" w:rsidRDefault="005E16D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6D97C3B2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723B7447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Hardware Included:</w:t>
      </w:r>
    </w:p>
    <w:p w14:paraId="6DE8C84B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658D2DE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/>
          <w:bCs/>
          <w:noProof/>
          <w:color w:val="000000"/>
          <w:kern w:val="0"/>
          <w:sz w:val="20"/>
          <w:szCs w:val="20"/>
        </w:rPr>
        <w:drawing>
          <wp:inline distT="0" distB="0" distL="114300" distR="114300" wp14:anchorId="2CD92984" wp14:editId="221A6D9E">
            <wp:extent cx="1703705" cy="2364740"/>
            <wp:effectExtent l="0" t="0" r="16510" b="1079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0370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</w:t>
      </w:r>
      <w:r>
        <w:rPr>
          <w:rFonts w:ascii="Arial" w:hAnsi="Arial" w:cs="Arial"/>
          <w:noProof/>
          <w:sz w:val="20"/>
        </w:rPr>
        <w:drawing>
          <wp:inline distT="0" distB="0" distL="114300" distR="114300" wp14:anchorId="6AEC16DE" wp14:editId="7E3645FF">
            <wp:extent cx="1668145" cy="2261235"/>
            <wp:effectExtent l="0" t="0" r="5715" b="825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6814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</w:t>
      </w:r>
    </w:p>
    <w:p w14:paraId="689E5E98" w14:textId="77777777" w:rsidR="005151F9" w:rsidRDefault="005E16D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                                           </w:t>
      </w:r>
    </w:p>
    <w:p w14:paraId="1E9FE628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774D4673" w14:textId="77777777" w:rsidR="005151F9" w:rsidRDefault="005151F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6A949346" w14:textId="77777777" w:rsidR="005151F9" w:rsidRDefault="005151F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60E2DB0A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79F9FD13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066EB811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609828E2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8655598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2918CD8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54D5387F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2E54E0F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01F05AD6" w14:textId="77777777" w:rsidR="005151F9" w:rsidRDefault="005E16D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adjustment or shortening of the lighting </w:t>
      </w:r>
      <w:r>
        <w:rPr>
          <w:rFonts w:ascii="Arial" w:hAnsi="Arial" w:cs="Arial"/>
          <w:b/>
          <w:sz w:val="20"/>
          <w:szCs w:val="20"/>
        </w:rPr>
        <w:t>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7CD97EDB" w14:textId="77777777" w:rsidR="005151F9" w:rsidRDefault="005E16D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</w:t>
      </w:r>
      <w:r>
        <w:rPr>
          <w:rFonts w:ascii="Arial" w:hAnsi="Arial" w:cs="Arial"/>
          <w:b/>
          <w:sz w:val="20"/>
          <w:szCs w:val="20"/>
          <w:lang w:eastAsia="zh-CN"/>
        </w:rPr>
        <w:t>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. If needed, cut off the extra power cord length on the 3 wire cords so that they all at least 6 inches (152.4mm) </w:t>
      </w:r>
      <w:r>
        <w:rPr>
          <w:rFonts w:ascii="Arial" w:hAnsi="Arial" w:cs="Arial" w:hint="eastAsia"/>
          <w:b/>
          <w:sz w:val="20"/>
          <w:szCs w:val="20"/>
          <w:lang w:eastAsia="zh-CN"/>
        </w:rPr>
        <w:t>long within the outlet junction box.(J-box)</w:t>
      </w:r>
    </w:p>
    <w:p w14:paraId="3EE4A3D4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646DC7C4" w14:textId="77777777" w:rsidR="005151F9" w:rsidRDefault="005E16DF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Customer can adjust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the</w:t>
      </w: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Arm (J) direction by hold it swaying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because</w:t>
      </w: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the Cardan Joints on the Arm (J).  </w:t>
      </w:r>
    </w:p>
    <w:p w14:paraId="62959C8B" w14:textId="77777777" w:rsidR="005151F9" w:rsidRDefault="005E16DF">
      <w:pPr>
        <w:framePr w:w="5652" w:wrap="auto" w:vAnchor="page" w:hAnchor="page" w:x="1050" w:y="4693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Swivel(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A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Canopy(B).</w:t>
      </w:r>
    </w:p>
    <w:p w14:paraId="20A36161" w14:textId="77777777" w:rsidR="005151F9" w:rsidRDefault="005E16DF">
      <w:pPr>
        <w:framePr w:w="5652" w:wrap="auto" w:vAnchor="page" w:hAnchor="page" w:x="1050" w:y="4693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Step2.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Long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Tubes(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B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Swivel(C).</w:t>
      </w:r>
    </w:p>
    <w:p w14:paraId="36DB9AC2" w14:textId="77777777" w:rsidR="005151F9" w:rsidRDefault="005E16DF">
      <w:pPr>
        <w:framePr w:w="5652" w:wrap="auto" w:vAnchor="page" w:hAnchor="page" w:x="1050" w:y="4693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Step3.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Screw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Short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C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</w:t>
      </w:r>
      <w:r>
        <w:rPr>
          <w:rFonts w:hAnsiTheme="minorHAnsi" w:cstheme="minorBidi"/>
          <w:color w:val="000000"/>
          <w:spacing w:val="6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onto</w:t>
      </w:r>
      <w:r>
        <w:rPr>
          <w:rFonts w:hAnsiTheme="minorHAnsi" w:cstheme="minorBidi"/>
          <w:color w:val="000000"/>
          <w:spacing w:val="10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the</w:t>
      </w:r>
      <w:r>
        <w:rPr>
          <w:rFonts w:hAnsiTheme="minorHAnsi" w:cstheme="minorBidi"/>
          <w:color w:val="000000"/>
          <w:spacing w:val="5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Long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Tubes(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E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).</w:t>
      </w:r>
    </w:p>
    <w:p w14:paraId="21CCDA1F" w14:textId="77777777" w:rsidR="005151F9" w:rsidRDefault="005E16DF">
      <w:pPr>
        <w:framePr w:w="5652" w:wrap="auto" w:vAnchor="page" w:hAnchor="page" w:x="1050" w:y="4693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Step9.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4AD8A257" w14:textId="77777777" w:rsidR="005151F9" w:rsidRDefault="005151F9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73D8BD97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</w:t>
      </w:r>
    </w:p>
    <w:p w14:paraId="5CEE4FD3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D79492A" w14:textId="77777777" w:rsidR="005151F9" w:rsidRDefault="005151F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0F89F3B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  <w:r>
        <w:rPr>
          <w:rFonts w:hint="eastAsia"/>
          <w:noProof/>
        </w:rPr>
        <w:drawing>
          <wp:inline distT="0" distB="0" distL="114300" distR="114300" wp14:anchorId="03283184" wp14:editId="38003B64">
            <wp:extent cx="3939540" cy="5470525"/>
            <wp:effectExtent l="0" t="0" r="3810" b="15875"/>
            <wp:docPr id="7" name="图片 7" descr="3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-Mode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54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0D018582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0E6B956F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5050888F" w14:textId="77777777" w:rsidR="005151F9" w:rsidRDefault="005E16D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</w:t>
      </w:r>
      <w:r>
        <w:rPr>
          <w:rFonts w:ascii="Arial" w:hAnsi="Arial" w:cs="Arial"/>
          <w:kern w:val="0"/>
          <w:sz w:val="20"/>
          <w:szCs w:val="20"/>
        </w:rPr>
        <w:t>harsh chemicals or abrasive as they may damage to the finish.</w:t>
      </w:r>
    </w:p>
    <w:p w14:paraId="3C93A97F" w14:textId="77777777" w:rsidR="005151F9" w:rsidRDefault="005E16D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5151F9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51F9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16DF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B0F01E0"/>
    <w:rsid w:val="0D2102E4"/>
    <w:rsid w:val="15A7395E"/>
    <w:rsid w:val="1B35324F"/>
    <w:rsid w:val="1D437EDC"/>
    <w:rsid w:val="1E9772E0"/>
    <w:rsid w:val="49B13906"/>
    <w:rsid w:val="4A85029F"/>
    <w:rsid w:val="4B5151B1"/>
    <w:rsid w:val="509A66DC"/>
    <w:rsid w:val="56D47B2D"/>
    <w:rsid w:val="59764435"/>
    <w:rsid w:val="72F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BCBF45"/>
  <w15:docId w15:val="{DEB3F77C-9667-46F0-95B3-78D90455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>www.Luobo.cc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8</cp:revision>
  <cp:lastPrinted>2016-06-07T06:17:00Z</cp:lastPrinted>
  <dcterms:created xsi:type="dcterms:W3CDTF">2016-06-07T01:44:00Z</dcterms:created>
  <dcterms:modified xsi:type="dcterms:W3CDTF">2021-10-19T08:19:00Z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4CB61674B5AE4EE4ACB59B98F47BB197</vt:lpwstr>
  </property>
</Properties>
</file>