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BA83" w14:textId="77777777" w:rsidR="00E82014" w:rsidRDefault="00000000">
      <w:pPr>
        <w:autoSpaceDE w:val="0"/>
        <w:autoSpaceDN w:val="0"/>
        <w:adjustRightInd w:val="0"/>
        <w:spacing w:line="276" w:lineRule="auto"/>
        <w:contextualSpacing/>
        <w:jc w:val="left"/>
        <w:rPr>
          <w:rFonts w:ascii="Arial MT" w:hAnsi="Arial MT" w:cs="Arial MT"/>
          <w:b/>
          <w:sz w:val="36"/>
          <w:szCs w:val="36"/>
        </w:rPr>
      </w:pPr>
      <w:bookmarkStart w:id="0" w:name="_Hlk109993468"/>
      <w:bookmarkEnd w:id="0"/>
      <w:r>
        <w:rPr>
          <w:rFonts w:ascii="Arial" w:hAnsi="Arial" w:cs="Arial" w:hint="eastAsia"/>
          <w:b/>
          <w:noProof/>
          <w:sz w:val="28"/>
          <w:szCs w:val="28"/>
        </w:rPr>
        <w:drawing>
          <wp:anchor distT="0" distB="0" distL="114300" distR="114300" simplePos="0" relativeHeight="251659264" behindDoc="1" locked="0" layoutInCell="1" allowOverlap="1" wp14:anchorId="5241FB44" wp14:editId="48514D06">
            <wp:simplePos x="0" y="0"/>
            <wp:positionH relativeFrom="column">
              <wp:posOffset>-98425</wp:posOffset>
            </wp:positionH>
            <wp:positionV relativeFrom="paragraph">
              <wp:posOffset>271780</wp:posOffset>
            </wp:positionV>
            <wp:extent cx="2596515" cy="860425"/>
            <wp:effectExtent l="0" t="0" r="13335" b="15875"/>
            <wp:wrapTight wrapText="bothSides">
              <wp:wrapPolygon edited="0">
                <wp:start x="0" y="0"/>
                <wp:lineTo x="0" y="21042"/>
                <wp:lineTo x="21394" y="21042"/>
                <wp:lineTo x="21394" y="0"/>
                <wp:lineTo x="0"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5"/>
                    <a:srcRect/>
                    <a:stretch>
                      <a:fillRect/>
                    </a:stretch>
                  </pic:blipFill>
                  <pic:spPr>
                    <a:xfrm>
                      <a:off x="0" y="0"/>
                      <a:ext cx="2596515" cy="860425"/>
                    </a:xfrm>
                    <a:prstGeom prst="rect">
                      <a:avLst/>
                    </a:prstGeom>
                    <a:noFill/>
                    <a:ln w="9525">
                      <a:noFill/>
                      <a:miter lim="800000"/>
                      <a:headEnd/>
                      <a:tailEnd/>
                    </a:ln>
                  </pic:spPr>
                </pic:pic>
              </a:graphicData>
            </a:graphic>
          </wp:anchor>
        </w:drawing>
      </w:r>
    </w:p>
    <w:p w14:paraId="46A7F47A" w14:textId="77777777" w:rsidR="00E82014" w:rsidRDefault="00E82014">
      <w:pPr>
        <w:autoSpaceDE w:val="0"/>
        <w:autoSpaceDN w:val="0"/>
        <w:adjustRightInd w:val="0"/>
        <w:spacing w:line="276" w:lineRule="auto"/>
        <w:ind w:left="2520" w:firstLine="420"/>
        <w:contextualSpacing/>
        <w:jc w:val="left"/>
        <w:rPr>
          <w:rFonts w:ascii="Arial MT" w:hAnsi="Arial MT" w:cs="Arial MT"/>
          <w:b/>
          <w:sz w:val="36"/>
          <w:szCs w:val="36"/>
        </w:rPr>
      </w:pPr>
    </w:p>
    <w:p w14:paraId="345AD1B3" w14:textId="77777777" w:rsidR="00E82014" w:rsidRDefault="00E82014">
      <w:pPr>
        <w:autoSpaceDE w:val="0"/>
        <w:autoSpaceDN w:val="0"/>
        <w:adjustRightInd w:val="0"/>
        <w:spacing w:line="276" w:lineRule="auto"/>
        <w:ind w:left="2520" w:firstLine="420"/>
        <w:contextualSpacing/>
        <w:jc w:val="left"/>
        <w:rPr>
          <w:rFonts w:ascii="Arial MT" w:hAnsi="Arial MT" w:cs="Arial MT"/>
          <w:b/>
          <w:sz w:val="36"/>
          <w:szCs w:val="36"/>
        </w:rPr>
      </w:pPr>
    </w:p>
    <w:p w14:paraId="1B2B90A7" w14:textId="77777777" w:rsidR="00E82014" w:rsidRDefault="0000000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71591B3A" w14:textId="77777777" w:rsidR="00E82014" w:rsidRDefault="00000000">
      <w:pPr>
        <w:autoSpaceDE w:val="0"/>
        <w:autoSpaceDN w:val="0"/>
        <w:adjustRightInd w:val="0"/>
        <w:spacing w:line="276" w:lineRule="auto"/>
        <w:ind w:firstLineChars="1000" w:firstLine="2811"/>
        <w:contextualSpacing/>
        <w:rPr>
          <w:rFonts w:ascii="Arial MT" w:hAnsi="Arial MT" w:cs="Arial MT"/>
          <w:b/>
          <w:sz w:val="28"/>
          <w:szCs w:val="28"/>
        </w:rPr>
      </w:pPr>
      <w:r>
        <w:rPr>
          <w:rFonts w:ascii="Arial MT" w:hAnsi="Arial MT" w:cs="Arial MT" w:hint="eastAsia"/>
          <w:b/>
          <w:sz w:val="28"/>
          <w:szCs w:val="28"/>
        </w:rPr>
        <w:t>Wren</w:t>
      </w:r>
      <w:r>
        <w:rPr>
          <w:rFonts w:ascii="Arial MT" w:hAnsi="Arial MT" w:cs="Arial MT"/>
          <w:b/>
          <w:sz w:val="28"/>
          <w:szCs w:val="28"/>
        </w:rPr>
        <w:t xml:space="preserve"> </w:t>
      </w:r>
      <w:r>
        <w:rPr>
          <w:rFonts w:ascii="Arial MT" w:hAnsi="Arial MT" w:cs="Arial MT" w:hint="eastAsia"/>
          <w:b/>
          <w:sz w:val="28"/>
          <w:szCs w:val="28"/>
        </w:rPr>
        <w:t>P</w:t>
      </w:r>
      <w:r>
        <w:rPr>
          <w:rFonts w:ascii="Arial MT" w:hAnsi="Arial MT" w:cs="Arial MT"/>
          <w:b/>
          <w:sz w:val="28"/>
          <w:szCs w:val="28"/>
        </w:rPr>
        <w:t>e</w:t>
      </w:r>
      <w:r>
        <w:rPr>
          <w:rFonts w:ascii="Arial MT" w:hAnsi="Arial MT" w:cs="Arial MT" w:hint="eastAsia"/>
          <w:b/>
          <w:sz w:val="28"/>
          <w:szCs w:val="28"/>
        </w:rPr>
        <w:t>nd</w:t>
      </w:r>
      <w:r>
        <w:rPr>
          <w:rFonts w:ascii="Arial MT" w:hAnsi="Arial MT" w:cs="Arial MT"/>
          <w:b/>
          <w:sz w:val="28"/>
          <w:szCs w:val="28"/>
        </w:rPr>
        <w:t>a</w:t>
      </w:r>
      <w:r>
        <w:rPr>
          <w:rFonts w:ascii="Arial MT" w:hAnsi="Arial MT" w:cs="Arial MT" w:hint="eastAsia"/>
          <w:b/>
          <w:sz w:val="28"/>
          <w:szCs w:val="28"/>
        </w:rPr>
        <w:t xml:space="preserve">nt </w:t>
      </w:r>
      <w:r>
        <w:rPr>
          <w:rFonts w:ascii="Arial MT" w:hAnsi="Arial MT" w:cs="Arial MT"/>
          <w:b/>
          <w:sz w:val="28"/>
          <w:szCs w:val="28"/>
        </w:rPr>
        <w:t>(Item#II151-013</w:t>
      </w:r>
      <w:r>
        <w:rPr>
          <w:rFonts w:ascii="Arial MT" w:hAnsi="Arial MT" w:cs="Arial MT" w:hint="eastAsia"/>
          <w:b/>
          <w:sz w:val="28"/>
          <w:szCs w:val="28"/>
        </w:rPr>
        <w:t>8</w:t>
      </w:r>
      <w:r>
        <w:rPr>
          <w:rFonts w:ascii="Arial MT" w:hAnsi="Arial MT" w:cs="Arial MT"/>
          <w:b/>
          <w:sz w:val="28"/>
          <w:szCs w:val="28"/>
        </w:rPr>
        <w:t>)</w:t>
      </w:r>
    </w:p>
    <w:p w14:paraId="027661A2" w14:textId="77777777" w:rsidR="00E82014"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128C2426" w14:textId="77777777" w:rsidR="00E82014"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 fuse box before beginning work.</w:t>
      </w:r>
    </w:p>
    <w:p w14:paraId="2553844D" w14:textId="77777777" w:rsidR="00E82014" w:rsidRDefault="00E82014">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100734D3" w14:textId="77777777" w:rsidR="00E82014" w:rsidRDefault="00E82014">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7F8234A0" w14:textId="77777777" w:rsidR="00E82014"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4129E43F" w14:textId="77777777" w:rsidR="00E82014" w:rsidRDefault="0000000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7F26241E" w14:textId="77777777" w:rsidR="00E82014"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75448DEE" w14:textId="77777777" w:rsidR="00E82014"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6205C730" w14:textId="77777777" w:rsidR="00E82014"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1</w:t>
      </w:r>
      <w:r>
        <w:rPr>
          <w:rFonts w:ascii="Arial MT" w:hAnsi="Arial MT" w:cs="Arial MT"/>
          <w:sz w:val="20"/>
          <w:szCs w:val="20"/>
        </w:rPr>
        <w:t xml:space="preserve">) </w:t>
      </w:r>
      <w:r>
        <w:rPr>
          <w:rFonts w:ascii="Arial MT" w:hAnsi="Arial MT" w:cs="Arial MT" w:hint="eastAsia"/>
          <w:b/>
          <w:sz w:val="20"/>
          <w:szCs w:val="20"/>
        </w:rPr>
        <w:t>60</w:t>
      </w:r>
      <w:r>
        <w:rPr>
          <w:rFonts w:ascii="Arial MT" w:hAnsi="Arial MT" w:cs="Arial MT"/>
          <w:b/>
          <w:sz w:val="20"/>
          <w:szCs w:val="20"/>
        </w:rPr>
        <w:t xml:space="preserve">-watt maximum TYPE </w:t>
      </w:r>
      <w:r>
        <w:rPr>
          <w:rFonts w:ascii="Arial MT" w:hAnsi="Arial MT" w:cs="Arial MT" w:hint="eastAsia"/>
          <w:b/>
          <w:sz w:val="20"/>
          <w:szCs w:val="20"/>
        </w:rPr>
        <w:t>A</w:t>
      </w:r>
      <w:r>
        <w:rPr>
          <w:rFonts w:ascii="Arial MT" w:hAnsi="Arial MT" w:cs="Arial MT"/>
          <w:sz w:val="20"/>
          <w:szCs w:val="20"/>
        </w:rPr>
        <w:t xml:space="preserve"> </w:t>
      </w:r>
      <w:r>
        <w:rPr>
          <w:rFonts w:ascii="Arial MT" w:hAnsi="Arial MT" w:cs="Arial MT"/>
          <w:b/>
          <w:sz w:val="20"/>
          <w:szCs w:val="20"/>
        </w:rPr>
        <w:t>bulb</w:t>
      </w:r>
      <w:r>
        <w:rPr>
          <w:rFonts w:ascii="Arial MT" w:hAnsi="Arial MT" w:cs="Arial MT"/>
          <w:sz w:val="20"/>
          <w:szCs w:val="20"/>
        </w:rPr>
        <w:t xml:space="preserve"> (not included) or (</w:t>
      </w:r>
      <w:r>
        <w:rPr>
          <w:rFonts w:ascii="Arial MT" w:hAnsi="Arial MT" w:cs="Arial MT" w:hint="eastAsia"/>
          <w:sz w:val="20"/>
          <w:szCs w:val="20"/>
        </w:rPr>
        <w:t>1</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13</w:t>
      </w:r>
      <w:r>
        <w:rPr>
          <w:rFonts w:ascii="Arial MT" w:hAnsi="Arial MT" w:cs="Arial MT"/>
          <w:b/>
          <w:sz w:val="20"/>
          <w:szCs w:val="20"/>
        </w:rPr>
        <w:t>-watt compact fluorescent light bulb</w:t>
      </w:r>
      <w:r>
        <w:rPr>
          <w:rFonts w:ascii="Arial MT" w:hAnsi="Arial MT" w:cs="Arial MT"/>
          <w:sz w:val="20"/>
          <w:szCs w:val="20"/>
        </w:rPr>
        <w:t xml:space="preserve"> (not included). To avoid the risk of fire, do not exceed the recommended wattage.</w:t>
      </w:r>
    </w:p>
    <w:p w14:paraId="12B773A7" w14:textId="77777777" w:rsidR="00E82014"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22DC80C5"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0044DAC4"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6C893278"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6662184F" w14:textId="77777777" w:rsidR="00E82014" w:rsidRPr="003065CF" w:rsidRDefault="00000000" w:rsidP="003065CF">
      <w:pPr>
        <w:widowControl/>
        <w:numPr>
          <w:ilvl w:val="0"/>
          <w:numId w:val="2"/>
        </w:numPr>
        <w:spacing w:line="276" w:lineRule="auto"/>
        <w:contextualSpacing/>
        <w:jc w:val="left"/>
        <w:rPr>
          <w:rFonts w:ascii="Arial MT" w:hAnsi="Arial MT" w:cs="Arial MT"/>
          <w:sz w:val="20"/>
          <w:szCs w:val="20"/>
        </w:rPr>
      </w:pPr>
      <w:r w:rsidRPr="003065CF">
        <w:rPr>
          <w:rFonts w:ascii="Arial MT" w:hAnsi="Arial MT" w:cs="Arial MT"/>
          <w:sz w:val="20"/>
          <w:szCs w:val="20"/>
        </w:rPr>
        <w:t>To reduce the risk of fire, electrical shock or personal injury, do not turn on lighting fixture until light bulb is installed and assembly is complete.</w:t>
      </w:r>
    </w:p>
    <w:p w14:paraId="5C4B7A85" w14:textId="77777777" w:rsidR="00E82014" w:rsidRDefault="00000000" w:rsidP="003065CF">
      <w:pPr>
        <w:widowControl/>
        <w:numPr>
          <w:ilvl w:val="0"/>
          <w:numId w:val="2"/>
        </w:numPr>
        <w:spacing w:line="276" w:lineRule="auto"/>
        <w:contextualSpacing/>
        <w:jc w:val="left"/>
        <w:rPr>
          <w:rFonts w:ascii="Arial MT" w:hAnsi="Arial MT" w:cs="Arial MT"/>
          <w:b/>
          <w:kern w:val="0"/>
          <w:sz w:val="20"/>
          <w:szCs w:val="20"/>
        </w:rPr>
        <w:sectPr w:rsidR="00E82014">
          <w:pgSz w:w="11906" w:h="16838"/>
          <w:pgMar w:top="431" w:right="720" w:bottom="431" w:left="720" w:header="851" w:footer="680" w:gutter="0"/>
          <w:cols w:space="425"/>
          <w:docGrid w:type="lines" w:linePitch="312"/>
        </w:sectPr>
      </w:pPr>
      <w:r w:rsidRPr="003065CF">
        <w:rPr>
          <w:rFonts w:ascii="Arial MT" w:hAnsi="Arial MT" w:cs="Arial MT"/>
          <w:sz w:val="20"/>
          <w:szCs w:val="20"/>
        </w:rPr>
        <w:t>Always turn off the lighting fixture and allow it to cool before replacing the light bulb.</w:t>
      </w:r>
    </w:p>
    <w:p w14:paraId="56A828C4" w14:textId="77777777" w:rsidR="00E82014" w:rsidRDefault="00E82014">
      <w:pPr>
        <w:autoSpaceDE w:val="0"/>
        <w:autoSpaceDN w:val="0"/>
        <w:adjustRightInd w:val="0"/>
        <w:spacing w:line="276" w:lineRule="auto"/>
        <w:jc w:val="left"/>
        <w:rPr>
          <w:rFonts w:ascii="Arial MT" w:hAnsi="Arial MT" w:cs="Arial MT"/>
          <w:b/>
          <w:bCs/>
          <w:kern w:val="0"/>
          <w:sz w:val="20"/>
          <w:szCs w:val="20"/>
        </w:rPr>
        <w:sectPr w:rsidR="00E82014">
          <w:type w:val="continuous"/>
          <w:pgSz w:w="11906" w:h="16838"/>
          <w:pgMar w:top="431" w:right="720" w:bottom="431" w:left="720" w:header="851" w:footer="680" w:gutter="0"/>
          <w:cols w:num="2" w:space="720" w:equalWidth="0">
            <w:col w:w="5020" w:space="425"/>
            <w:col w:w="5020"/>
          </w:cols>
          <w:docGrid w:type="lines" w:linePitch="312"/>
        </w:sectPr>
      </w:pPr>
    </w:p>
    <w:p w14:paraId="0C30C8FD"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469B46F6" w14:textId="77777777" w:rsidR="00E82014"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4DFE15EC" w14:textId="77777777" w:rsidR="00E82014" w:rsidRPr="003065CF" w:rsidRDefault="00000000" w:rsidP="003065CF">
      <w:pPr>
        <w:widowControl/>
        <w:numPr>
          <w:ilvl w:val="0"/>
          <w:numId w:val="2"/>
        </w:numPr>
        <w:spacing w:line="276" w:lineRule="auto"/>
        <w:contextualSpacing/>
        <w:jc w:val="left"/>
        <w:rPr>
          <w:rFonts w:ascii="Arial MT" w:hAnsi="Arial MT" w:cs="Arial MT"/>
          <w:sz w:val="20"/>
          <w:szCs w:val="20"/>
        </w:rPr>
      </w:pPr>
      <w:r w:rsidRPr="003065CF">
        <w:rPr>
          <w:rFonts w:ascii="Arial MT" w:hAnsi="Arial MT" w:cs="Arial MT"/>
          <w:sz w:val="20"/>
          <w:szCs w:val="20"/>
        </w:rPr>
        <w:t>Do not polish or use harsh cleaners as they may damage the finish.</w:t>
      </w:r>
    </w:p>
    <w:p w14:paraId="279BCE4F" w14:textId="77777777" w:rsidR="00E82014" w:rsidRPr="003065CF" w:rsidRDefault="00000000" w:rsidP="003065CF">
      <w:pPr>
        <w:widowControl/>
        <w:numPr>
          <w:ilvl w:val="0"/>
          <w:numId w:val="2"/>
        </w:numPr>
        <w:spacing w:line="276" w:lineRule="auto"/>
        <w:contextualSpacing/>
        <w:jc w:val="left"/>
        <w:rPr>
          <w:rFonts w:ascii="Arial MT" w:hAnsi="Arial MT" w:cs="Arial MT"/>
          <w:sz w:val="20"/>
          <w:szCs w:val="20"/>
        </w:rPr>
      </w:pPr>
      <w:r w:rsidRPr="003065CF">
        <w:rPr>
          <w:rFonts w:ascii="Arial MT" w:hAnsi="Arial MT" w:cs="Arial MT"/>
          <w:sz w:val="20"/>
          <w:szCs w:val="20"/>
        </w:rPr>
        <w:t>Wipe clean with a non-colored, lint-free soft, dry cloth.</w:t>
      </w:r>
    </w:p>
    <w:p w14:paraId="1F4682CB" w14:textId="77777777" w:rsidR="00E82014" w:rsidRDefault="00E82014">
      <w:pPr>
        <w:spacing w:line="276" w:lineRule="auto"/>
        <w:jc w:val="left"/>
        <w:outlineLvl w:val="0"/>
        <w:rPr>
          <w:rFonts w:ascii="Arial MT" w:hAnsi="Arial MT" w:cs="Arial MT"/>
          <w:b/>
          <w:sz w:val="28"/>
          <w:szCs w:val="28"/>
          <w:lang w:eastAsia="zh-TW"/>
        </w:rPr>
      </w:pPr>
    </w:p>
    <w:p w14:paraId="6F147445" w14:textId="77777777" w:rsidR="00E82014" w:rsidRDefault="00E82014">
      <w:pPr>
        <w:autoSpaceDE w:val="0"/>
        <w:autoSpaceDN w:val="0"/>
        <w:adjustRightInd w:val="0"/>
        <w:spacing w:line="276" w:lineRule="auto"/>
        <w:jc w:val="left"/>
        <w:outlineLvl w:val="0"/>
        <w:rPr>
          <w:rFonts w:ascii="Arial MT" w:hAnsi="Arial MT" w:cs="Arial MT"/>
          <w:b/>
          <w:sz w:val="20"/>
          <w:szCs w:val="20"/>
        </w:rPr>
      </w:pPr>
    </w:p>
    <w:p w14:paraId="7EBD62B0" w14:textId="77777777" w:rsidR="00E82014" w:rsidRDefault="00E82014">
      <w:pPr>
        <w:autoSpaceDE w:val="0"/>
        <w:autoSpaceDN w:val="0"/>
        <w:adjustRightInd w:val="0"/>
        <w:spacing w:line="276" w:lineRule="auto"/>
        <w:jc w:val="left"/>
        <w:outlineLvl w:val="0"/>
        <w:rPr>
          <w:rFonts w:ascii="Arial MT" w:hAnsi="Arial MT" w:cs="Arial MT"/>
          <w:b/>
          <w:sz w:val="20"/>
          <w:szCs w:val="20"/>
        </w:rPr>
      </w:pPr>
    </w:p>
    <w:p w14:paraId="4280023B" w14:textId="77777777" w:rsidR="00E82014" w:rsidRDefault="00E82014">
      <w:pPr>
        <w:autoSpaceDE w:val="0"/>
        <w:autoSpaceDN w:val="0"/>
        <w:adjustRightInd w:val="0"/>
        <w:spacing w:line="276" w:lineRule="auto"/>
        <w:jc w:val="left"/>
        <w:outlineLvl w:val="0"/>
        <w:rPr>
          <w:rFonts w:ascii="Arial MT" w:hAnsi="Arial MT" w:cs="Arial MT"/>
          <w:b/>
          <w:sz w:val="20"/>
          <w:szCs w:val="20"/>
        </w:rPr>
      </w:pPr>
    </w:p>
    <w:p w14:paraId="43E27ADC" w14:textId="77777777" w:rsidR="00E82014" w:rsidRDefault="00000000">
      <w:pPr>
        <w:autoSpaceDE w:val="0"/>
        <w:autoSpaceDN w:val="0"/>
        <w:adjustRightInd w:val="0"/>
        <w:spacing w:line="276" w:lineRule="auto"/>
        <w:ind w:firstLineChars="4600" w:firstLine="9236"/>
        <w:jc w:val="left"/>
        <w:outlineLvl w:val="0"/>
        <w:rPr>
          <w:rFonts w:ascii="Arial MT" w:hAnsi="Arial MT" w:cs="Arial MT"/>
          <w:bCs/>
          <w:kern w:val="0"/>
          <w:sz w:val="20"/>
          <w:szCs w:val="20"/>
        </w:rPr>
      </w:pPr>
      <w:r>
        <w:rPr>
          <w:rFonts w:ascii="Arial MT" w:hAnsi="Arial MT" w:cs="Arial MT"/>
          <w:b/>
          <w:sz w:val="20"/>
          <w:szCs w:val="20"/>
        </w:rPr>
        <w:t>Page 1 of 4</w:t>
      </w:r>
    </w:p>
    <w:p w14:paraId="62901333" w14:textId="77777777" w:rsidR="00E82014" w:rsidRDefault="0000000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4C3D7E18" w14:textId="77777777" w:rsidR="00E82014" w:rsidRDefault="0000000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6E1B2E24" w14:textId="77777777" w:rsidR="00E82014"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23C60999" w14:textId="77777777" w:rsidR="00E82014"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7F6B096C"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Component List</w:t>
      </w:r>
    </w:p>
    <w:tbl>
      <w:tblPr>
        <w:tblStyle w:val="TableGrid"/>
        <w:tblpPr w:leftFromText="180" w:rightFromText="180" w:vertAnchor="text" w:horzAnchor="page" w:tblpX="941" w:tblpY="173"/>
        <w:tblOverlap w:val="never"/>
        <w:tblW w:w="0" w:type="auto"/>
        <w:tblLayout w:type="fixed"/>
        <w:tblLook w:val="04A0" w:firstRow="1" w:lastRow="0" w:firstColumn="1" w:lastColumn="0" w:noHBand="0" w:noVBand="1"/>
      </w:tblPr>
      <w:tblGrid>
        <w:gridCol w:w="1070"/>
        <w:gridCol w:w="1770"/>
        <w:gridCol w:w="1800"/>
        <w:gridCol w:w="1337"/>
      </w:tblGrid>
      <w:tr w:rsidR="00E82014" w14:paraId="049BF124" w14:textId="77777777">
        <w:trPr>
          <w:trHeight w:val="372"/>
        </w:trPr>
        <w:tc>
          <w:tcPr>
            <w:tcW w:w="1070" w:type="dxa"/>
          </w:tcPr>
          <w:p w14:paraId="48556214" w14:textId="77777777" w:rsidR="00E82014"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Part code</w:t>
            </w:r>
          </w:p>
        </w:tc>
        <w:tc>
          <w:tcPr>
            <w:tcW w:w="1770" w:type="dxa"/>
          </w:tcPr>
          <w:p w14:paraId="0EA07E33" w14:textId="77777777" w:rsidR="00E82014"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Component</w:t>
            </w:r>
          </w:p>
        </w:tc>
        <w:tc>
          <w:tcPr>
            <w:tcW w:w="1800" w:type="dxa"/>
          </w:tcPr>
          <w:p w14:paraId="3E161157" w14:textId="77777777" w:rsidR="00E82014"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Description</w:t>
            </w:r>
          </w:p>
        </w:tc>
        <w:tc>
          <w:tcPr>
            <w:tcW w:w="1337" w:type="dxa"/>
          </w:tcPr>
          <w:p w14:paraId="6FA413E3" w14:textId="77777777" w:rsidR="00E82014"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E82014" w14:paraId="3DB69E6A" w14:textId="77777777">
        <w:trPr>
          <w:trHeight w:val="958"/>
        </w:trPr>
        <w:tc>
          <w:tcPr>
            <w:tcW w:w="1070" w:type="dxa"/>
          </w:tcPr>
          <w:p w14:paraId="6D7EA75A"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A</w:t>
            </w:r>
          </w:p>
        </w:tc>
        <w:tc>
          <w:tcPr>
            <w:tcW w:w="1770" w:type="dxa"/>
          </w:tcPr>
          <w:p w14:paraId="2EE70728" w14:textId="77777777" w:rsidR="00E82014"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7204B98A" wp14:editId="3A4EE595">
                  <wp:extent cx="641985" cy="424815"/>
                  <wp:effectExtent l="0" t="0" r="571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641985" cy="424815"/>
                          </a:xfrm>
                          <a:prstGeom prst="rect">
                            <a:avLst/>
                          </a:prstGeom>
                          <a:noFill/>
                          <a:ln>
                            <a:noFill/>
                          </a:ln>
                        </pic:spPr>
                      </pic:pic>
                    </a:graphicData>
                  </a:graphic>
                </wp:inline>
              </w:drawing>
            </w:r>
          </w:p>
        </w:tc>
        <w:tc>
          <w:tcPr>
            <w:tcW w:w="1800" w:type="dxa"/>
          </w:tcPr>
          <w:p w14:paraId="700A4CE4"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1337" w:type="dxa"/>
          </w:tcPr>
          <w:p w14:paraId="5634ABFB"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E82014" w14:paraId="1EBEA022" w14:textId="77777777">
        <w:trPr>
          <w:trHeight w:val="916"/>
        </w:trPr>
        <w:tc>
          <w:tcPr>
            <w:tcW w:w="1070" w:type="dxa"/>
          </w:tcPr>
          <w:p w14:paraId="21E8275F" w14:textId="77777777" w:rsidR="00E82014" w:rsidRDefault="00E82014">
            <w:pPr>
              <w:autoSpaceDE w:val="0"/>
              <w:autoSpaceDN w:val="0"/>
              <w:adjustRightInd w:val="0"/>
              <w:spacing w:line="276" w:lineRule="auto"/>
              <w:jc w:val="left"/>
              <w:outlineLvl w:val="0"/>
              <w:rPr>
                <w:rFonts w:ascii="Arial MT" w:hAnsi="Arial MT" w:cs="Arial MT"/>
                <w:bCs/>
                <w:kern w:val="0"/>
                <w:sz w:val="18"/>
                <w:szCs w:val="18"/>
              </w:rPr>
            </w:pPr>
          </w:p>
          <w:p w14:paraId="623B1956"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B</w:t>
            </w:r>
          </w:p>
        </w:tc>
        <w:tc>
          <w:tcPr>
            <w:tcW w:w="1770" w:type="dxa"/>
          </w:tcPr>
          <w:p w14:paraId="1047F06E" w14:textId="77777777" w:rsidR="00E82014"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rPr>
              <w:drawing>
                <wp:inline distT="0" distB="0" distL="114300" distR="114300" wp14:anchorId="7FCA681B" wp14:editId="1308D1FE">
                  <wp:extent cx="614680" cy="361315"/>
                  <wp:effectExtent l="0" t="0" r="139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14680" cy="361315"/>
                          </a:xfrm>
                          <a:prstGeom prst="rect">
                            <a:avLst/>
                          </a:prstGeom>
                          <a:noFill/>
                          <a:ln>
                            <a:noFill/>
                          </a:ln>
                        </pic:spPr>
                      </pic:pic>
                    </a:graphicData>
                  </a:graphic>
                </wp:inline>
              </w:drawing>
            </w:r>
          </w:p>
        </w:tc>
        <w:tc>
          <w:tcPr>
            <w:tcW w:w="1800" w:type="dxa"/>
          </w:tcPr>
          <w:p w14:paraId="32DF6CED"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Crossbar</w:t>
            </w:r>
          </w:p>
        </w:tc>
        <w:tc>
          <w:tcPr>
            <w:tcW w:w="1337" w:type="dxa"/>
          </w:tcPr>
          <w:p w14:paraId="40628615"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bl>
    <w:p w14:paraId="1211FD4A"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hint="eastAsia"/>
          <w:b/>
          <w:noProof/>
          <w:kern w:val="0"/>
          <w:sz w:val="28"/>
          <w:szCs w:val="28"/>
        </w:rPr>
        <w:drawing>
          <wp:inline distT="0" distB="0" distL="114300" distR="114300" wp14:anchorId="546CAC41" wp14:editId="68190F2E">
            <wp:extent cx="2062480" cy="3820160"/>
            <wp:effectExtent l="0" t="0" r="13970" b="8890"/>
            <wp:docPr id="8" name="图片 8" descr="166001036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0010364361"/>
                    <pic:cNvPicPr>
                      <a:picLocks noChangeAspect="1"/>
                    </pic:cNvPicPr>
                  </pic:nvPicPr>
                  <pic:blipFill>
                    <a:blip r:embed="rId8"/>
                    <a:stretch>
                      <a:fillRect/>
                    </a:stretch>
                  </pic:blipFill>
                  <pic:spPr>
                    <a:xfrm>
                      <a:off x="0" y="0"/>
                      <a:ext cx="2062480" cy="3820160"/>
                    </a:xfrm>
                    <a:prstGeom prst="rect">
                      <a:avLst/>
                    </a:prstGeom>
                  </pic:spPr>
                </pic:pic>
              </a:graphicData>
            </a:graphic>
          </wp:inline>
        </w:drawing>
      </w:r>
    </w:p>
    <w:p w14:paraId="572EB78E"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TableGrid"/>
        <w:tblpPr w:leftFromText="180" w:rightFromText="180" w:vertAnchor="text" w:horzAnchor="page" w:tblpX="886" w:tblpY="101"/>
        <w:tblOverlap w:val="never"/>
        <w:tblW w:w="0" w:type="auto"/>
        <w:tblLook w:val="04A0" w:firstRow="1" w:lastRow="0" w:firstColumn="1" w:lastColumn="0" w:noHBand="0" w:noVBand="1"/>
      </w:tblPr>
      <w:tblGrid>
        <w:gridCol w:w="1191"/>
        <w:gridCol w:w="1835"/>
        <w:gridCol w:w="1820"/>
        <w:gridCol w:w="813"/>
      </w:tblGrid>
      <w:tr w:rsidR="00E82014" w14:paraId="7A363F66" w14:textId="77777777" w:rsidTr="00A028A3">
        <w:trPr>
          <w:trHeight w:val="680"/>
        </w:trPr>
        <w:tc>
          <w:tcPr>
            <w:tcW w:w="1191" w:type="dxa"/>
          </w:tcPr>
          <w:p w14:paraId="36449ADA"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Part code</w:t>
            </w:r>
          </w:p>
        </w:tc>
        <w:tc>
          <w:tcPr>
            <w:tcW w:w="1835" w:type="dxa"/>
          </w:tcPr>
          <w:p w14:paraId="00F575FD"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Component</w:t>
            </w:r>
          </w:p>
        </w:tc>
        <w:tc>
          <w:tcPr>
            <w:tcW w:w="1820" w:type="dxa"/>
          </w:tcPr>
          <w:p w14:paraId="63BC27C0"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Description</w:t>
            </w:r>
          </w:p>
        </w:tc>
        <w:tc>
          <w:tcPr>
            <w:tcW w:w="781" w:type="dxa"/>
          </w:tcPr>
          <w:p w14:paraId="444DDD79"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Q</w:t>
            </w:r>
            <w:r>
              <w:rPr>
                <w:rFonts w:ascii="Arial MT" w:hAnsi="Arial MT" w:cs="Arial MT" w:hint="eastAsia"/>
                <w:bCs/>
                <w:kern w:val="0"/>
                <w:sz w:val="20"/>
                <w:szCs w:val="20"/>
              </w:rPr>
              <w:t>ty</w:t>
            </w:r>
          </w:p>
        </w:tc>
      </w:tr>
      <w:tr w:rsidR="00E82014" w14:paraId="149D4515" w14:textId="77777777" w:rsidTr="00A028A3">
        <w:trPr>
          <w:trHeight w:val="780"/>
        </w:trPr>
        <w:tc>
          <w:tcPr>
            <w:tcW w:w="1191" w:type="dxa"/>
          </w:tcPr>
          <w:p w14:paraId="0E2B2119"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C</w:t>
            </w:r>
          </w:p>
        </w:tc>
        <w:tc>
          <w:tcPr>
            <w:tcW w:w="1835" w:type="dxa"/>
          </w:tcPr>
          <w:p w14:paraId="27A16512" w14:textId="77777777" w:rsidR="00E82014"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24684230" wp14:editId="4EBFE32F">
                  <wp:extent cx="760730" cy="216535"/>
                  <wp:effectExtent l="0" t="0" r="1270" b="1206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9"/>
                          <a:stretch>
                            <a:fillRect/>
                          </a:stretch>
                        </pic:blipFill>
                        <pic:spPr>
                          <a:xfrm>
                            <a:off x="0" y="0"/>
                            <a:ext cx="760730" cy="216535"/>
                          </a:xfrm>
                          <a:prstGeom prst="rect">
                            <a:avLst/>
                          </a:prstGeom>
                          <a:noFill/>
                          <a:ln>
                            <a:noFill/>
                          </a:ln>
                        </pic:spPr>
                      </pic:pic>
                    </a:graphicData>
                  </a:graphic>
                </wp:inline>
              </w:drawing>
            </w:r>
          </w:p>
        </w:tc>
        <w:tc>
          <w:tcPr>
            <w:tcW w:w="1820" w:type="dxa"/>
          </w:tcPr>
          <w:p w14:paraId="75AF24B9"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 G5/32-T32 L30</w:t>
            </w:r>
          </w:p>
        </w:tc>
        <w:tc>
          <w:tcPr>
            <w:tcW w:w="781" w:type="dxa"/>
          </w:tcPr>
          <w:p w14:paraId="5B20CE75"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E82014" w14:paraId="11C0F34E" w14:textId="77777777" w:rsidTr="00A028A3">
        <w:trPr>
          <w:trHeight w:val="783"/>
        </w:trPr>
        <w:tc>
          <w:tcPr>
            <w:tcW w:w="1191" w:type="dxa"/>
          </w:tcPr>
          <w:p w14:paraId="707003A7"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D</w:t>
            </w:r>
          </w:p>
        </w:tc>
        <w:tc>
          <w:tcPr>
            <w:tcW w:w="1835" w:type="dxa"/>
          </w:tcPr>
          <w:p w14:paraId="14491362" w14:textId="77777777" w:rsidR="00E82014"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327B614F" wp14:editId="4250E85E">
                  <wp:extent cx="547370" cy="287020"/>
                  <wp:effectExtent l="0" t="0" r="5080" b="1778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9"/>
                          <a:stretch>
                            <a:fillRect/>
                          </a:stretch>
                        </pic:blipFill>
                        <pic:spPr>
                          <a:xfrm>
                            <a:off x="0" y="0"/>
                            <a:ext cx="547370" cy="287020"/>
                          </a:xfrm>
                          <a:prstGeom prst="rect">
                            <a:avLst/>
                          </a:prstGeom>
                          <a:noFill/>
                          <a:ln>
                            <a:noFill/>
                          </a:ln>
                        </pic:spPr>
                      </pic:pic>
                    </a:graphicData>
                  </a:graphic>
                </wp:inline>
              </w:drawing>
            </w:r>
          </w:p>
        </w:tc>
        <w:tc>
          <w:tcPr>
            <w:tcW w:w="1820" w:type="dxa"/>
          </w:tcPr>
          <w:p w14:paraId="527957DD"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p w14:paraId="142C9B25"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G8/32-T32L32</w:t>
            </w:r>
          </w:p>
        </w:tc>
        <w:tc>
          <w:tcPr>
            <w:tcW w:w="781" w:type="dxa"/>
          </w:tcPr>
          <w:p w14:paraId="0E489676"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E82014" w14:paraId="528C65CD" w14:textId="77777777" w:rsidTr="00A028A3">
        <w:trPr>
          <w:trHeight w:val="780"/>
        </w:trPr>
        <w:tc>
          <w:tcPr>
            <w:tcW w:w="1191" w:type="dxa"/>
          </w:tcPr>
          <w:p w14:paraId="3242A0EC"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E</w:t>
            </w:r>
          </w:p>
        </w:tc>
        <w:tc>
          <w:tcPr>
            <w:tcW w:w="1835" w:type="dxa"/>
          </w:tcPr>
          <w:p w14:paraId="4124504E" w14:textId="77777777" w:rsidR="00E82014"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34EF41BB" wp14:editId="59B965C5">
                  <wp:extent cx="512445" cy="291465"/>
                  <wp:effectExtent l="0" t="0" r="1905" b="1333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0"/>
                          <a:stretch>
                            <a:fillRect/>
                          </a:stretch>
                        </pic:blipFill>
                        <pic:spPr>
                          <a:xfrm>
                            <a:off x="0" y="0"/>
                            <a:ext cx="512445" cy="291465"/>
                          </a:xfrm>
                          <a:prstGeom prst="rect">
                            <a:avLst/>
                          </a:prstGeom>
                          <a:noFill/>
                          <a:ln>
                            <a:noFill/>
                          </a:ln>
                        </pic:spPr>
                      </pic:pic>
                    </a:graphicData>
                  </a:graphic>
                </wp:inline>
              </w:drawing>
            </w:r>
          </w:p>
        </w:tc>
        <w:tc>
          <w:tcPr>
            <w:tcW w:w="1820" w:type="dxa"/>
          </w:tcPr>
          <w:p w14:paraId="2929A09F"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781" w:type="dxa"/>
          </w:tcPr>
          <w:p w14:paraId="3D03B6E6"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3</w:t>
            </w:r>
          </w:p>
        </w:tc>
      </w:tr>
      <w:tr w:rsidR="00E82014" w14:paraId="01F83761" w14:textId="77777777" w:rsidTr="00A028A3">
        <w:trPr>
          <w:trHeight w:val="680"/>
        </w:trPr>
        <w:tc>
          <w:tcPr>
            <w:tcW w:w="1191" w:type="dxa"/>
          </w:tcPr>
          <w:p w14:paraId="6F2A57EA"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F</w:t>
            </w:r>
          </w:p>
        </w:tc>
        <w:tc>
          <w:tcPr>
            <w:tcW w:w="1835" w:type="dxa"/>
          </w:tcPr>
          <w:p w14:paraId="467BA22B" w14:textId="77777777" w:rsidR="00E82014"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3882114E" wp14:editId="70DEB5E6">
                  <wp:extent cx="292735" cy="258445"/>
                  <wp:effectExtent l="0" t="0" r="12065" b="825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1"/>
                          <a:stretch>
                            <a:fillRect/>
                          </a:stretch>
                        </pic:blipFill>
                        <pic:spPr>
                          <a:xfrm>
                            <a:off x="0" y="0"/>
                            <a:ext cx="292735" cy="258445"/>
                          </a:xfrm>
                          <a:prstGeom prst="rect">
                            <a:avLst/>
                          </a:prstGeom>
                          <a:noFill/>
                          <a:ln>
                            <a:noFill/>
                          </a:ln>
                        </pic:spPr>
                      </pic:pic>
                    </a:graphicData>
                  </a:graphic>
                </wp:inline>
              </w:drawing>
            </w:r>
          </w:p>
        </w:tc>
        <w:tc>
          <w:tcPr>
            <w:tcW w:w="1820" w:type="dxa"/>
          </w:tcPr>
          <w:p w14:paraId="100936B2"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781" w:type="dxa"/>
          </w:tcPr>
          <w:p w14:paraId="4C8413CB"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E82014" w14:paraId="4CC602D5" w14:textId="77777777" w:rsidTr="00A028A3">
        <w:trPr>
          <w:trHeight w:val="690"/>
        </w:trPr>
        <w:tc>
          <w:tcPr>
            <w:tcW w:w="1191" w:type="dxa"/>
          </w:tcPr>
          <w:p w14:paraId="2A71358B"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G</w:t>
            </w:r>
          </w:p>
        </w:tc>
        <w:tc>
          <w:tcPr>
            <w:tcW w:w="1835" w:type="dxa"/>
          </w:tcPr>
          <w:p w14:paraId="541FDCE7" w14:textId="77777777" w:rsidR="00E82014" w:rsidRDefault="00000000">
            <w:pPr>
              <w:autoSpaceDE w:val="0"/>
              <w:autoSpaceDN w:val="0"/>
              <w:adjustRightInd w:val="0"/>
              <w:spacing w:line="276" w:lineRule="auto"/>
              <w:jc w:val="left"/>
              <w:outlineLvl w:val="0"/>
              <w:rPr>
                <w:rFonts w:ascii="Arial MT" w:hAnsi="Arial MT" w:cs="Arial MT"/>
                <w:bCs/>
              </w:rPr>
            </w:pPr>
            <w:r>
              <w:rPr>
                <w:rFonts w:ascii="Arial MT" w:hAnsi="Arial MT" w:cs="Arial MT"/>
                <w:bCs/>
                <w:noProof/>
              </w:rPr>
              <w:drawing>
                <wp:inline distT="0" distB="0" distL="114300" distR="114300" wp14:anchorId="2AF52D38" wp14:editId="1AD49024">
                  <wp:extent cx="370205" cy="356235"/>
                  <wp:effectExtent l="0" t="0" r="1079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370205" cy="356235"/>
                          </a:xfrm>
                          <a:prstGeom prst="rect">
                            <a:avLst/>
                          </a:prstGeom>
                          <a:noFill/>
                          <a:ln>
                            <a:noFill/>
                          </a:ln>
                        </pic:spPr>
                      </pic:pic>
                    </a:graphicData>
                  </a:graphic>
                </wp:inline>
              </w:drawing>
            </w:r>
          </w:p>
        </w:tc>
        <w:tc>
          <w:tcPr>
            <w:tcW w:w="1820" w:type="dxa"/>
          </w:tcPr>
          <w:p w14:paraId="656A7EBB"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Cover nut</w:t>
            </w:r>
          </w:p>
        </w:tc>
        <w:tc>
          <w:tcPr>
            <w:tcW w:w="781" w:type="dxa"/>
          </w:tcPr>
          <w:p w14:paraId="418CAC97"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E82014" w14:paraId="017E66A4" w14:textId="77777777" w:rsidTr="00A028A3">
        <w:trPr>
          <w:trHeight w:val="690"/>
        </w:trPr>
        <w:tc>
          <w:tcPr>
            <w:tcW w:w="1191" w:type="dxa"/>
          </w:tcPr>
          <w:p w14:paraId="63678762"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H</w:t>
            </w:r>
          </w:p>
        </w:tc>
        <w:tc>
          <w:tcPr>
            <w:tcW w:w="1835" w:type="dxa"/>
          </w:tcPr>
          <w:p w14:paraId="15C1AAEC" w14:textId="77777777" w:rsidR="00E82014" w:rsidRDefault="0000000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67AA83E7" wp14:editId="1393120F">
                  <wp:extent cx="329565" cy="451485"/>
                  <wp:effectExtent l="0" t="0" r="5715" b="133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rot="5400000">
                            <a:off x="0" y="0"/>
                            <a:ext cx="329565" cy="451485"/>
                          </a:xfrm>
                          <a:prstGeom prst="rect">
                            <a:avLst/>
                          </a:prstGeom>
                          <a:noFill/>
                          <a:ln>
                            <a:noFill/>
                          </a:ln>
                        </pic:spPr>
                      </pic:pic>
                    </a:graphicData>
                  </a:graphic>
                </wp:inline>
              </w:drawing>
            </w:r>
          </w:p>
        </w:tc>
        <w:tc>
          <w:tcPr>
            <w:tcW w:w="1820" w:type="dxa"/>
          </w:tcPr>
          <w:p w14:paraId="41C6DDED"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781" w:type="dxa"/>
          </w:tcPr>
          <w:p w14:paraId="053C9DCD"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Not included</w:t>
            </w:r>
          </w:p>
        </w:tc>
      </w:tr>
      <w:tr w:rsidR="00E82014" w14:paraId="31440C30" w14:textId="77777777" w:rsidTr="00A028A3">
        <w:trPr>
          <w:trHeight w:val="690"/>
        </w:trPr>
        <w:tc>
          <w:tcPr>
            <w:tcW w:w="1191" w:type="dxa"/>
          </w:tcPr>
          <w:p w14:paraId="693458A6" w14:textId="77777777" w:rsidR="00E82014"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I</w:t>
            </w:r>
          </w:p>
        </w:tc>
        <w:tc>
          <w:tcPr>
            <w:tcW w:w="1835" w:type="dxa"/>
          </w:tcPr>
          <w:p w14:paraId="1839C58E" w14:textId="77777777" w:rsidR="00E82014" w:rsidRDefault="00000000">
            <w:pPr>
              <w:autoSpaceDE w:val="0"/>
              <w:autoSpaceDN w:val="0"/>
              <w:adjustRightInd w:val="0"/>
              <w:spacing w:line="276" w:lineRule="auto"/>
              <w:jc w:val="left"/>
              <w:outlineLvl w:val="0"/>
              <w:rPr>
                <w:bCs/>
              </w:rPr>
            </w:pPr>
            <w:r>
              <w:rPr>
                <w:bCs/>
                <w:noProof/>
              </w:rPr>
              <w:drawing>
                <wp:inline distT="0" distB="0" distL="114300" distR="114300" wp14:anchorId="0C287476" wp14:editId="07089063">
                  <wp:extent cx="673735" cy="374015"/>
                  <wp:effectExtent l="0" t="0" r="12065" b="698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673735" cy="374015"/>
                          </a:xfrm>
                          <a:prstGeom prst="rect">
                            <a:avLst/>
                          </a:prstGeom>
                          <a:noFill/>
                          <a:ln>
                            <a:noFill/>
                          </a:ln>
                        </pic:spPr>
                      </pic:pic>
                    </a:graphicData>
                  </a:graphic>
                </wp:inline>
              </w:drawing>
            </w:r>
          </w:p>
        </w:tc>
        <w:tc>
          <w:tcPr>
            <w:tcW w:w="1820" w:type="dxa"/>
          </w:tcPr>
          <w:p w14:paraId="7B5C9114"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Socket lock ring</w:t>
            </w:r>
          </w:p>
        </w:tc>
        <w:tc>
          <w:tcPr>
            <w:tcW w:w="781" w:type="dxa"/>
          </w:tcPr>
          <w:p w14:paraId="2936AAD2" w14:textId="77777777" w:rsidR="00E82014"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1</w:t>
            </w:r>
          </w:p>
        </w:tc>
      </w:tr>
    </w:tbl>
    <w:p w14:paraId="1A94555F"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479BDF60"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41D532C0"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2B08D787"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0D411F7A"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16613F19"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2BBE6944"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42D91E9C"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1E781666"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000004BA" w14:textId="77777777" w:rsidR="00E82014"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hint="eastAsia"/>
          <w:b/>
          <w:kern w:val="0"/>
          <w:sz w:val="28"/>
          <w:szCs w:val="28"/>
        </w:rPr>
        <w:t xml:space="preserve">                    </w:t>
      </w:r>
      <w:r>
        <w:rPr>
          <w:rFonts w:ascii="Arial MT" w:hAnsi="Arial MT" w:cs="Arial MT"/>
          <w:b/>
          <w:kern w:val="0"/>
          <w:sz w:val="28"/>
          <w:szCs w:val="28"/>
        </w:rPr>
        <w:t xml:space="preserve"> </w:t>
      </w:r>
      <w:r>
        <w:rPr>
          <w:rFonts w:ascii="Arial MT" w:hAnsi="Arial MT" w:cs="Arial MT"/>
          <w:b/>
          <w:kern w:val="0"/>
          <w:sz w:val="20"/>
          <w:szCs w:val="20"/>
        </w:rPr>
        <w:t xml:space="preserve"> </w:t>
      </w:r>
    </w:p>
    <w:p w14:paraId="1BC1F37E" w14:textId="77777777" w:rsidR="00E82014" w:rsidRDefault="00000000">
      <w:pPr>
        <w:autoSpaceDE w:val="0"/>
        <w:autoSpaceDN w:val="0"/>
        <w:adjustRightInd w:val="0"/>
        <w:spacing w:line="276" w:lineRule="auto"/>
        <w:ind w:firstLineChars="1600" w:firstLine="3213"/>
        <w:jc w:val="left"/>
        <w:outlineLvl w:val="0"/>
        <w:rPr>
          <w:rFonts w:ascii="Arial MT" w:hAnsi="Arial MT" w:cs="Arial MT"/>
          <w:b/>
          <w:kern w:val="0"/>
          <w:sz w:val="28"/>
          <w:szCs w:val="28"/>
        </w:rPr>
      </w:pPr>
      <w:r>
        <w:rPr>
          <w:rFonts w:ascii="Arial MT" w:hAnsi="Arial MT" w:cs="Arial MT"/>
          <w:b/>
          <w:kern w:val="0"/>
          <w:sz w:val="20"/>
          <w:szCs w:val="20"/>
        </w:rPr>
        <w:t>Page 2 of 4</w:t>
      </w:r>
    </w:p>
    <w:p w14:paraId="7AA6EAC9" w14:textId="77777777" w:rsidR="00E82014"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708A099E" w14:textId="77777777" w:rsidR="00E82014"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7A9FE21D" w14:textId="77777777" w:rsidR="00E82014"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are all at least 6 inches (152.4mm) long within the outlet junction box.</w:t>
      </w:r>
    </w:p>
    <w:p w14:paraId="62B26C24" w14:textId="77777777" w:rsidR="00E82014" w:rsidRDefault="00E82014">
      <w:pPr>
        <w:autoSpaceDE w:val="0"/>
        <w:autoSpaceDN w:val="0"/>
        <w:adjustRightInd w:val="0"/>
        <w:spacing w:line="276" w:lineRule="auto"/>
        <w:jc w:val="left"/>
        <w:outlineLvl w:val="0"/>
        <w:rPr>
          <w:rFonts w:ascii="Arial MT" w:hAnsi="Arial MT" w:cs="Arial MT"/>
          <w:b/>
          <w:kern w:val="0"/>
          <w:sz w:val="28"/>
          <w:szCs w:val="28"/>
        </w:rPr>
      </w:pPr>
    </w:p>
    <w:p w14:paraId="71EB99C9" w14:textId="77777777" w:rsidR="00E82014" w:rsidRDefault="00000000">
      <w:pPr>
        <w:autoSpaceDE w:val="0"/>
        <w:autoSpaceDN w:val="0"/>
        <w:adjustRightInd w:val="0"/>
        <w:spacing w:line="276" w:lineRule="auto"/>
        <w:jc w:val="left"/>
        <w:outlineLvl w:val="0"/>
        <w:rPr>
          <w:rFonts w:ascii="Arial MT" w:eastAsia="Times New Roman" w:hAnsi="Arial MT" w:cs="Arial MT"/>
          <w:color w:val="FF0000"/>
          <w:sz w:val="20"/>
          <w:szCs w:val="20"/>
          <w:lang w:eastAsia="en-US"/>
        </w:rPr>
      </w:pPr>
      <w:r>
        <w:rPr>
          <w:rFonts w:ascii="Arial MT" w:hAnsi="Arial MT" w:cs="Arial MT"/>
          <w:b/>
          <w:kern w:val="0"/>
          <w:sz w:val="28"/>
          <w:szCs w:val="28"/>
        </w:rPr>
        <w:t>Assembly Instructions:</w:t>
      </w:r>
    </w:p>
    <w:p w14:paraId="7677A5C2" w14:textId="77777777" w:rsidR="00E82014" w:rsidRPr="006A65DF" w:rsidRDefault="00000000" w:rsidP="006A65DF">
      <w:pPr>
        <w:widowControl/>
        <w:numPr>
          <w:ilvl w:val="0"/>
          <w:numId w:val="3"/>
        </w:numPr>
        <w:autoSpaceDE w:val="0"/>
        <w:autoSpaceDN w:val="0"/>
        <w:adjustRightInd w:val="0"/>
        <w:spacing w:line="276" w:lineRule="auto"/>
        <w:ind w:left="360" w:hanging="360"/>
        <w:jc w:val="left"/>
        <w:rPr>
          <w:rFonts w:ascii="Arial MT" w:eastAsia="Times New Roman" w:hAnsi="Arial MT" w:cs="Arial MT"/>
          <w:b/>
          <w:bCs/>
          <w:sz w:val="20"/>
          <w:szCs w:val="20"/>
          <w:lang w:eastAsia="en-US"/>
        </w:rPr>
      </w:pPr>
      <w:r>
        <w:rPr>
          <w:rFonts w:ascii="Arial MT" w:eastAsia="Times New Roman" w:hAnsi="Arial MT" w:cs="Arial MT"/>
          <w:b/>
          <w:bCs/>
          <w:sz w:val="20"/>
          <w:szCs w:val="20"/>
          <w:lang w:eastAsia="en-US"/>
        </w:rPr>
        <w:t xml:space="preserve">Step </w:t>
      </w:r>
      <w:r w:rsidRPr="006A65DF">
        <w:rPr>
          <w:rFonts w:ascii="Arial MT" w:eastAsia="Times New Roman" w:hAnsi="Arial MT" w:cs="Arial MT" w:hint="eastAsia"/>
          <w:b/>
          <w:bCs/>
          <w:sz w:val="20"/>
          <w:szCs w:val="20"/>
          <w:lang w:eastAsia="en-US"/>
        </w:rPr>
        <w:t>1</w:t>
      </w:r>
      <w:r>
        <w:rPr>
          <w:rFonts w:ascii="Arial MT" w:eastAsia="Times New Roman" w:hAnsi="Arial MT" w:cs="Arial MT"/>
          <w:b/>
          <w:bCs/>
          <w:sz w:val="20"/>
          <w:szCs w:val="20"/>
          <w:lang w:eastAsia="en-US"/>
        </w:rPr>
        <w:t>:</w:t>
      </w:r>
      <w:r w:rsidRPr="006A65DF">
        <w:rPr>
          <w:rFonts w:ascii="Arial MT" w:eastAsia="Times New Roman" w:hAnsi="Arial MT" w:cs="Arial MT"/>
          <w:b/>
          <w:bCs/>
          <w:sz w:val="20"/>
          <w:szCs w:val="20"/>
          <w:lang w:eastAsia="en-US"/>
        </w:rPr>
        <w:t xml:space="preserve"> </w:t>
      </w:r>
      <w:r w:rsidRPr="006A65DF">
        <w:rPr>
          <w:rFonts w:ascii="Arial MT" w:eastAsia="Times New Roman" w:hAnsi="Arial MT" w:cs="Arial MT"/>
          <w:sz w:val="20"/>
          <w:szCs w:val="20"/>
          <w:lang w:eastAsia="en-US"/>
        </w:rPr>
        <w:t>With the help of another person to hold the weight of lighting fixture, attach the cross bar (B) onto the junction box by using 2 mounting screws (</w:t>
      </w:r>
      <w:r w:rsidRPr="006A65DF">
        <w:rPr>
          <w:rFonts w:ascii="Arial MT" w:eastAsia="Times New Roman" w:hAnsi="Arial MT" w:cs="Arial MT" w:hint="eastAsia"/>
          <w:sz w:val="20"/>
          <w:szCs w:val="20"/>
          <w:lang w:eastAsia="en-US"/>
        </w:rPr>
        <w:t>D</w:t>
      </w:r>
      <w:r w:rsidRPr="006A65DF">
        <w:rPr>
          <w:rFonts w:ascii="Arial MT" w:eastAsia="Times New Roman" w:hAnsi="Arial MT" w:cs="Arial MT"/>
          <w:sz w:val="20"/>
          <w:szCs w:val="20"/>
          <w:lang w:eastAsia="en-US"/>
        </w:rPr>
        <w:t>) to make the wire connections.</w:t>
      </w:r>
    </w:p>
    <w:p w14:paraId="671EF97D" w14:textId="77777777" w:rsidR="00E82014" w:rsidRDefault="00000000">
      <w:pPr>
        <w:widowControl/>
        <w:autoSpaceDE w:val="0"/>
        <w:autoSpaceDN w:val="0"/>
        <w:adjustRightInd w:val="0"/>
        <w:spacing w:line="276" w:lineRule="auto"/>
        <w:jc w:val="center"/>
        <w:rPr>
          <w:rFonts w:ascii="Arial MT" w:eastAsia="Times New Roman" w:hAnsi="Arial MT" w:cs="Arial MT"/>
          <w:sz w:val="20"/>
          <w:szCs w:val="20"/>
          <w:lang w:eastAsia="en-US"/>
        </w:rPr>
      </w:pPr>
      <w:r>
        <w:rPr>
          <w:noProof/>
        </w:rPr>
        <w:drawing>
          <wp:inline distT="0" distB="0" distL="114300" distR="114300" wp14:anchorId="6E97DE4F" wp14:editId="53386D51">
            <wp:extent cx="3388360" cy="2635885"/>
            <wp:effectExtent l="0" t="0" r="2540" b="1206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5"/>
                    <a:stretch>
                      <a:fillRect/>
                    </a:stretch>
                  </pic:blipFill>
                  <pic:spPr>
                    <a:xfrm>
                      <a:off x="0" y="0"/>
                      <a:ext cx="3388360" cy="2635885"/>
                    </a:xfrm>
                    <a:prstGeom prst="rect">
                      <a:avLst/>
                    </a:prstGeom>
                    <a:noFill/>
                    <a:ln>
                      <a:noFill/>
                    </a:ln>
                  </pic:spPr>
                </pic:pic>
              </a:graphicData>
            </a:graphic>
          </wp:inline>
        </w:drawing>
      </w:r>
    </w:p>
    <w:p w14:paraId="2A560D8C" w14:textId="77777777" w:rsidR="00E82014" w:rsidRDefault="00E82014">
      <w:pPr>
        <w:pStyle w:val="ListParagraph"/>
        <w:widowControl/>
        <w:autoSpaceDE w:val="0"/>
        <w:autoSpaceDN w:val="0"/>
        <w:adjustRightInd w:val="0"/>
        <w:spacing w:line="276" w:lineRule="auto"/>
        <w:ind w:left="420"/>
        <w:jc w:val="left"/>
        <w:rPr>
          <w:rFonts w:ascii="Arial MT" w:eastAsia="Times New Roman" w:hAnsi="Arial MT" w:cs="Arial MT"/>
          <w:b/>
          <w:bCs/>
          <w:i/>
          <w:iCs/>
          <w:sz w:val="20"/>
          <w:szCs w:val="20"/>
          <w:lang w:eastAsia="en-US"/>
        </w:rPr>
      </w:pPr>
    </w:p>
    <w:p w14:paraId="4252853B" w14:textId="77777777" w:rsidR="00E82014" w:rsidRDefault="00E82014">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72CE0C4F" w14:textId="77777777" w:rsidR="00E82014"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 xml:space="preserve">Step </w:t>
      </w:r>
      <w:r>
        <w:rPr>
          <w:rFonts w:ascii="Arial MT" w:eastAsia="SimSun" w:hAnsi="Arial MT" w:cs="Arial MT" w:hint="eastAsia"/>
          <w:b/>
          <w:bCs/>
          <w:sz w:val="20"/>
          <w:szCs w:val="20"/>
        </w:rPr>
        <w:t>2</w:t>
      </w:r>
      <w:r>
        <w:rPr>
          <w:rFonts w:ascii="Arial MT" w:eastAsia="Times New Roman" w:hAnsi="Arial MT" w:cs="Arial MT"/>
          <w:b/>
          <w:bCs/>
          <w:sz w:val="20"/>
          <w:szCs w:val="20"/>
          <w:lang w:eastAsia="en-US"/>
        </w:rPr>
        <w:t>:</w:t>
      </w:r>
      <w:r>
        <w:rPr>
          <w:rFonts w:ascii="Arial MT" w:eastAsia="Times New Roman" w:hAnsi="Arial MT" w:cs="Arial MT"/>
          <w:sz w:val="20"/>
          <w:szCs w:val="20"/>
          <w:lang w:eastAsia="en-US"/>
        </w:rPr>
        <w:t xml:space="preserve"> </w:t>
      </w:r>
      <w:r>
        <w:rPr>
          <w:rFonts w:ascii="Arial MT" w:eastAsia="SimSun" w:hAnsi="Arial MT" w:cs="Arial MT"/>
          <w:sz w:val="20"/>
          <w:szCs w:val="20"/>
        </w:rPr>
        <w:t>Connect c</w:t>
      </w:r>
      <w:r>
        <w:rPr>
          <w:rFonts w:ascii="Arial MT" w:eastAsia="SimSun" w:hAnsi="Arial MT" w:cs="Arial MT" w:hint="eastAsia"/>
          <w:sz w:val="20"/>
          <w:szCs w:val="20"/>
        </w:rPr>
        <w:t>eiling cap</w:t>
      </w:r>
      <w:r>
        <w:rPr>
          <w:rFonts w:ascii="Arial MT" w:eastAsia="SimSun" w:hAnsi="Arial MT" w:cs="Arial MT"/>
          <w:sz w:val="20"/>
          <w:szCs w:val="20"/>
        </w:rPr>
        <w:t>（</w:t>
      </w:r>
      <w:r>
        <w:rPr>
          <w:rFonts w:ascii="Arial MT" w:eastAsia="SimSun" w:hAnsi="Arial MT" w:cs="Arial MT" w:hint="eastAsia"/>
          <w:sz w:val="20"/>
          <w:szCs w:val="20"/>
        </w:rPr>
        <w:t>A</w:t>
      </w:r>
      <w:r>
        <w:rPr>
          <w:rFonts w:ascii="Arial MT" w:eastAsia="SimSun" w:hAnsi="Arial MT" w:cs="Arial MT"/>
          <w:sz w:val="20"/>
          <w:szCs w:val="20"/>
        </w:rPr>
        <w:t>）</w:t>
      </w:r>
      <w:r>
        <w:rPr>
          <w:rFonts w:ascii="Arial MT" w:eastAsia="SimSun" w:hAnsi="Arial MT" w:cs="Arial MT"/>
          <w:sz w:val="20"/>
          <w:szCs w:val="20"/>
        </w:rPr>
        <w:t>with c</w:t>
      </w:r>
      <w:r>
        <w:rPr>
          <w:rFonts w:ascii="Arial MT" w:eastAsia="SimSun" w:hAnsi="Arial MT" w:cs="Arial MT" w:hint="eastAsia"/>
          <w:sz w:val="20"/>
          <w:szCs w:val="20"/>
        </w:rPr>
        <w:t>rossbar</w:t>
      </w:r>
      <w:r>
        <w:rPr>
          <w:rFonts w:ascii="Arial MT" w:eastAsia="SimSun" w:hAnsi="Arial MT" w:cs="Arial MT" w:hint="eastAsia"/>
          <w:sz w:val="20"/>
          <w:szCs w:val="20"/>
        </w:rPr>
        <w:t>（</w:t>
      </w:r>
      <w:r>
        <w:rPr>
          <w:rFonts w:ascii="Arial MT" w:eastAsia="SimSun" w:hAnsi="Arial MT" w:cs="Arial MT"/>
          <w:sz w:val="20"/>
          <w:szCs w:val="20"/>
        </w:rPr>
        <w:t>B</w:t>
      </w:r>
      <w:r>
        <w:rPr>
          <w:rFonts w:ascii="Arial MT" w:eastAsia="SimSun" w:hAnsi="Arial MT" w:cs="Arial MT"/>
          <w:sz w:val="20"/>
          <w:szCs w:val="20"/>
        </w:rPr>
        <w:t>）</w:t>
      </w:r>
      <w:r>
        <w:rPr>
          <w:rFonts w:ascii="Arial MT" w:eastAsia="SimSun" w:hAnsi="Arial MT" w:cs="Arial MT"/>
          <w:sz w:val="20"/>
          <w:szCs w:val="20"/>
        </w:rPr>
        <w:t xml:space="preserve">and tighten </w:t>
      </w:r>
      <w:r>
        <w:rPr>
          <w:rFonts w:ascii="Arial MT" w:eastAsia="SimSun" w:hAnsi="Arial MT" w:cs="Arial MT" w:hint="eastAsia"/>
          <w:sz w:val="20"/>
          <w:szCs w:val="20"/>
        </w:rPr>
        <w:t>by using 2</w:t>
      </w:r>
      <w:r>
        <w:rPr>
          <w:rFonts w:ascii="Arial MT" w:eastAsia="SimSun" w:hAnsi="Arial MT" w:cs="Arial MT"/>
          <w:sz w:val="20"/>
          <w:szCs w:val="20"/>
        </w:rPr>
        <w:t>pcs</w:t>
      </w:r>
      <w:r>
        <w:rPr>
          <w:rFonts w:ascii="Arial MT" w:eastAsia="SimSun" w:hAnsi="Arial MT" w:cs="Arial MT" w:hint="eastAsia"/>
          <w:sz w:val="20"/>
          <w:szCs w:val="20"/>
        </w:rPr>
        <w:t xml:space="preserve"> </w:t>
      </w:r>
      <w:r>
        <w:rPr>
          <w:rFonts w:ascii="Arial MT" w:eastAsia="SimSun" w:hAnsi="Arial MT" w:cs="Arial MT"/>
          <w:sz w:val="20"/>
          <w:szCs w:val="20"/>
        </w:rPr>
        <w:t>m</w:t>
      </w:r>
      <w:r>
        <w:rPr>
          <w:rFonts w:ascii="Arial MT" w:eastAsia="SimSun" w:hAnsi="Arial MT" w:cs="Arial MT" w:hint="eastAsia"/>
          <w:sz w:val="20"/>
          <w:szCs w:val="20"/>
        </w:rPr>
        <w:t xml:space="preserve">ounting screws (C) . </w:t>
      </w:r>
    </w:p>
    <w:p w14:paraId="65BB37C5" w14:textId="77777777" w:rsidR="00E82014" w:rsidRDefault="00000000">
      <w:pPr>
        <w:widowControl/>
        <w:autoSpaceDE w:val="0"/>
        <w:autoSpaceDN w:val="0"/>
        <w:adjustRightInd w:val="0"/>
        <w:spacing w:line="276" w:lineRule="auto"/>
        <w:jc w:val="center"/>
      </w:pPr>
      <w:r>
        <w:rPr>
          <w:noProof/>
        </w:rPr>
        <w:drawing>
          <wp:inline distT="0" distB="0" distL="114300" distR="114300" wp14:anchorId="36C69691" wp14:editId="7B8AFFDB">
            <wp:extent cx="2844800" cy="2473325"/>
            <wp:effectExtent l="0" t="0" r="12700" b="317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6"/>
                    <a:stretch>
                      <a:fillRect/>
                    </a:stretch>
                  </pic:blipFill>
                  <pic:spPr>
                    <a:xfrm>
                      <a:off x="0" y="0"/>
                      <a:ext cx="2844800" cy="2473325"/>
                    </a:xfrm>
                    <a:prstGeom prst="rect">
                      <a:avLst/>
                    </a:prstGeom>
                    <a:noFill/>
                    <a:ln>
                      <a:noFill/>
                    </a:ln>
                  </pic:spPr>
                </pic:pic>
              </a:graphicData>
            </a:graphic>
          </wp:inline>
        </w:drawing>
      </w:r>
    </w:p>
    <w:p w14:paraId="5A57712F" w14:textId="77777777" w:rsidR="00E82014" w:rsidRDefault="00E82014">
      <w:pPr>
        <w:widowControl/>
        <w:autoSpaceDE w:val="0"/>
        <w:autoSpaceDN w:val="0"/>
        <w:adjustRightInd w:val="0"/>
        <w:spacing w:line="276" w:lineRule="auto"/>
        <w:jc w:val="center"/>
      </w:pPr>
    </w:p>
    <w:p w14:paraId="679DF223" w14:textId="77777777" w:rsidR="00E82014" w:rsidRDefault="00E82014">
      <w:pPr>
        <w:widowControl/>
        <w:autoSpaceDE w:val="0"/>
        <w:autoSpaceDN w:val="0"/>
        <w:adjustRightInd w:val="0"/>
        <w:spacing w:line="276" w:lineRule="auto"/>
        <w:jc w:val="center"/>
      </w:pPr>
    </w:p>
    <w:p w14:paraId="315F0F4B" w14:textId="77777777" w:rsidR="00E82014" w:rsidRDefault="00E82014">
      <w:pPr>
        <w:widowControl/>
        <w:autoSpaceDE w:val="0"/>
        <w:autoSpaceDN w:val="0"/>
        <w:adjustRightInd w:val="0"/>
        <w:spacing w:line="276" w:lineRule="auto"/>
        <w:jc w:val="center"/>
      </w:pPr>
    </w:p>
    <w:p w14:paraId="26DA7D46" w14:textId="77777777" w:rsidR="00E82014" w:rsidRDefault="00000000">
      <w:pPr>
        <w:widowControl/>
        <w:autoSpaceDE w:val="0"/>
        <w:autoSpaceDN w:val="0"/>
        <w:adjustRightInd w:val="0"/>
        <w:spacing w:line="276" w:lineRule="auto"/>
        <w:jc w:val="center"/>
      </w:pPr>
      <w:r>
        <w:rPr>
          <w:rFonts w:hint="eastAsia"/>
        </w:rPr>
        <w:t xml:space="preserve">                                                                                         </w:t>
      </w:r>
      <w:r>
        <w:rPr>
          <w:rFonts w:ascii="Arial MT" w:hAnsi="Arial MT" w:cs="Arial MT"/>
          <w:b/>
          <w:sz w:val="20"/>
          <w:szCs w:val="20"/>
        </w:rPr>
        <w:t xml:space="preserve">Page </w:t>
      </w:r>
      <w:r>
        <w:rPr>
          <w:rFonts w:ascii="Arial MT" w:hAnsi="Arial MT" w:cs="Arial MT" w:hint="eastAsia"/>
          <w:b/>
          <w:sz w:val="20"/>
          <w:szCs w:val="20"/>
        </w:rPr>
        <w:t>3</w:t>
      </w:r>
      <w:r>
        <w:rPr>
          <w:rFonts w:ascii="Arial MT" w:hAnsi="Arial MT" w:cs="Arial MT"/>
          <w:b/>
          <w:sz w:val="20"/>
          <w:szCs w:val="20"/>
        </w:rPr>
        <w:t xml:space="preserve"> of 4</w:t>
      </w:r>
    </w:p>
    <w:p w14:paraId="2704B5C8" w14:textId="77777777" w:rsidR="00E82014" w:rsidRDefault="00E82014">
      <w:pPr>
        <w:widowControl/>
        <w:autoSpaceDE w:val="0"/>
        <w:autoSpaceDN w:val="0"/>
        <w:adjustRightInd w:val="0"/>
        <w:spacing w:line="276" w:lineRule="auto"/>
        <w:jc w:val="center"/>
      </w:pPr>
    </w:p>
    <w:p w14:paraId="7ABE7AD7" w14:textId="77777777" w:rsidR="00E82014" w:rsidRDefault="00E82014">
      <w:pPr>
        <w:widowControl/>
        <w:autoSpaceDE w:val="0"/>
        <w:autoSpaceDN w:val="0"/>
        <w:adjustRightInd w:val="0"/>
        <w:spacing w:line="276" w:lineRule="auto"/>
        <w:jc w:val="center"/>
        <w:rPr>
          <w:lang w:eastAsia="en-US"/>
        </w:rPr>
      </w:pPr>
    </w:p>
    <w:p w14:paraId="787B8B5B" w14:textId="3B2EBA4E" w:rsidR="00E82014" w:rsidRDefault="00000000">
      <w:pPr>
        <w:widowControl/>
        <w:numPr>
          <w:ilvl w:val="0"/>
          <w:numId w:val="3"/>
        </w:numPr>
        <w:tabs>
          <w:tab w:val="left" w:pos="914"/>
        </w:tabs>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Step</w:t>
      </w:r>
      <w:r>
        <w:rPr>
          <w:rFonts w:ascii="Arial MT" w:eastAsia="SimSun" w:hAnsi="Arial MT" w:cs="Arial MT" w:hint="eastAsia"/>
          <w:b/>
          <w:bCs/>
          <w:sz w:val="20"/>
          <w:szCs w:val="20"/>
        </w:rPr>
        <w:t xml:space="preserve"> 3</w:t>
      </w:r>
      <w:r>
        <w:rPr>
          <w:rFonts w:ascii="Arial MT" w:eastAsia="Times New Roman" w:hAnsi="Arial MT" w:cs="Arial MT"/>
          <w:b/>
          <w:bCs/>
          <w:sz w:val="20"/>
          <w:szCs w:val="20"/>
          <w:lang w:eastAsia="en-US"/>
        </w:rPr>
        <w:t>:</w:t>
      </w:r>
      <w:r>
        <w:rPr>
          <w:rFonts w:ascii="Arial MT" w:eastAsia="SimSun" w:hAnsi="Arial MT" w:cs="Arial MT" w:hint="eastAsia"/>
          <w:b/>
          <w:bCs/>
          <w:sz w:val="20"/>
          <w:szCs w:val="20"/>
        </w:rPr>
        <w:t xml:space="preserve"> </w:t>
      </w:r>
      <w:r>
        <w:rPr>
          <w:rFonts w:ascii="Arial MT" w:eastAsia="SimSun" w:hAnsi="Arial MT" w:cs="Arial MT"/>
          <w:sz w:val="20"/>
          <w:szCs w:val="20"/>
        </w:rPr>
        <w:t>Tightly c</w:t>
      </w:r>
      <w:r>
        <w:rPr>
          <w:rFonts w:ascii="Arial MT" w:eastAsia="SimSun" w:hAnsi="Arial MT" w:cs="Arial MT" w:hint="eastAsia"/>
          <w:sz w:val="20"/>
          <w:szCs w:val="20"/>
        </w:rPr>
        <w:t xml:space="preserve">onnect </w:t>
      </w:r>
      <w:r>
        <w:rPr>
          <w:rFonts w:ascii="Arial MT" w:eastAsia="SimSun" w:hAnsi="Arial MT" w:cs="Arial MT"/>
          <w:sz w:val="20"/>
          <w:szCs w:val="20"/>
        </w:rPr>
        <w:t>s</w:t>
      </w:r>
      <w:r>
        <w:rPr>
          <w:rFonts w:ascii="Arial MT" w:eastAsia="SimSun" w:hAnsi="Arial MT" w:cs="Arial MT" w:hint="eastAsia"/>
          <w:sz w:val="20"/>
          <w:szCs w:val="20"/>
        </w:rPr>
        <w:t xml:space="preserve">hade(J) with </w:t>
      </w:r>
      <w:r>
        <w:rPr>
          <w:rFonts w:ascii="Arial MT" w:eastAsia="SimSun" w:hAnsi="Arial MT" w:cs="Arial MT"/>
          <w:sz w:val="20"/>
          <w:szCs w:val="20"/>
        </w:rPr>
        <w:t>socket lock ring</w:t>
      </w:r>
      <w:r>
        <w:rPr>
          <w:rFonts w:ascii="Arial MT" w:eastAsia="SimSun" w:hAnsi="Arial MT" w:cs="Arial MT" w:hint="eastAsia"/>
          <w:sz w:val="20"/>
          <w:szCs w:val="20"/>
        </w:rPr>
        <w:t xml:space="preserve"> (I)</w:t>
      </w:r>
      <w:r w:rsidR="003065CF">
        <w:rPr>
          <w:rFonts w:ascii="Arial MT" w:eastAsia="SimSun" w:hAnsi="Arial MT" w:cs="Arial MT" w:hint="eastAsia"/>
          <w:sz w:val="20"/>
          <w:szCs w:val="20"/>
        </w:rPr>
        <w:t xml:space="preserve"> </w:t>
      </w:r>
      <w:r>
        <w:rPr>
          <w:rFonts w:ascii="Arial MT" w:eastAsia="SimSun" w:hAnsi="Arial MT" w:cs="Arial MT" w:hint="eastAsia"/>
          <w:sz w:val="20"/>
          <w:szCs w:val="20"/>
        </w:rPr>
        <w:t xml:space="preserve">and install the </w:t>
      </w:r>
      <w:r w:rsidR="003065CF">
        <w:rPr>
          <w:rFonts w:ascii="Arial MT" w:eastAsia="SimSun" w:hAnsi="Arial MT" w:cs="Arial MT"/>
          <w:sz w:val="20"/>
          <w:szCs w:val="20"/>
        </w:rPr>
        <w:t>b</w:t>
      </w:r>
      <w:r>
        <w:rPr>
          <w:rFonts w:ascii="Arial MT" w:eastAsia="SimSun" w:hAnsi="Arial MT" w:cs="Arial MT" w:hint="eastAsia"/>
          <w:sz w:val="20"/>
          <w:szCs w:val="20"/>
        </w:rPr>
        <w:t>ulb</w:t>
      </w:r>
      <w:r w:rsidR="003065CF">
        <w:rPr>
          <w:rFonts w:ascii="Arial MT" w:eastAsia="SimSun" w:hAnsi="Arial MT" w:cs="Arial MT"/>
          <w:sz w:val="20"/>
          <w:szCs w:val="20"/>
        </w:rPr>
        <w:t xml:space="preserve"> </w:t>
      </w:r>
      <w:r w:rsidR="007C07B5">
        <w:rPr>
          <w:rFonts w:ascii="Arial MT" w:eastAsia="SimSun" w:hAnsi="Arial MT" w:cs="Arial MT"/>
          <w:sz w:val="20"/>
          <w:szCs w:val="20"/>
        </w:rPr>
        <w:t>(H</w:t>
      </w:r>
      <w:r w:rsidR="003065CF">
        <w:rPr>
          <w:rFonts w:ascii="Arial MT" w:eastAsia="SimSun" w:hAnsi="Arial MT" w:cs="Arial MT"/>
          <w:sz w:val="20"/>
          <w:szCs w:val="20"/>
        </w:rPr>
        <w:t>,</w:t>
      </w:r>
      <w:r w:rsidR="007C07B5">
        <w:rPr>
          <w:rFonts w:ascii="Arial MT" w:eastAsia="SimSun" w:hAnsi="Arial MT" w:cs="Arial MT"/>
          <w:sz w:val="20"/>
          <w:szCs w:val="20"/>
        </w:rPr>
        <w:t xml:space="preserve"> </w:t>
      </w:r>
      <w:r w:rsidR="003065CF">
        <w:rPr>
          <w:rFonts w:ascii="Arial MT" w:eastAsia="SimSun" w:hAnsi="Arial MT" w:cs="Arial MT"/>
          <w:sz w:val="20"/>
          <w:szCs w:val="20"/>
        </w:rPr>
        <w:t>component is n</w:t>
      </w:r>
      <w:r w:rsidR="007C07B5">
        <w:rPr>
          <w:rFonts w:ascii="Arial MT" w:eastAsia="SimSun" w:hAnsi="Arial MT" w:cs="Arial MT" w:hint="eastAsia"/>
          <w:sz w:val="20"/>
          <w:szCs w:val="20"/>
        </w:rPr>
        <w:t>o</w:t>
      </w:r>
      <w:r w:rsidR="007C07B5">
        <w:rPr>
          <w:rFonts w:ascii="Arial MT" w:eastAsia="SimSun" w:hAnsi="Arial MT" w:cs="Arial MT"/>
          <w:sz w:val="20"/>
          <w:szCs w:val="20"/>
        </w:rPr>
        <w:t>t included)</w:t>
      </w:r>
      <w:r>
        <w:rPr>
          <w:rFonts w:ascii="Arial MT" w:eastAsia="SimSun" w:hAnsi="Arial MT" w:cs="Arial MT" w:hint="eastAsia"/>
          <w:sz w:val="20"/>
          <w:szCs w:val="20"/>
        </w:rPr>
        <w:t>.</w:t>
      </w:r>
    </w:p>
    <w:p w14:paraId="369E08A3" w14:textId="77777777" w:rsidR="00E82014" w:rsidRDefault="00000000">
      <w:pPr>
        <w:pStyle w:val="1"/>
        <w:autoSpaceDE w:val="0"/>
        <w:autoSpaceDN w:val="0"/>
        <w:adjustRightInd w:val="0"/>
        <w:spacing w:line="276" w:lineRule="auto"/>
        <w:ind w:firstLineChars="0" w:firstLine="0"/>
        <w:jc w:val="center"/>
        <w:outlineLvl w:val="0"/>
        <w:rPr>
          <w:rFonts w:ascii="Arial MT" w:hAnsi="Arial MT" w:cs="Arial MT"/>
          <w:b/>
          <w:color w:val="000000"/>
          <w:kern w:val="0"/>
          <w:sz w:val="20"/>
          <w:szCs w:val="20"/>
        </w:rPr>
      </w:pPr>
      <w:r>
        <w:rPr>
          <w:rFonts w:ascii="Arial MT" w:hAnsi="Arial MT" w:cs="Arial MT" w:hint="eastAsia"/>
          <w:b/>
          <w:noProof/>
          <w:color w:val="000000"/>
          <w:kern w:val="0"/>
          <w:sz w:val="20"/>
          <w:szCs w:val="20"/>
        </w:rPr>
        <w:drawing>
          <wp:inline distT="0" distB="0" distL="114300" distR="114300" wp14:anchorId="1E8663D4" wp14:editId="24B08BD1">
            <wp:extent cx="3014980" cy="3243580"/>
            <wp:effectExtent l="0" t="0" r="13970" b="13970"/>
            <wp:docPr id="10" name="图片 10" descr="166001053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0010537702"/>
                    <pic:cNvPicPr>
                      <a:picLocks noChangeAspect="1"/>
                    </pic:cNvPicPr>
                  </pic:nvPicPr>
                  <pic:blipFill>
                    <a:blip r:embed="rId17"/>
                    <a:stretch>
                      <a:fillRect/>
                    </a:stretch>
                  </pic:blipFill>
                  <pic:spPr>
                    <a:xfrm>
                      <a:off x="0" y="0"/>
                      <a:ext cx="3014980" cy="3243580"/>
                    </a:xfrm>
                    <a:prstGeom prst="rect">
                      <a:avLst/>
                    </a:prstGeom>
                  </pic:spPr>
                </pic:pic>
              </a:graphicData>
            </a:graphic>
          </wp:inline>
        </w:drawing>
      </w:r>
    </w:p>
    <w:p w14:paraId="67BE2250" w14:textId="77777777" w:rsidR="00E82014" w:rsidRDefault="00000000">
      <w:pPr>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043753BF" w14:textId="77777777" w:rsidR="00E82014" w:rsidRDefault="00E82014">
      <w:pPr>
        <w:jc w:val="center"/>
        <w:rPr>
          <w:rFonts w:ascii="Arial MT" w:hAnsi="Arial MT" w:cs="Arial MT"/>
          <w:b/>
          <w:bCs/>
          <w:kern w:val="0"/>
          <w:sz w:val="20"/>
          <w:szCs w:val="20"/>
        </w:rPr>
      </w:pPr>
    </w:p>
    <w:p w14:paraId="59948374" w14:textId="77777777" w:rsidR="00E82014" w:rsidRDefault="00E82014">
      <w:pPr>
        <w:jc w:val="center"/>
        <w:rPr>
          <w:rFonts w:ascii="Arial MT" w:hAnsi="Arial MT" w:cs="Arial MT"/>
          <w:b/>
          <w:bCs/>
          <w:kern w:val="0"/>
          <w:sz w:val="20"/>
          <w:szCs w:val="20"/>
        </w:rPr>
      </w:pPr>
    </w:p>
    <w:p w14:paraId="3183D468" w14:textId="77777777" w:rsidR="00E82014" w:rsidRDefault="00E82014">
      <w:pPr>
        <w:jc w:val="center"/>
        <w:rPr>
          <w:rFonts w:ascii="Arial MT" w:hAnsi="Arial MT" w:cs="Arial MT"/>
          <w:b/>
          <w:bCs/>
          <w:kern w:val="0"/>
          <w:sz w:val="20"/>
          <w:szCs w:val="20"/>
        </w:rPr>
      </w:pPr>
    </w:p>
    <w:p w14:paraId="29785666" w14:textId="77777777" w:rsidR="00E82014" w:rsidRDefault="00E82014">
      <w:pPr>
        <w:jc w:val="center"/>
        <w:rPr>
          <w:rFonts w:ascii="Arial MT" w:hAnsi="Arial MT" w:cs="Arial MT"/>
          <w:b/>
          <w:bCs/>
          <w:kern w:val="0"/>
          <w:sz w:val="20"/>
          <w:szCs w:val="20"/>
        </w:rPr>
      </w:pPr>
    </w:p>
    <w:p w14:paraId="08975EE0" w14:textId="77777777" w:rsidR="00E82014" w:rsidRDefault="00E82014">
      <w:pPr>
        <w:jc w:val="center"/>
        <w:rPr>
          <w:rFonts w:ascii="Arial MT" w:hAnsi="Arial MT" w:cs="Arial MT"/>
          <w:b/>
          <w:bCs/>
          <w:kern w:val="0"/>
          <w:sz w:val="20"/>
          <w:szCs w:val="20"/>
        </w:rPr>
      </w:pPr>
    </w:p>
    <w:p w14:paraId="321F665B" w14:textId="77777777" w:rsidR="00E82014" w:rsidRDefault="00E82014">
      <w:pPr>
        <w:jc w:val="center"/>
        <w:rPr>
          <w:rFonts w:ascii="Arial MT" w:hAnsi="Arial MT" w:cs="Arial MT"/>
          <w:b/>
          <w:bCs/>
          <w:kern w:val="0"/>
          <w:sz w:val="20"/>
          <w:szCs w:val="20"/>
        </w:rPr>
      </w:pPr>
    </w:p>
    <w:p w14:paraId="79A686A0" w14:textId="77777777" w:rsidR="00E82014" w:rsidRDefault="00E82014">
      <w:pPr>
        <w:jc w:val="center"/>
        <w:rPr>
          <w:rFonts w:ascii="Arial MT" w:hAnsi="Arial MT" w:cs="Arial MT"/>
          <w:b/>
          <w:bCs/>
          <w:kern w:val="0"/>
          <w:sz w:val="20"/>
          <w:szCs w:val="20"/>
        </w:rPr>
      </w:pPr>
    </w:p>
    <w:p w14:paraId="0487929A" w14:textId="77777777" w:rsidR="00E82014" w:rsidRDefault="00E82014">
      <w:pPr>
        <w:jc w:val="center"/>
        <w:rPr>
          <w:rFonts w:ascii="Arial MT" w:hAnsi="Arial MT" w:cs="Arial MT"/>
          <w:b/>
          <w:bCs/>
          <w:kern w:val="0"/>
          <w:sz w:val="20"/>
          <w:szCs w:val="20"/>
        </w:rPr>
      </w:pPr>
    </w:p>
    <w:p w14:paraId="600FD5C4" w14:textId="77777777" w:rsidR="00E82014" w:rsidRDefault="00E82014">
      <w:pPr>
        <w:jc w:val="center"/>
        <w:rPr>
          <w:rFonts w:ascii="Arial MT" w:hAnsi="Arial MT" w:cs="Arial MT"/>
          <w:b/>
          <w:bCs/>
          <w:kern w:val="0"/>
          <w:sz w:val="20"/>
          <w:szCs w:val="20"/>
        </w:rPr>
      </w:pPr>
    </w:p>
    <w:p w14:paraId="5A88A667" w14:textId="77777777" w:rsidR="00E82014" w:rsidRDefault="00E82014">
      <w:pPr>
        <w:jc w:val="center"/>
        <w:rPr>
          <w:rFonts w:ascii="Arial MT" w:hAnsi="Arial MT" w:cs="Arial MT"/>
          <w:b/>
          <w:bCs/>
          <w:kern w:val="0"/>
          <w:sz w:val="20"/>
          <w:szCs w:val="20"/>
        </w:rPr>
      </w:pPr>
    </w:p>
    <w:p w14:paraId="4764B454" w14:textId="77777777" w:rsidR="00E82014" w:rsidRDefault="00E82014">
      <w:pPr>
        <w:jc w:val="center"/>
        <w:rPr>
          <w:rFonts w:ascii="Arial MT" w:hAnsi="Arial MT" w:cs="Arial MT"/>
          <w:b/>
          <w:bCs/>
          <w:kern w:val="0"/>
          <w:sz w:val="20"/>
          <w:szCs w:val="20"/>
        </w:rPr>
      </w:pPr>
    </w:p>
    <w:p w14:paraId="7D66DE77" w14:textId="77777777" w:rsidR="00E82014" w:rsidRDefault="00E82014">
      <w:pPr>
        <w:jc w:val="center"/>
        <w:rPr>
          <w:rFonts w:ascii="Arial MT" w:hAnsi="Arial MT" w:cs="Arial MT"/>
          <w:b/>
          <w:bCs/>
          <w:kern w:val="0"/>
          <w:sz w:val="20"/>
          <w:szCs w:val="20"/>
        </w:rPr>
      </w:pPr>
    </w:p>
    <w:p w14:paraId="6E718745" w14:textId="77777777" w:rsidR="00E82014" w:rsidRDefault="00E82014">
      <w:pPr>
        <w:jc w:val="center"/>
        <w:rPr>
          <w:rFonts w:ascii="Arial MT" w:hAnsi="Arial MT" w:cs="Arial MT"/>
          <w:b/>
          <w:bCs/>
          <w:kern w:val="0"/>
          <w:sz w:val="20"/>
          <w:szCs w:val="20"/>
        </w:rPr>
      </w:pPr>
    </w:p>
    <w:p w14:paraId="145F4EA4" w14:textId="77777777" w:rsidR="00E82014" w:rsidRDefault="00E82014">
      <w:pPr>
        <w:jc w:val="center"/>
        <w:rPr>
          <w:rFonts w:ascii="Arial MT" w:hAnsi="Arial MT" w:cs="Arial MT"/>
          <w:b/>
          <w:bCs/>
          <w:kern w:val="0"/>
          <w:sz w:val="20"/>
          <w:szCs w:val="20"/>
        </w:rPr>
      </w:pPr>
    </w:p>
    <w:p w14:paraId="2758A4B3" w14:textId="77777777" w:rsidR="00E82014" w:rsidRDefault="00E82014">
      <w:pPr>
        <w:jc w:val="center"/>
        <w:rPr>
          <w:rFonts w:ascii="Arial MT" w:hAnsi="Arial MT" w:cs="Arial MT"/>
          <w:b/>
          <w:bCs/>
          <w:kern w:val="0"/>
          <w:sz w:val="20"/>
          <w:szCs w:val="20"/>
        </w:rPr>
      </w:pPr>
    </w:p>
    <w:p w14:paraId="0EB32692" w14:textId="77777777" w:rsidR="00E82014" w:rsidRDefault="00E82014">
      <w:pPr>
        <w:jc w:val="center"/>
        <w:rPr>
          <w:rFonts w:ascii="Arial MT" w:hAnsi="Arial MT" w:cs="Arial MT"/>
          <w:b/>
          <w:bCs/>
          <w:kern w:val="0"/>
          <w:sz w:val="20"/>
          <w:szCs w:val="20"/>
        </w:rPr>
      </w:pPr>
    </w:p>
    <w:p w14:paraId="09DB63B8" w14:textId="77777777" w:rsidR="00E82014" w:rsidRDefault="00E82014">
      <w:pPr>
        <w:jc w:val="center"/>
        <w:rPr>
          <w:rFonts w:ascii="Arial MT" w:hAnsi="Arial MT" w:cs="Arial MT"/>
          <w:b/>
          <w:bCs/>
          <w:kern w:val="0"/>
          <w:sz w:val="20"/>
          <w:szCs w:val="20"/>
        </w:rPr>
      </w:pPr>
    </w:p>
    <w:p w14:paraId="408D318E" w14:textId="77777777" w:rsidR="00E82014" w:rsidRDefault="00E82014">
      <w:pPr>
        <w:jc w:val="center"/>
        <w:rPr>
          <w:rFonts w:ascii="Arial MT" w:hAnsi="Arial MT" w:cs="Arial MT"/>
          <w:b/>
          <w:bCs/>
          <w:kern w:val="0"/>
          <w:sz w:val="20"/>
          <w:szCs w:val="20"/>
        </w:rPr>
      </w:pPr>
    </w:p>
    <w:p w14:paraId="03B2F8C5" w14:textId="77777777" w:rsidR="00E82014" w:rsidRDefault="00E82014">
      <w:pPr>
        <w:jc w:val="center"/>
        <w:rPr>
          <w:rFonts w:ascii="Arial MT" w:hAnsi="Arial MT" w:cs="Arial MT"/>
          <w:b/>
          <w:bCs/>
          <w:kern w:val="0"/>
          <w:sz w:val="20"/>
          <w:szCs w:val="20"/>
        </w:rPr>
      </w:pPr>
    </w:p>
    <w:p w14:paraId="03FE4B6D" w14:textId="77777777" w:rsidR="00E82014" w:rsidRDefault="00E82014">
      <w:pPr>
        <w:jc w:val="center"/>
        <w:rPr>
          <w:rFonts w:ascii="Arial MT" w:hAnsi="Arial MT" w:cs="Arial MT"/>
          <w:b/>
          <w:bCs/>
          <w:kern w:val="0"/>
          <w:sz w:val="20"/>
          <w:szCs w:val="20"/>
        </w:rPr>
      </w:pPr>
    </w:p>
    <w:p w14:paraId="4DA04E5E" w14:textId="77777777" w:rsidR="00E82014" w:rsidRDefault="00E82014">
      <w:pPr>
        <w:jc w:val="center"/>
        <w:rPr>
          <w:rFonts w:ascii="Arial MT" w:hAnsi="Arial MT" w:cs="Arial MT"/>
          <w:b/>
          <w:bCs/>
          <w:kern w:val="0"/>
          <w:sz w:val="20"/>
          <w:szCs w:val="20"/>
        </w:rPr>
      </w:pPr>
    </w:p>
    <w:p w14:paraId="19EB47B7" w14:textId="77777777" w:rsidR="00E82014" w:rsidRDefault="00E82014">
      <w:pPr>
        <w:jc w:val="center"/>
        <w:rPr>
          <w:rFonts w:ascii="Arial MT" w:hAnsi="Arial MT" w:cs="Arial MT"/>
          <w:b/>
          <w:bCs/>
          <w:kern w:val="0"/>
          <w:sz w:val="20"/>
          <w:szCs w:val="20"/>
        </w:rPr>
      </w:pPr>
    </w:p>
    <w:p w14:paraId="722AE99B" w14:textId="77777777" w:rsidR="00E82014" w:rsidRDefault="00E82014">
      <w:pPr>
        <w:jc w:val="center"/>
        <w:rPr>
          <w:rFonts w:ascii="Arial MT" w:hAnsi="Arial MT" w:cs="Arial MT"/>
          <w:b/>
          <w:bCs/>
          <w:kern w:val="0"/>
          <w:sz w:val="20"/>
          <w:szCs w:val="20"/>
        </w:rPr>
      </w:pPr>
    </w:p>
    <w:p w14:paraId="7350CD00" w14:textId="77777777" w:rsidR="00E82014" w:rsidRDefault="00E82014">
      <w:pPr>
        <w:jc w:val="center"/>
        <w:rPr>
          <w:rFonts w:ascii="Arial MT" w:hAnsi="Arial MT" w:cs="Arial MT"/>
          <w:b/>
          <w:bCs/>
          <w:kern w:val="0"/>
          <w:sz w:val="20"/>
          <w:szCs w:val="20"/>
        </w:rPr>
      </w:pPr>
    </w:p>
    <w:p w14:paraId="7DD57634" w14:textId="77777777" w:rsidR="00E82014" w:rsidRDefault="00E82014">
      <w:pPr>
        <w:jc w:val="center"/>
        <w:rPr>
          <w:rFonts w:ascii="Arial MT" w:hAnsi="Arial MT" w:cs="Arial MT"/>
          <w:b/>
          <w:bCs/>
          <w:kern w:val="0"/>
          <w:sz w:val="20"/>
          <w:szCs w:val="20"/>
        </w:rPr>
      </w:pPr>
    </w:p>
    <w:p w14:paraId="012496D1" w14:textId="77777777" w:rsidR="00E82014" w:rsidRDefault="00E82014">
      <w:pPr>
        <w:jc w:val="center"/>
        <w:rPr>
          <w:rFonts w:ascii="Arial MT" w:hAnsi="Arial MT" w:cs="Arial MT"/>
          <w:b/>
          <w:bCs/>
          <w:kern w:val="0"/>
          <w:sz w:val="20"/>
          <w:szCs w:val="20"/>
        </w:rPr>
      </w:pPr>
    </w:p>
    <w:p w14:paraId="73BA6F05" w14:textId="77777777" w:rsidR="00E82014" w:rsidRDefault="00000000">
      <w:pPr>
        <w:jc w:val="center"/>
        <w:rPr>
          <w:rFonts w:ascii="Arial MT" w:hAnsi="Arial MT" w:cs="Arial MT"/>
          <w:b/>
          <w:bCs/>
          <w:kern w:val="0"/>
          <w:sz w:val="20"/>
          <w:szCs w:val="20"/>
        </w:rPr>
      </w:pPr>
      <w:r>
        <w:rPr>
          <w:rFonts w:ascii="Arial MT" w:hAnsi="Arial MT" w:cs="Arial MT" w:hint="eastAsia"/>
          <w:b/>
          <w:sz w:val="20"/>
          <w:szCs w:val="20"/>
        </w:rPr>
        <w:t xml:space="preserve">                                                                                            </w:t>
      </w:r>
      <w:r>
        <w:rPr>
          <w:rFonts w:ascii="Arial MT" w:hAnsi="Arial MT" w:cs="Arial MT"/>
          <w:b/>
          <w:sz w:val="20"/>
          <w:szCs w:val="20"/>
        </w:rPr>
        <w:t xml:space="preserve">Page </w:t>
      </w:r>
      <w:r>
        <w:rPr>
          <w:rFonts w:ascii="Arial MT" w:hAnsi="Arial MT" w:cs="Arial MT" w:hint="eastAsia"/>
          <w:b/>
          <w:sz w:val="20"/>
          <w:szCs w:val="20"/>
        </w:rPr>
        <w:t>4</w:t>
      </w:r>
      <w:r>
        <w:rPr>
          <w:rFonts w:ascii="Arial MT" w:hAnsi="Arial MT" w:cs="Arial MT"/>
          <w:b/>
          <w:sz w:val="20"/>
          <w:szCs w:val="20"/>
        </w:rPr>
        <w:t xml:space="preserve"> of 4</w:t>
      </w:r>
    </w:p>
    <w:sectPr w:rsidR="00E82014">
      <w:type w:val="continuous"/>
      <w:pgSz w:w="11906" w:h="16838"/>
      <w:pgMar w:top="431" w:right="720" w:bottom="431" w:left="720" w:header="851"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15:restartNumberingAfterBreak="0">
    <w:nsid w:val="5D3D2D6D"/>
    <w:multiLevelType w:val="multilevel"/>
    <w:tmpl w:val="5D3D2D6D"/>
    <w:lvl w:ilvl="0">
      <w:start w:val="1"/>
      <w:numFmt w:val="bullet"/>
      <w:lvlText w:val=""/>
      <w:lvlJc w:val="left"/>
      <w:pPr>
        <w:ind w:left="105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05588619">
    <w:abstractNumId w:val="1"/>
  </w:num>
  <w:num w:numId="2" w16cid:durableId="525942219">
    <w:abstractNumId w:val="0"/>
  </w:num>
  <w:num w:numId="3" w16cid:durableId="1913538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F47"/>
    <w:rsid w:val="0003053E"/>
    <w:rsid w:val="00030730"/>
    <w:rsid w:val="000313FB"/>
    <w:rsid w:val="000314E8"/>
    <w:rsid w:val="0003303B"/>
    <w:rsid w:val="0003397B"/>
    <w:rsid w:val="00034E75"/>
    <w:rsid w:val="00040978"/>
    <w:rsid w:val="00042221"/>
    <w:rsid w:val="00044EA9"/>
    <w:rsid w:val="000476E1"/>
    <w:rsid w:val="00050C43"/>
    <w:rsid w:val="00060210"/>
    <w:rsid w:val="00061B10"/>
    <w:rsid w:val="00065E85"/>
    <w:rsid w:val="000661F3"/>
    <w:rsid w:val="00066C82"/>
    <w:rsid w:val="00071A72"/>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44D6"/>
    <w:rsid w:val="00176A18"/>
    <w:rsid w:val="00176AE4"/>
    <w:rsid w:val="00181434"/>
    <w:rsid w:val="0019415E"/>
    <w:rsid w:val="00195972"/>
    <w:rsid w:val="0019599E"/>
    <w:rsid w:val="00197B2F"/>
    <w:rsid w:val="001A2DE0"/>
    <w:rsid w:val="001B2A0F"/>
    <w:rsid w:val="001B392C"/>
    <w:rsid w:val="001B43BC"/>
    <w:rsid w:val="001C2655"/>
    <w:rsid w:val="001C776E"/>
    <w:rsid w:val="001D2246"/>
    <w:rsid w:val="001D5B11"/>
    <w:rsid w:val="001D763D"/>
    <w:rsid w:val="001E0069"/>
    <w:rsid w:val="001E13E1"/>
    <w:rsid w:val="001E3B24"/>
    <w:rsid w:val="001E550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74E6F"/>
    <w:rsid w:val="002862CC"/>
    <w:rsid w:val="00286534"/>
    <w:rsid w:val="00295C47"/>
    <w:rsid w:val="002C1DBF"/>
    <w:rsid w:val="002C22AF"/>
    <w:rsid w:val="002C30FA"/>
    <w:rsid w:val="002C39F4"/>
    <w:rsid w:val="002C43E4"/>
    <w:rsid w:val="002C467B"/>
    <w:rsid w:val="002C57E8"/>
    <w:rsid w:val="002C6FB9"/>
    <w:rsid w:val="002D2C53"/>
    <w:rsid w:val="002D7495"/>
    <w:rsid w:val="002E4FCB"/>
    <w:rsid w:val="00302810"/>
    <w:rsid w:val="003065CF"/>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402152"/>
    <w:rsid w:val="00402624"/>
    <w:rsid w:val="00404006"/>
    <w:rsid w:val="00424759"/>
    <w:rsid w:val="00432502"/>
    <w:rsid w:val="00441DDB"/>
    <w:rsid w:val="0044207F"/>
    <w:rsid w:val="0044412E"/>
    <w:rsid w:val="00451EBC"/>
    <w:rsid w:val="004539C9"/>
    <w:rsid w:val="00460CAB"/>
    <w:rsid w:val="00461D27"/>
    <w:rsid w:val="00466A16"/>
    <w:rsid w:val="0047007B"/>
    <w:rsid w:val="004721AE"/>
    <w:rsid w:val="0048372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15EE"/>
    <w:rsid w:val="00603988"/>
    <w:rsid w:val="006052CA"/>
    <w:rsid w:val="00614FC7"/>
    <w:rsid w:val="0062229C"/>
    <w:rsid w:val="006243D5"/>
    <w:rsid w:val="0063364E"/>
    <w:rsid w:val="0064725B"/>
    <w:rsid w:val="00650F7F"/>
    <w:rsid w:val="00661788"/>
    <w:rsid w:val="006621B9"/>
    <w:rsid w:val="00662D30"/>
    <w:rsid w:val="00667AFD"/>
    <w:rsid w:val="00670594"/>
    <w:rsid w:val="00677E11"/>
    <w:rsid w:val="00680DE0"/>
    <w:rsid w:val="0068463E"/>
    <w:rsid w:val="006853A1"/>
    <w:rsid w:val="00686EA9"/>
    <w:rsid w:val="00694359"/>
    <w:rsid w:val="00696C9F"/>
    <w:rsid w:val="00696D8F"/>
    <w:rsid w:val="00697789"/>
    <w:rsid w:val="006A1B3B"/>
    <w:rsid w:val="006A65DF"/>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3052"/>
    <w:rsid w:val="007A6A5B"/>
    <w:rsid w:val="007B131A"/>
    <w:rsid w:val="007B1F12"/>
    <w:rsid w:val="007B775D"/>
    <w:rsid w:val="007C07B5"/>
    <w:rsid w:val="007C6D3A"/>
    <w:rsid w:val="007D4628"/>
    <w:rsid w:val="007D7FF3"/>
    <w:rsid w:val="007E6AEE"/>
    <w:rsid w:val="007F3B53"/>
    <w:rsid w:val="007F4008"/>
    <w:rsid w:val="008044D4"/>
    <w:rsid w:val="008145EE"/>
    <w:rsid w:val="00815D00"/>
    <w:rsid w:val="00816F21"/>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2578"/>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3B8F"/>
    <w:rsid w:val="0097448E"/>
    <w:rsid w:val="009838B9"/>
    <w:rsid w:val="00995720"/>
    <w:rsid w:val="009A1B60"/>
    <w:rsid w:val="009B4933"/>
    <w:rsid w:val="009B5FDB"/>
    <w:rsid w:val="009D4426"/>
    <w:rsid w:val="009D55DD"/>
    <w:rsid w:val="009D5A4B"/>
    <w:rsid w:val="009D6649"/>
    <w:rsid w:val="009E7D4E"/>
    <w:rsid w:val="009F2024"/>
    <w:rsid w:val="009F703D"/>
    <w:rsid w:val="009F7C1A"/>
    <w:rsid w:val="00A00050"/>
    <w:rsid w:val="00A028A3"/>
    <w:rsid w:val="00A028E5"/>
    <w:rsid w:val="00A03FDD"/>
    <w:rsid w:val="00A07A67"/>
    <w:rsid w:val="00A123F1"/>
    <w:rsid w:val="00A23CB7"/>
    <w:rsid w:val="00A4094C"/>
    <w:rsid w:val="00A414A0"/>
    <w:rsid w:val="00A454F2"/>
    <w:rsid w:val="00A45621"/>
    <w:rsid w:val="00A522D7"/>
    <w:rsid w:val="00A56C9C"/>
    <w:rsid w:val="00A63561"/>
    <w:rsid w:val="00A705DA"/>
    <w:rsid w:val="00A70739"/>
    <w:rsid w:val="00A70A7C"/>
    <w:rsid w:val="00A729A8"/>
    <w:rsid w:val="00A74EFD"/>
    <w:rsid w:val="00A753F5"/>
    <w:rsid w:val="00A76954"/>
    <w:rsid w:val="00A901EC"/>
    <w:rsid w:val="00AA3A79"/>
    <w:rsid w:val="00AA5B5C"/>
    <w:rsid w:val="00AB7C9A"/>
    <w:rsid w:val="00AC4625"/>
    <w:rsid w:val="00AD3B12"/>
    <w:rsid w:val="00AD6AA2"/>
    <w:rsid w:val="00B003C3"/>
    <w:rsid w:val="00B00F88"/>
    <w:rsid w:val="00B0211B"/>
    <w:rsid w:val="00B03283"/>
    <w:rsid w:val="00B03354"/>
    <w:rsid w:val="00B0500B"/>
    <w:rsid w:val="00B05C4C"/>
    <w:rsid w:val="00B10125"/>
    <w:rsid w:val="00B13D16"/>
    <w:rsid w:val="00B20216"/>
    <w:rsid w:val="00B2097F"/>
    <w:rsid w:val="00B23127"/>
    <w:rsid w:val="00B26E63"/>
    <w:rsid w:val="00B31632"/>
    <w:rsid w:val="00B332A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1DB2"/>
    <w:rsid w:val="00C86213"/>
    <w:rsid w:val="00C922AF"/>
    <w:rsid w:val="00C93D55"/>
    <w:rsid w:val="00CA3814"/>
    <w:rsid w:val="00CA738A"/>
    <w:rsid w:val="00CB7D20"/>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2014"/>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50DE"/>
    <w:rsid w:val="00FE7ADF"/>
    <w:rsid w:val="00FF0490"/>
    <w:rsid w:val="00FF14DA"/>
    <w:rsid w:val="00FF2D46"/>
    <w:rsid w:val="025175D5"/>
    <w:rsid w:val="06095C0A"/>
    <w:rsid w:val="06A039FE"/>
    <w:rsid w:val="08585473"/>
    <w:rsid w:val="0A2E6609"/>
    <w:rsid w:val="0A502DBE"/>
    <w:rsid w:val="0B0F01E0"/>
    <w:rsid w:val="0B44281C"/>
    <w:rsid w:val="0D2102E4"/>
    <w:rsid w:val="0F000FD3"/>
    <w:rsid w:val="111F5E2D"/>
    <w:rsid w:val="1209104C"/>
    <w:rsid w:val="12126EB4"/>
    <w:rsid w:val="123131A0"/>
    <w:rsid w:val="12BB6A51"/>
    <w:rsid w:val="15A7395E"/>
    <w:rsid w:val="161755B3"/>
    <w:rsid w:val="1AA74762"/>
    <w:rsid w:val="1B35324F"/>
    <w:rsid w:val="1C3C74A6"/>
    <w:rsid w:val="1D437EDC"/>
    <w:rsid w:val="1D4473A7"/>
    <w:rsid w:val="1E9772E0"/>
    <w:rsid w:val="24B47998"/>
    <w:rsid w:val="2518398C"/>
    <w:rsid w:val="28C813A3"/>
    <w:rsid w:val="29AC4519"/>
    <w:rsid w:val="2A452A07"/>
    <w:rsid w:val="2A824AC9"/>
    <w:rsid w:val="2B7F2072"/>
    <w:rsid w:val="2CEF5813"/>
    <w:rsid w:val="2E1318F2"/>
    <w:rsid w:val="31A07A66"/>
    <w:rsid w:val="39A3614E"/>
    <w:rsid w:val="39BA7F53"/>
    <w:rsid w:val="3C7414A7"/>
    <w:rsid w:val="3D982349"/>
    <w:rsid w:val="3DB40F66"/>
    <w:rsid w:val="3E913D2B"/>
    <w:rsid w:val="41811F96"/>
    <w:rsid w:val="41960D3E"/>
    <w:rsid w:val="448D7308"/>
    <w:rsid w:val="44F73100"/>
    <w:rsid w:val="451849DC"/>
    <w:rsid w:val="46CE7109"/>
    <w:rsid w:val="49974C3E"/>
    <w:rsid w:val="49B13906"/>
    <w:rsid w:val="4A85029F"/>
    <w:rsid w:val="4AFC63DD"/>
    <w:rsid w:val="4B5151B1"/>
    <w:rsid w:val="4F3A4DC3"/>
    <w:rsid w:val="509A66DC"/>
    <w:rsid w:val="528D4B25"/>
    <w:rsid w:val="531741C0"/>
    <w:rsid w:val="532A49C0"/>
    <w:rsid w:val="537F7614"/>
    <w:rsid w:val="54352FD1"/>
    <w:rsid w:val="561007F1"/>
    <w:rsid w:val="56475C01"/>
    <w:rsid w:val="56D47B2D"/>
    <w:rsid w:val="58C67FF1"/>
    <w:rsid w:val="593F0F51"/>
    <w:rsid w:val="59764435"/>
    <w:rsid w:val="5A130E73"/>
    <w:rsid w:val="5BB45A85"/>
    <w:rsid w:val="5CC708EF"/>
    <w:rsid w:val="5E833475"/>
    <w:rsid w:val="61DD6145"/>
    <w:rsid w:val="630476DA"/>
    <w:rsid w:val="670B5FBB"/>
    <w:rsid w:val="67960A22"/>
    <w:rsid w:val="68727A20"/>
    <w:rsid w:val="6E7F087F"/>
    <w:rsid w:val="70115DA7"/>
    <w:rsid w:val="711543BA"/>
    <w:rsid w:val="72FD1AE0"/>
    <w:rsid w:val="7AB036CC"/>
    <w:rsid w:val="7E2C01AF"/>
    <w:rsid w:val="7F31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A67779"/>
  <w15:docId w15:val="{5FCBB9E9-5A10-4624-9313-8401FBCF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Anne Tavendale</cp:lastModifiedBy>
  <cp:revision>5</cp:revision>
  <cp:lastPrinted>2016-06-07T06:17:00Z</cp:lastPrinted>
  <dcterms:created xsi:type="dcterms:W3CDTF">2022-08-09T17:31:00Z</dcterms:created>
  <dcterms:modified xsi:type="dcterms:W3CDTF">2022-08-09T17:38:00Z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47F4E82DDBA046D9878F36343072FD49</vt:lpwstr>
  </property>
</Properties>
</file>