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drawing>
          <wp:inline distT="0" distB="0" distL="114300" distR="114300">
            <wp:extent cx="1546860" cy="678180"/>
            <wp:effectExtent l="0" t="0" r="15240" b="762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46860" cy="678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default"/>
          <w:lang w:val="en-US"/>
        </w:rPr>
        <w:t xml:space="preserve">   </w:t>
      </w:r>
      <w:r>
        <w:rPr>
          <w:rFonts w:ascii="Arial" w:hAnsi="Arial" w:cs="Arial"/>
          <w:b/>
          <w:sz w:val="44"/>
          <w:szCs w:val="44"/>
        </w:rPr>
        <w:t>ASSEMBLY INSTRUCTIONS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hint="eastAsia" w:ascii="Arial" w:hAnsi="Arial" w:cs="Arial"/>
          <w:b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contextualSpacing/>
        <w:jc w:val="center"/>
        <w:rPr>
          <w:rFonts w:ascii="Arial" w:hAnsi="Arial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bCs/>
          <w:color w:val="auto"/>
          <w:sz w:val="32"/>
          <w:szCs w:val="160"/>
          <w:lang w:val="en-US" w:eastAsia="zh-CN"/>
        </w:rPr>
        <w:t>Glendale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</w:rPr>
        <w:t xml:space="preserve"> Table Lamp</w:t>
      </w:r>
      <w:r>
        <w:rPr>
          <w:rFonts w:hint="default" w:ascii="Arial" w:hAnsi="Arial" w:eastAsia="44vjnsx" w:cs="Arial"/>
          <w:b/>
          <w:bCs/>
          <w:color w:val="auto"/>
          <w:sz w:val="32"/>
          <w:szCs w:val="160"/>
          <w:lang w:val="en-US"/>
        </w:rPr>
        <w:t xml:space="preserve"> </w:t>
      </w:r>
      <w:r>
        <w:rPr>
          <w:rFonts w:hint="eastAsia" w:ascii="Arial" w:hAnsi="Arial" w:cs="Arial"/>
          <w:b/>
          <w:sz w:val="28"/>
          <w:szCs w:val="28"/>
        </w:rPr>
        <w:t>(ite</w:t>
      </w:r>
      <w:r>
        <w:rPr>
          <w:rFonts w:ascii="Calibri" w:hAnsi="Calibri"/>
          <w:b/>
          <w:bCs/>
          <w:sz w:val="32"/>
          <w:szCs w:val="32"/>
        </w:rPr>
        <w:t>m #</w:t>
      </w:r>
      <w:r>
        <w:rPr>
          <w:rFonts w:hint="eastAsia" w:ascii="Arial" w:hAnsi="Arial" w:cs="Arial"/>
          <w:b/>
          <w:sz w:val="28"/>
          <w:szCs w:val="28"/>
        </w:rPr>
        <w:t xml:space="preserve"> M</w:t>
      </w:r>
      <w:r>
        <w:rPr>
          <w:rFonts w:hint="default" w:ascii="Arial" w:hAnsi="Arial" w:cs="Arial"/>
          <w:b/>
          <w:sz w:val="28"/>
          <w:szCs w:val="28"/>
          <w:lang w:val="en-US"/>
        </w:rPr>
        <w:t>T</w:t>
      </w:r>
      <w:r>
        <w:rPr>
          <w:rFonts w:hint="eastAsia" w:ascii="Arial" w:hAnsi="Arial" w:cs="Arial"/>
          <w:b/>
          <w:sz w:val="28"/>
          <w:szCs w:val="28"/>
        </w:rPr>
        <w:t>153-0</w:t>
      </w:r>
      <w:r>
        <w:rPr>
          <w:rFonts w:hint="default" w:ascii="Arial" w:hAnsi="Arial" w:cs="Arial"/>
          <w:b/>
          <w:sz w:val="28"/>
          <w:szCs w:val="28"/>
          <w:lang w:val="en-US"/>
        </w:rPr>
        <w:t>0</w:t>
      </w:r>
      <w:r>
        <w:rPr>
          <w:rFonts w:hint="eastAsia" w:ascii="Arial" w:hAnsi="Arial" w:cs="Arial"/>
          <w:b/>
          <w:sz w:val="28"/>
          <w:szCs w:val="28"/>
          <w:lang w:val="en-US" w:eastAsia="zh-CN"/>
        </w:rPr>
        <w:t>51</w:t>
      </w:r>
      <w:r>
        <w:rPr>
          <w:rFonts w:hint="eastAsia" w:ascii="Arial" w:hAnsi="Arial" w:cs="Arial"/>
          <w:b/>
          <w:sz w:val="28"/>
          <w:szCs w:val="28"/>
        </w:rPr>
        <w:t>)</w:t>
      </w:r>
    </w:p>
    <w:p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For safety purpose, this lamp is equipped with a polarized plug (one blade is wider than the other). If the plug does not fit securely into your outlet, do not force it, contact a professional electrician. Never alter the plug in any way.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completely before assembling fixture.</w:t>
      </w:r>
    </w:p>
    <w:p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to (1) </w:t>
      </w:r>
      <w:r>
        <w:rPr>
          <w:rFonts w:hint="eastAsia" w:ascii="Arial" w:hAnsi="Arial" w:cs="Arial"/>
          <w:b/>
          <w:sz w:val="20"/>
          <w:szCs w:val="20"/>
        </w:rPr>
        <w:t>60</w:t>
      </w:r>
      <w:r>
        <w:rPr>
          <w:rFonts w:ascii="Arial" w:hAnsi="Arial" w:cs="Arial"/>
          <w:b/>
          <w:sz w:val="20"/>
          <w:szCs w:val="20"/>
        </w:rPr>
        <w:t>-watt maximum TYPE A bulb</w:t>
      </w:r>
      <w:r>
        <w:rPr>
          <w:rFonts w:ascii="Arial" w:hAnsi="Arial" w:cs="Arial"/>
          <w:sz w:val="20"/>
          <w:szCs w:val="20"/>
        </w:rPr>
        <w:t xml:space="preserve">  or (1)</w:t>
      </w:r>
      <w:r>
        <w:rPr>
          <w:rFonts w:ascii="Arial" w:hAnsi="Arial" w:cs="Arial"/>
          <w:b/>
          <w:sz w:val="20"/>
          <w:szCs w:val="20"/>
        </w:rPr>
        <w:t xml:space="preserve"> 13-watt compact fluorescent light bulb</w:t>
      </w:r>
      <w:r>
        <w:rPr>
          <w:rFonts w:ascii="Arial" w:hAnsi="Arial" w:cs="Arial"/>
          <w:sz w:val="20"/>
          <w:szCs w:val="20"/>
        </w:rPr>
        <w:t xml:space="preserve"> . To avoid the risk of fire, do not exceed the recommended wattage.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Do not discard any contents until after assembly is complete to avoid accidentally discarding small parts or hardware.</w:t>
      </w:r>
    </w:p>
    <w:p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tbl>
      <w:tblPr>
        <w:tblStyle w:val="6"/>
        <w:tblW w:w="4110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0"/>
        <w:gridCol w:w="1770"/>
        <w:gridCol w:w="108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260" w:type="dxa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Item</w:t>
            </w:r>
          </w:p>
        </w:tc>
        <w:tc>
          <w:tcPr>
            <w:tcW w:w="177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Description</w:t>
            </w:r>
          </w:p>
        </w:tc>
        <w:tc>
          <w:tcPr>
            <w:tcW w:w="1080" w:type="dxa"/>
            <w:tcBorders>
              <w:top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QTY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A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finial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shade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C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kern w:val="0"/>
                <w:sz w:val="24"/>
              </w:rPr>
              <w:t>Harp top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D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00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E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harp caps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F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socket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G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saddle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5" w:hRule="atLeast"/>
        </w:trPr>
        <w:tc>
          <w:tcPr>
            <w:tcW w:w="1260" w:type="dxa"/>
            <w:tcBorders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H</w:t>
            </w:r>
          </w:p>
        </w:tc>
        <w:tc>
          <w:tcPr>
            <w:tcW w:w="177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body</w:t>
            </w:r>
          </w:p>
        </w:tc>
        <w:tc>
          <w:tcPr>
            <w:tcW w:w="1080" w:type="dxa"/>
            <w:tcBorders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4"/>
              </w:rPr>
            </w:pPr>
            <w:r>
              <w:rPr>
                <w:rFonts w:ascii="Arial" w:hAnsi="Arial" w:cs="Arial"/>
                <w:color w:val="000000"/>
                <w:kern w:val="0"/>
                <w:sz w:val="24"/>
              </w:rPr>
              <w:t>1</w:t>
            </w:r>
          </w:p>
        </w:tc>
      </w:tr>
    </w:tbl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>
      <w:pPr>
        <w:pStyle w:val="15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 not plug into electrical outlet until lamp is fully assembled.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>
      <w:pPr>
        <w:autoSpaceDE w:val="0"/>
        <w:autoSpaceDN w:val="0"/>
        <w:adjustRightInd w:val="0"/>
        <w:spacing w:line="276" w:lineRule="auto"/>
        <w:ind w:firstLine="3654" w:firstLineChars="1300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hint="eastAsia" w:ascii="Arial" w:hAnsi="Arial" w:cs="Arial"/>
          <w:b/>
          <w:kern w:val="0"/>
          <w:sz w:val="28"/>
          <w:szCs w:val="28"/>
          <w:lang w:val="en-US" w:eastAsia="zh-CN"/>
        </w:rPr>
        <w:t xml:space="preserve">       </w:t>
      </w:r>
      <w:r>
        <w:rPr>
          <w:rFonts w:ascii="Arial" w:hAnsi="Arial" w:cs="Arial"/>
          <w:b/>
          <w:kern w:val="0"/>
          <w:sz w:val="18"/>
          <w:szCs w:val="18"/>
        </w:rPr>
        <w:t xml:space="preserve"> Page 1of 2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hint="eastAsia" w:ascii="Arial" w:hAnsi="Arial" w:cs="Arial" w:eastAsiaTheme="minorEastAsia"/>
          <w:b/>
          <w:kern w:val="0"/>
          <w:sz w:val="28"/>
          <w:szCs w:val="28"/>
          <w:lang w:val="en-US" w:eastAsia="zh-CN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Step1. Unpack and place all parts on a surface or floor.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Step2. Put the lamp body (H)on the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table</w:t>
      </w:r>
      <w:r>
        <w:rPr>
          <w:rFonts w:hint="eastAsia" w:ascii="Arial" w:hAnsi="Arial" w:cs="Arial"/>
          <w:kern w:val="0"/>
          <w:sz w:val="20"/>
          <w:szCs w:val="20"/>
        </w:rPr>
        <w:t xml:space="preserve">, </w:t>
      </w:r>
      <w:r>
        <w:rPr>
          <w:rFonts w:ascii="Arial" w:hAnsi="Arial" w:cs="Arial"/>
          <w:kern w:val="0"/>
          <w:sz w:val="20"/>
          <w:szCs w:val="20"/>
        </w:rPr>
        <w:t>Gently</w:t>
      </w:r>
      <w:r>
        <w:rPr>
          <w:rFonts w:hint="eastAsia" w:ascii="Arial" w:hAnsi="Arial" w:cs="Arial"/>
          <w:kern w:val="0"/>
          <w:sz w:val="20"/>
          <w:szCs w:val="20"/>
        </w:rPr>
        <w:t xml:space="preserve"> </w:t>
      </w:r>
      <w:r>
        <w:rPr>
          <w:rFonts w:ascii="Arial" w:hAnsi="Arial" w:cs="Arial"/>
          <w:kern w:val="0"/>
          <w:sz w:val="20"/>
          <w:szCs w:val="20"/>
        </w:rPr>
        <w:t>pull the cord so that the neck comes into contact with the body (H).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 xml:space="preserve">      Screw the neck onto the lamp body (H)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/>
          <w:kern w:val="0"/>
          <w:lang w:eastAsia="zh-CN"/>
        </w:rPr>
        <w:t xml:space="preserve"> 3</w:t>
      </w:r>
      <w:r>
        <w:rPr>
          <w:kern w:val="0"/>
        </w:rPr>
        <w:t>.</w:t>
      </w:r>
      <w:bookmarkEnd w:id="0"/>
      <w:r>
        <w:rPr>
          <w:rFonts w:eastAsia="宋体"/>
          <w:lang w:eastAsia="zh-CN"/>
        </w:rPr>
        <w:t>Raise the Harp Caps (</w:t>
      </w:r>
      <w:r>
        <w:rPr>
          <w:rFonts w:hint="eastAsia" w:eastAsia="宋体"/>
          <w:lang w:eastAsia="zh-CN"/>
        </w:rPr>
        <w:t>E)</w:t>
      </w:r>
      <w:r>
        <w:rPr>
          <w:rFonts w:eastAsia="宋体"/>
          <w:lang w:eastAsia="zh-CN"/>
        </w:rPr>
        <w:t xml:space="preserve"> and insert the bottom ends of Harp (D) into the Saddle (G.)</w:t>
      </w:r>
    </w:p>
    <w:p>
      <w:pPr>
        <w:pStyle w:val="16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>
        <w:rPr>
          <w:rFonts w:eastAsia="宋体"/>
          <w:kern w:val="0"/>
          <w:lang w:eastAsia="zh-CN"/>
        </w:rPr>
        <w:t xml:space="preserve"> 4</w:t>
      </w:r>
      <w:r>
        <w:rPr>
          <w:rFonts w:eastAsia="宋体"/>
          <w:kern w:val="0"/>
        </w:rPr>
        <w:t>.</w:t>
      </w:r>
      <w:r>
        <w:rPr>
          <w:rFonts w:eastAsia="宋体"/>
          <w:lang w:eastAsia="zh-CN"/>
        </w:rPr>
        <w:t>Lower the Harp Caps (</w:t>
      </w:r>
      <w:r>
        <w:rPr>
          <w:rFonts w:hint="eastAsia" w:eastAsia="宋体"/>
          <w:lang w:eastAsia="zh-CN"/>
        </w:rPr>
        <w:t>E</w:t>
      </w:r>
      <w:r>
        <w:rPr>
          <w:rFonts w:eastAsia="宋体"/>
          <w:lang w:eastAsia="zh-CN"/>
        </w:rPr>
        <w:t>) until they cover the two-pronged Saddle (G)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5.</w:t>
      </w:r>
      <w:r>
        <w:rPr>
          <w:rFonts w:ascii="Arial" w:hAnsi="Arial" w:cs="Arial"/>
          <w:sz w:val="20"/>
          <w:szCs w:val="20"/>
        </w:rPr>
        <w:t>Unscrew the Finial (A) from the Harp Top (C).</w:t>
      </w:r>
    </w:p>
    <w:p>
      <w:pPr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 6.</w:t>
      </w:r>
      <w:r>
        <w:rPr>
          <w:rFonts w:ascii="Arial" w:hAnsi="Arial" w:cs="Arial"/>
          <w:sz w:val="20"/>
          <w:szCs w:val="20"/>
        </w:rPr>
        <w:t>Place the Shade (B) over the Harp (D) making sure the Harp Top (C) extends through the top ring of Shade (B).</w:t>
      </w:r>
    </w:p>
    <w:p>
      <w:pPr>
        <w:autoSpaceDE w:val="0"/>
        <w:autoSpaceDN w:val="0"/>
        <w:adjustRightInd w:val="0"/>
        <w:spacing w:line="276" w:lineRule="auto"/>
        <w:ind w:firstLine="600" w:firstLineChars="300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Secure the Shade (B) by turning the Finial (A) onto the Harp Top (C) clockwise until tight.</w:t>
      </w:r>
    </w:p>
    <w:p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Step7. Screw the light bulb into the Socket (F).</w:t>
      </w:r>
    </w:p>
    <w:p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Step8. Assembly is completed.</w:t>
      </w:r>
      <w:bookmarkStart w:id="1" w:name="_GoBack"/>
      <w:bookmarkEnd w:id="1"/>
    </w:p>
    <w:p>
      <w:pPr>
        <w:autoSpaceDE w:val="0"/>
        <w:autoSpaceDN w:val="0"/>
        <w:adjustRightInd w:val="0"/>
        <w:spacing w:line="276" w:lineRule="auto"/>
        <w:jc w:val="center"/>
        <w:outlineLvl w:val="0"/>
        <w:rPr>
          <w:rFonts w:ascii="Arial" w:hAnsi="Arial" w:cs="Arial"/>
          <w:kern w:val="0"/>
          <w:sz w:val="20"/>
          <w:szCs w:val="20"/>
        </w:rPr>
      </w:pPr>
      <w:r>
        <w:drawing>
          <wp:inline distT="0" distB="0" distL="114300" distR="114300">
            <wp:extent cx="3649980" cy="3774440"/>
            <wp:effectExtent l="0" t="0" r="7620" b="16510"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9980" cy="377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>
      <w:pPr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18"/>
          <w:szCs w:val="18"/>
        </w:rPr>
        <w:t>Page 2 of 2</w:t>
      </w:r>
    </w:p>
    <w:sectPr>
      <w:pgSz w:w="11906" w:h="16838"/>
      <w:pgMar w:top="431" w:right="720" w:bottom="431" w:left="720" w:header="851" w:footer="680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MingLiU-ExtB"/>
    <w:panose1 w:val="00000000000000000000"/>
    <w:charset w:val="88"/>
    <w:family w:val="roman"/>
    <w:pitch w:val="default"/>
    <w:sig w:usb0="00000000" w:usb1="00000000" w:usb2="00000010" w:usb3="00000000" w:csb0="00100000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44vjnsx">
    <w:altName w:val="RomanS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RomanS">
    <w:panose1 w:val="02000400000000000000"/>
    <w:charset w:val="00"/>
    <w:family w:val="auto"/>
    <w:pitch w:val="default"/>
    <w:sig w:usb0="00000207" w:usb1="00000000" w:usb2="00000000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4311C8"/>
    <w:multiLevelType w:val="multilevel"/>
    <w:tmpl w:val="444311C8"/>
    <w:lvl w:ilvl="0" w:tentative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483C667B"/>
    <w:multiLevelType w:val="multilevel"/>
    <w:tmpl w:val="483C667B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545E5663"/>
    <w:multiLevelType w:val="singleLevel"/>
    <w:tmpl w:val="545E5663"/>
    <w:lvl w:ilvl="0" w:tentative="0">
      <w:start w:val="1"/>
      <w:numFmt w:val="decimal"/>
      <w:pStyle w:val="16"/>
      <w:lvlText w:val="%1."/>
      <w:lvlJc w:val="left"/>
      <w:pPr>
        <w:tabs>
          <w:tab w:val="left" w:pos="360"/>
        </w:tabs>
        <w:ind w:left="360" w:hanging="360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 w:tentative="0">
      <w:start w:val="1"/>
      <w:numFmt w:val="bullet"/>
      <w:lvlText w:val="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E76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330E"/>
    <w:rsid w:val="00116E20"/>
    <w:rsid w:val="00117B95"/>
    <w:rsid w:val="00122D24"/>
    <w:rsid w:val="00125837"/>
    <w:rsid w:val="00136C28"/>
    <w:rsid w:val="0013718B"/>
    <w:rsid w:val="00142571"/>
    <w:rsid w:val="00146405"/>
    <w:rsid w:val="00152807"/>
    <w:rsid w:val="0015368E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0910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2A4A"/>
    <w:rsid w:val="002633B7"/>
    <w:rsid w:val="00264FA8"/>
    <w:rsid w:val="00273DD2"/>
    <w:rsid w:val="00274A6F"/>
    <w:rsid w:val="002862CC"/>
    <w:rsid w:val="00286534"/>
    <w:rsid w:val="00295C47"/>
    <w:rsid w:val="002A5A2F"/>
    <w:rsid w:val="002C1DBF"/>
    <w:rsid w:val="002C30FA"/>
    <w:rsid w:val="002C39F4"/>
    <w:rsid w:val="002C43E4"/>
    <w:rsid w:val="002C467B"/>
    <w:rsid w:val="002C57E8"/>
    <w:rsid w:val="002C6FB9"/>
    <w:rsid w:val="002D2C53"/>
    <w:rsid w:val="002E1999"/>
    <w:rsid w:val="002E4FCB"/>
    <w:rsid w:val="00302810"/>
    <w:rsid w:val="00304702"/>
    <w:rsid w:val="00320B2F"/>
    <w:rsid w:val="0032146C"/>
    <w:rsid w:val="0032226F"/>
    <w:rsid w:val="00326C8B"/>
    <w:rsid w:val="003277A2"/>
    <w:rsid w:val="00331F44"/>
    <w:rsid w:val="00345EBA"/>
    <w:rsid w:val="003477F4"/>
    <w:rsid w:val="00361804"/>
    <w:rsid w:val="003641A7"/>
    <w:rsid w:val="003678D2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3D46"/>
    <w:rsid w:val="003D69A3"/>
    <w:rsid w:val="003E30D1"/>
    <w:rsid w:val="003E3CE0"/>
    <w:rsid w:val="003E50DA"/>
    <w:rsid w:val="00402152"/>
    <w:rsid w:val="00402624"/>
    <w:rsid w:val="00404006"/>
    <w:rsid w:val="00411D82"/>
    <w:rsid w:val="00424759"/>
    <w:rsid w:val="00432502"/>
    <w:rsid w:val="004410E8"/>
    <w:rsid w:val="00441DDB"/>
    <w:rsid w:val="0044412E"/>
    <w:rsid w:val="00451EBC"/>
    <w:rsid w:val="004539C9"/>
    <w:rsid w:val="00457E38"/>
    <w:rsid w:val="00460A31"/>
    <w:rsid w:val="00460CAB"/>
    <w:rsid w:val="00466A16"/>
    <w:rsid w:val="0047007B"/>
    <w:rsid w:val="004721AE"/>
    <w:rsid w:val="00472736"/>
    <w:rsid w:val="00483721"/>
    <w:rsid w:val="00485244"/>
    <w:rsid w:val="004873B1"/>
    <w:rsid w:val="00491D9E"/>
    <w:rsid w:val="004A0FBC"/>
    <w:rsid w:val="004A6EF1"/>
    <w:rsid w:val="004A72D3"/>
    <w:rsid w:val="004B2070"/>
    <w:rsid w:val="004B3113"/>
    <w:rsid w:val="004B33BE"/>
    <w:rsid w:val="004B40EF"/>
    <w:rsid w:val="004B65EE"/>
    <w:rsid w:val="004C0612"/>
    <w:rsid w:val="004C2101"/>
    <w:rsid w:val="004C3E60"/>
    <w:rsid w:val="004D0811"/>
    <w:rsid w:val="004D2ACA"/>
    <w:rsid w:val="004D3704"/>
    <w:rsid w:val="004D547F"/>
    <w:rsid w:val="004E1379"/>
    <w:rsid w:val="004F2AB6"/>
    <w:rsid w:val="004F5677"/>
    <w:rsid w:val="004F60AE"/>
    <w:rsid w:val="004F73AB"/>
    <w:rsid w:val="005010BD"/>
    <w:rsid w:val="005041D5"/>
    <w:rsid w:val="005070EF"/>
    <w:rsid w:val="00516D26"/>
    <w:rsid w:val="00520E49"/>
    <w:rsid w:val="00522C98"/>
    <w:rsid w:val="00532F62"/>
    <w:rsid w:val="00536584"/>
    <w:rsid w:val="00551604"/>
    <w:rsid w:val="0055355A"/>
    <w:rsid w:val="00566ADF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1BFE"/>
    <w:rsid w:val="005B3AD6"/>
    <w:rsid w:val="005B3F0A"/>
    <w:rsid w:val="005B448D"/>
    <w:rsid w:val="005B5B8A"/>
    <w:rsid w:val="005C0BBC"/>
    <w:rsid w:val="005C6C1B"/>
    <w:rsid w:val="005D16FC"/>
    <w:rsid w:val="005D3A5B"/>
    <w:rsid w:val="005E0D94"/>
    <w:rsid w:val="005E251D"/>
    <w:rsid w:val="005E2C67"/>
    <w:rsid w:val="005E4BF9"/>
    <w:rsid w:val="005E5D0A"/>
    <w:rsid w:val="005F0CB5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C7AA4"/>
    <w:rsid w:val="006C7EE7"/>
    <w:rsid w:val="006D0285"/>
    <w:rsid w:val="006D11D5"/>
    <w:rsid w:val="006D29DD"/>
    <w:rsid w:val="006D3C0A"/>
    <w:rsid w:val="006E598F"/>
    <w:rsid w:val="006F228B"/>
    <w:rsid w:val="006F2D57"/>
    <w:rsid w:val="006F30CC"/>
    <w:rsid w:val="006F5874"/>
    <w:rsid w:val="006F6C8F"/>
    <w:rsid w:val="00703639"/>
    <w:rsid w:val="00704B11"/>
    <w:rsid w:val="007075FA"/>
    <w:rsid w:val="00712A8A"/>
    <w:rsid w:val="00720016"/>
    <w:rsid w:val="00722617"/>
    <w:rsid w:val="007252DA"/>
    <w:rsid w:val="0073422C"/>
    <w:rsid w:val="00740F2E"/>
    <w:rsid w:val="007451F2"/>
    <w:rsid w:val="00745E91"/>
    <w:rsid w:val="0076590D"/>
    <w:rsid w:val="0077211D"/>
    <w:rsid w:val="007733CF"/>
    <w:rsid w:val="0078583F"/>
    <w:rsid w:val="00786D2D"/>
    <w:rsid w:val="00797C6C"/>
    <w:rsid w:val="007A4687"/>
    <w:rsid w:val="007A6A5B"/>
    <w:rsid w:val="007B131A"/>
    <w:rsid w:val="007B1F12"/>
    <w:rsid w:val="007C6D3A"/>
    <w:rsid w:val="007D4628"/>
    <w:rsid w:val="007D7FF3"/>
    <w:rsid w:val="007F3B53"/>
    <w:rsid w:val="00811DDB"/>
    <w:rsid w:val="008145EE"/>
    <w:rsid w:val="00815D00"/>
    <w:rsid w:val="00823652"/>
    <w:rsid w:val="0082756C"/>
    <w:rsid w:val="008347F1"/>
    <w:rsid w:val="00842E9C"/>
    <w:rsid w:val="00846B24"/>
    <w:rsid w:val="00852E91"/>
    <w:rsid w:val="008547A7"/>
    <w:rsid w:val="008672FA"/>
    <w:rsid w:val="0087196D"/>
    <w:rsid w:val="008818FC"/>
    <w:rsid w:val="00886671"/>
    <w:rsid w:val="00891426"/>
    <w:rsid w:val="00891EB6"/>
    <w:rsid w:val="00892164"/>
    <w:rsid w:val="008A1121"/>
    <w:rsid w:val="008A1682"/>
    <w:rsid w:val="008A16FB"/>
    <w:rsid w:val="008B0046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2044A"/>
    <w:rsid w:val="0092195B"/>
    <w:rsid w:val="0093333D"/>
    <w:rsid w:val="0094058B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4933"/>
    <w:rsid w:val="009B5FDB"/>
    <w:rsid w:val="009C45FF"/>
    <w:rsid w:val="009C748C"/>
    <w:rsid w:val="009D126A"/>
    <w:rsid w:val="009D4426"/>
    <w:rsid w:val="009D5A4B"/>
    <w:rsid w:val="009E4BFA"/>
    <w:rsid w:val="009E6205"/>
    <w:rsid w:val="009F0FB3"/>
    <w:rsid w:val="009F2024"/>
    <w:rsid w:val="009F7C1A"/>
    <w:rsid w:val="00A00050"/>
    <w:rsid w:val="00A03FDD"/>
    <w:rsid w:val="00A07A67"/>
    <w:rsid w:val="00A123F1"/>
    <w:rsid w:val="00A23CB7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036E"/>
    <w:rsid w:val="00AB7C9A"/>
    <w:rsid w:val="00AC33B0"/>
    <w:rsid w:val="00AC4625"/>
    <w:rsid w:val="00AD3B12"/>
    <w:rsid w:val="00AD6AA2"/>
    <w:rsid w:val="00AE0F83"/>
    <w:rsid w:val="00AE7B00"/>
    <w:rsid w:val="00B003C3"/>
    <w:rsid w:val="00B00F88"/>
    <w:rsid w:val="00B03354"/>
    <w:rsid w:val="00B0500B"/>
    <w:rsid w:val="00B10461"/>
    <w:rsid w:val="00B13D16"/>
    <w:rsid w:val="00B20216"/>
    <w:rsid w:val="00B2097F"/>
    <w:rsid w:val="00B23127"/>
    <w:rsid w:val="00B26E63"/>
    <w:rsid w:val="00B31632"/>
    <w:rsid w:val="00B332A1"/>
    <w:rsid w:val="00B529EF"/>
    <w:rsid w:val="00B52FB2"/>
    <w:rsid w:val="00B64E18"/>
    <w:rsid w:val="00B72672"/>
    <w:rsid w:val="00B74C3E"/>
    <w:rsid w:val="00B92AE8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62"/>
    <w:rsid w:val="00BD79C2"/>
    <w:rsid w:val="00BE1F73"/>
    <w:rsid w:val="00BE3F04"/>
    <w:rsid w:val="00BE5DC9"/>
    <w:rsid w:val="00BE60D7"/>
    <w:rsid w:val="00BF23AA"/>
    <w:rsid w:val="00BF336A"/>
    <w:rsid w:val="00BF33DE"/>
    <w:rsid w:val="00BF7F41"/>
    <w:rsid w:val="00C00A77"/>
    <w:rsid w:val="00C02C48"/>
    <w:rsid w:val="00C06077"/>
    <w:rsid w:val="00C1162A"/>
    <w:rsid w:val="00C17E0D"/>
    <w:rsid w:val="00C235F9"/>
    <w:rsid w:val="00C263B1"/>
    <w:rsid w:val="00C33D0B"/>
    <w:rsid w:val="00C4149C"/>
    <w:rsid w:val="00C42F4D"/>
    <w:rsid w:val="00C45F5C"/>
    <w:rsid w:val="00C5010D"/>
    <w:rsid w:val="00C62B85"/>
    <w:rsid w:val="00C648CC"/>
    <w:rsid w:val="00C64E8A"/>
    <w:rsid w:val="00C66ADC"/>
    <w:rsid w:val="00C75CDD"/>
    <w:rsid w:val="00C76E4E"/>
    <w:rsid w:val="00C77B67"/>
    <w:rsid w:val="00C801B7"/>
    <w:rsid w:val="00C805C6"/>
    <w:rsid w:val="00C8136E"/>
    <w:rsid w:val="00C81D31"/>
    <w:rsid w:val="00C86213"/>
    <w:rsid w:val="00C922AF"/>
    <w:rsid w:val="00CA2D46"/>
    <w:rsid w:val="00CA3814"/>
    <w:rsid w:val="00CA738A"/>
    <w:rsid w:val="00CB7D20"/>
    <w:rsid w:val="00CD12ED"/>
    <w:rsid w:val="00CD3464"/>
    <w:rsid w:val="00CD593C"/>
    <w:rsid w:val="00CD5EFF"/>
    <w:rsid w:val="00CE0599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379D"/>
    <w:rsid w:val="00D638C1"/>
    <w:rsid w:val="00D72E41"/>
    <w:rsid w:val="00D8130B"/>
    <w:rsid w:val="00D862B9"/>
    <w:rsid w:val="00D8640E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6462D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EF769F"/>
    <w:rsid w:val="00F00A3C"/>
    <w:rsid w:val="00F024B3"/>
    <w:rsid w:val="00F04203"/>
    <w:rsid w:val="00F06079"/>
    <w:rsid w:val="00F070BF"/>
    <w:rsid w:val="00F075D4"/>
    <w:rsid w:val="00F07BDA"/>
    <w:rsid w:val="00F107F2"/>
    <w:rsid w:val="00F1588D"/>
    <w:rsid w:val="00F20233"/>
    <w:rsid w:val="00F221AE"/>
    <w:rsid w:val="00F248E3"/>
    <w:rsid w:val="00F25530"/>
    <w:rsid w:val="00F43386"/>
    <w:rsid w:val="00F43D65"/>
    <w:rsid w:val="00F52079"/>
    <w:rsid w:val="00F52C35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26EA"/>
    <w:rsid w:val="00F9324F"/>
    <w:rsid w:val="00FB10BB"/>
    <w:rsid w:val="00FB4C34"/>
    <w:rsid w:val="00FB5210"/>
    <w:rsid w:val="00FB6F57"/>
    <w:rsid w:val="00FC11D6"/>
    <w:rsid w:val="00FD31E4"/>
    <w:rsid w:val="00FD6A62"/>
    <w:rsid w:val="00FE26A7"/>
    <w:rsid w:val="00FE336F"/>
    <w:rsid w:val="00FE7ADF"/>
    <w:rsid w:val="00FF2D46"/>
    <w:rsid w:val="020F1898"/>
    <w:rsid w:val="03E5548E"/>
    <w:rsid w:val="07465AF4"/>
    <w:rsid w:val="09763CC4"/>
    <w:rsid w:val="098F08BB"/>
    <w:rsid w:val="15A25EE0"/>
    <w:rsid w:val="199D290B"/>
    <w:rsid w:val="1B3D6564"/>
    <w:rsid w:val="1ECD260F"/>
    <w:rsid w:val="207E4F84"/>
    <w:rsid w:val="21825BBF"/>
    <w:rsid w:val="26C11B8D"/>
    <w:rsid w:val="277E4C10"/>
    <w:rsid w:val="282C404B"/>
    <w:rsid w:val="29F17F51"/>
    <w:rsid w:val="31F94772"/>
    <w:rsid w:val="34146B4E"/>
    <w:rsid w:val="3A6C77AF"/>
    <w:rsid w:val="3AC32D9D"/>
    <w:rsid w:val="3CAD7108"/>
    <w:rsid w:val="3CEC25D7"/>
    <w:rsid w:val="41BB4003"/>
    <w:rsid w:val="4767075E"/>
    <w:rsid w:val="48334606"/>
    <w:rsid w:val="490767DE"/>
    <w:rsid w:val="49362B8C"/>
    <w:rsid w:val="4AE2760D"/>
    <w:rsid w:val="4C160BA2"/>
    <w:rsid w:val="50360551"/>
    <w:rsid w:val="5DE507CA"/>
    <w:rsid w:val="5F2C675A"/>
    <w:rsid w:val="5FB43E1F"/>
    <w:rsid w:val="60F41A1C"/>
    <w:rsid w:val="61082DB0"/>
    <w:rsid w:val="64010B21"/>
    <w:rsid w:val="64753036"/>
    <w:rsid w:val="64F85A02"/>
    <w:rsid w:val="65474308"/>
    <w:rsid w:val="66533010"/>
    <w:rsid w:val="67150FF8"/>
    <w:rsid w:val="67A22FAC"/>
    <w:rsid w:val="698873D4"/>
    <w:rsid w:val="69E37DD7"/>
    <w:rsid w:val="713552BA"/>
    <w:rsid w:val="740C5D67"/>
    <w:rsid w:val="74D0130C"/>
    <w:rsid w:val="74E1377A"/>
    <w:rsid w:val="77C475E1"/>
    <w:rsid w:val="7E667E6C"/>
    <w:rsid w:val="7F656C70"/>
    <w:rsid w:val="7F7D48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qFormat="1" w:unhideWhenUsed="0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cs="Times New Roman" w:eastAsiaTheme="minorEastAsia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99"/>
    <w:pPr>
      <w:widowControl/>
      <w:jc w:val="left"/>
    </w:pPr>
    <w:rPr>
      <w:kern w:val="0"/>
      <w:sz w:val="22"/>
      <w:szCs w:val="20"/>
    </w:rPr>
  </w:style>
  <w:style w:type="paragraph" w:styleId="3">
    <w:name w:val="Balloon Text"/>
    <w:basedOn w:val="1"/>
    <w:link w:val="11"/>
    <w:qFormat/>
    <w:uiPriority w:val="99"/>
    <w:rPr>
      <w:rFonts w:ascii="Tahoma" w:hAnsi="Tahoma"/>
      <w:sz w:val="16"/>
      <w:szCs w:val="16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qFormat/>
    <w:uiPriority w:val="99"/>
    <w:rPr>
      <w:rFonts w:cs="Times New Roman"/>
    </w:rPr>
  </w:style>
  <w:style w:type="character" w:styleId="9">
    <w:name w:val="Hyperlink"/>
    <w:basedOn w:val="7"/>
    <w:qFormat/>
    <w:uiPriority w:val="99"/>
    <w:rPr>
      <w:rFonts w:cs="Times New Roman"/>
      <w:color w:val="0000FF"/>
      <w:u w:val="single"/>
    </w:rPr>
  </w:style>
  <w:style w:type="character" w:customStyle="1" w:styleId="10">
    <w:name w:val="正文文本 Char"/>
    <w:basedOn w:val="7"/>
    <w:link w:val="2"/>
    <w:qFormat/>
    <w:locked/>
    <w:uiPriority w:val="99"/>
    <w:rPr>
      <w:rFonts w:cs="Times New Roman"/>
      <w:sz w:val="22"/>
    </w:rPr>
  </w:style>
  <w:style w:type="character" w:customStyle="1" w:styleId="11">
    <w:name w:val="批注框文本 Char"/>
    <w:basedOn w:val="7"/>
    <w:link w:val="3"/>
    <w:qFormat/>
    <w:locked/>
    <w:uiPriority w:val="99"/>
    <w:rPr>
      <w:rFonts w:ascii="Tahoma" w:hAnsi="Tahoma" w:cs="Times New Roman"/>
      <w:kern w:val="2"/>
      <w:sz w:val="16"/>
      <w:lang w:eastAsia="zh-CN"/>
    </w:rPr>
  </w:style>
  <w:style w:type="character" w:customStyle="1" w:styleId="12">
    <w:name w:val="页脚 Char"/>
    <w:basedOn w:val="7"/>
    <w:link w:val="4"/>
    <w:qFormat/>
    <w:locked/>
    <w:uiPriority w:val="99"/>
    <w:rPr>
      <w:rFonts w:cs="Times New Roman"/>
      <w:kern w:val="2"/>
      <w:sz w:val="18"/>
    </w:rPr>
  </w:style>
  <w:style w:type="character" w:customStyle="1" w:styleId="13">
    <w:name w:val="页眉 Char"/>
    <w:basedOn w:val="7"/>
    <w:link w:val="5"/>
    <w:qFormat/>
    <w:locked/>
    <w:uiPriority w:val="99"/>
    <w:rPr>
      <w:rFonts w:cs="Times New Roman"/>
      <w:kern w:val="2"/>
      <w:sz w:val="18"/>
    </w:rPr>
  </w:style>
  <w:style w:type="paragraph" w:customStyle="1" w:styleId="14">
    <w:name w:val="[Basic Paragraph]"/>
    <w:basedOn w:val="1"/>
    <w:qFormat/>
    <w:uiPriority w:val="99"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5">
    <w:name w:val="列出段落1"/>
    <w:basedOn w:val="1"/>
    <w:qFormat/>
    <w:uiPriority w:val="99"/>
    <w:pPr>
      <w:ind w:firstLine="420" w:firstLineChars="200"/>
    </w:pPr>
  </w:style>
  <w:style w:type="paragraph" w:customStyle="1" w:styleId="16">
    <w:name w:val="正文 + Arial"/>
    <w:basedOn w:val="1"/>
    <w:qFormat/>
    <w:uiPriority w:val="99"/>
    <w:pPr>
      <w:widowControl/>
      <w:numPr>
        <w:ilvl w:val="0"/>
        <w:numId w:val="1"/>
      </w:numPr>
      <w:spacing w:line="260" w:lineRule="exact"/>
      <w:jc w:val="left"/>
    </w:pPr>
    <w:rPr>
      <w:rFonts w:ascii="Arial" w:hAnsi="Arial" w:eastAsia="PMingLiUfalt" w:cs="Arial"/>
      <w:sz w:val="20"/>
      <w:szCs w:val="20"/>
      <w:lang w:eastAsia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www.Luobo.cc</Company>
  <Pages>2</Pages>
  <Words>351</Words>
  <Characters>2005</Characters>
  <Lines>16</Lines>
  <Paragraphs>4</Paragraphs>
  <TotalTime>0</TotalTime>
  <ScaleCrop>false</ScaleCrop>
  <LinksUpToDate>false</LinksUpToDate>
  <CharactersWithSpaces>2352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2017-06-30T03:54:00Z</dcterms:created>
  <dc:creator>萝卜家园</dc:creator>
  <cp:lastModifiedBy>Clive家华</cp:lastModifiedBy>
  <cp:lastPrinted>2015-06-17T11:43:00Z</cp:lastPrinted>
  <dcterms:modified xsi:type="dcterms:W3CDTF">2021-06-18T08:29:30Z</dcterms:modified>
  <dc:title>west elm                         Finn pendant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7DB8FC7016B2470F92628C774204D70B</vt:lpwstr>
  </property>
</Properties>
</file>